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F4" w:rsidRPr="004376B9" w:rsidRDefault="004376B9" w:rsidP="002864B4">
      <w:pPr>
        <w:widowControl w:val="0"/>
        <w:autoSpaceDE w:val="0"/>
        <w:autoSpaceDN w:val="0"/>
        <w:adjustRightInd w:val="0"/>
        <w:spacing w:after="0" w:line="240" w:lineRule="auto"/>
        <w:ind w:left="4962"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76B9">
        <w:rPr>
          <w:rFonts w:ascii="Times New Roman" w:hAnsi="Times New Roman" w:cs="Times New Roman"/>
          <w:sz w:val="28"/>
          <w:szCs w:val="28"/>
        </w:rPr>
        <w:t>Приложение</w:t>
      </w:r>
    </w:p>
    <w:p w:rsidR="00C24D19" w:rsidRPr="004376B9" w:rsidRDefault="004376B9" w:rsidP="002864B4">
      <w:pPr>
        <w:widowControl w:val="0"/>
        <w:autoSpaceDE w:val="0"/>
        <w:autoSpaceDN w:val="0"/>
        <w:adjustRightInd w:val="0"/>
        <w:spacing w:after="0" w:line="240" w:lineRule="auto"/>
        <w:ind w:left="4962" w:right="-1"/>
        <w:jc w:val="center"/>
        <w:rPr>
          <w:rFonts w:ascii="Times New Roman" w:hAnsi="Times New Roman" w:cs="Times New Roman"/>
          <w:sz w:val="28"/>
          <w:szCs w:val="28"/>
        </w:rPr>
      </w:pPr>
      <w:r w:rsidRPr="004376B9">
        <w:rPr>
          <w:rFonts w:ascii="Times New Roman" w:hAnsi="Times New Roman" w:cs="Times New Roman"/>
          <w:sz w:val="28"/>
          <w:szCs w:val="28"/>
        </w:rPr>
        <w:t xml:space="preserve">к </w:t>
      </w:r>
      <w:r w:rsidR="00C24D19" w:rsidRPr="004376B9">
        <w:rPr>
          <w:rFonts w:ascii="Times New Roman" w:hAnsi="Times New Roman" w:cs="Times New Roman"/>
          <w:sz w:val="28"/>
          <w:szCs w:val="28"/>
        </w:rPr>
        <w:t>постановлени</w:t>
      </w:r>
      <w:r w:rsidRPr="004376B9">
        <w:rPr>
          <w:rFonts w:ascii="Times New Roman" w:hAnsi="Times New Roman" w:cs="Times New Roman"/>
          <w:sz w:val="28"/>
          <w:szCs w:val="28"/>
        </w:rPr>
        <w:t>ю</w:t>
      </w:r>
      <w:r w:rsidR="00C24D19" w:rsidRPr="004376B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24D19" w:rsidRPr="004376B9" w:rsidRDefault="00C24D19" w:rsidP="002864B4">
      <w:pPr>
        <w:widowControl w:val="0"/>
        <w:autoSpaceDE w:val="0"/>
        <w:autoSpaceDN w:val="0"/>
        <w:adjustRightInd w:val="0"/>
        <w:spacing w:after="0" w:line="240" w:lineRule="auto"/>
        <w:ind w:left="4962" w:right="-1"/>
        <w:jc w:val="center"/>
        <w:rPr>
          <w:rFonts w:ascii="Times New Roman" w:hAnsi="Times New Roman" w:cs="Times New Roman"/>
          <w:sz w:val="28"/>
          <w:szCs w:val="28"/>
        </w:rPr>
      </w:pPr>
      <w:r w:rsidRPr="004376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24D19" w:rsidRPr="004376B9" w:rsidRDefault="00C24D19" w:rsidP="002864B4">
      <w:pPr>
        <w:widowControl w:val="0"/>
        <w:autoSpaceDE w:val="0"/>
        <w:autoSpaceDN w:val="0"/>
        <w:adjustRightInd w:val="0"/>
        <w:spacing w:after="0" w:line="240" w:lineRule="auto"/>
        <w:ind w:left="4962" w:right="-1"/>
        <w:jc w:val="center"/>
        <w:rPr>
          <w:rFonts w:ascii="Times New Roman" w:hAnsi="Times New Roman" w:cs="Times New Roman"/>
          <w:sz w:val="28"/>
          <w:szCs w:val="28"/>
        </w:rPr>
      </w:pPr>
      <w:r w:rsidRPr="004376B9">
        <w:rPr>
          <w:rFonts w:ascii="Times New Roman" w:hAnsi="Times New Roman" w:cs="Times New Roman"/>
          <w:sz w:val="28"/>
          <w:szCs w:val="28"/>
        </w:rPr>
        <w:t>«Город Майкоп»</w:t>
      </w:r>
    </w:p>
    <w:p w:rsidR="00FD575A" w:rsidRPr="004376B9" w:rsidRDefault="00FD575A" w:rsidP="002864B4">
      <w:pPr>
        <w:widowControl w:val="0"/>
        <w:autoSpaceDE w:val="0"/>
        <w:autoSpaceDN w:val="0"/>
        <w:adjustRightInd w:val="0"/>
        <w:spacing w:after="0" w:line="240" w:lineRule="auto"/>
        <w:ind w:left="4962" w:right="-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376B9">
        <w:rPr>
          <w:rFonts w:ascii="Times New Roman" w:hAnsi="Times New Roman" w:cs="Times New Roman"/>
          <w:sz w:val="28"/>
          <w:szCs w:val="28"/>
        </w:rPr>
        <w:t xml:space="preserve">от </w:t>
      </w:r>
      <w:r w:rsidR="00D52123">
        <w:rPr>
          <w:rFonts w:ascii="Times New Roman" w:hAnsi="Times New Roman" w:cs="Times New Roman"/>
          <w:i/>
          <w:sz w:val="28"/>
          <w:szCs w:val="28"/>
          <w:u w:val="single"/>
        </w:rPr>
        <w:t>07.10.2020   № 982</w:t>
      </w:r>
    </w:p>
    <w:p w:rsidR="00C24D19" w:rsidRPr="00C24D19" w:rsidRDefault="00C24D19" w:rsidP="00C24D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12F4" w:rsidRDefault="005912F4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F4" w:rsidRDefault="005912F4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F4" w:rsidRDefault="005912F4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6B9" w:rsidRDefault="004376B9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F4" w:rsidRDefault="005912F4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F4" w:rsidRPr="00182B50" w:rsidRDefault="005912F4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B50">
        <w:rPr>
          <w:rFonts w:ascii="Times New Roman" w:hAnsi="Times New Roman" w:cs="Times New Roman"/>
          <w:b/>
          <w:sz w:val="32"/>
          <w:szCs w:val="32"/>
        </w:rPr>
        <w:t>ПРОГНОЗ</w:t>
      </w:r>
    </w:p>
    <w:p w:rsidR="005912F4" w:rsidRPr="00182B50" w:rsidRDefault="005912F4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B50">
        <w:rPr>
          <w:rFonts w:ascii="Times New Roman" w:hAnsi="Times New Roman" w:cs="Times New Roman"/>
          <w:b/>
          <w:sz w:val="32"/>
          <w:szCs w:val="32"/>
        </w:rPr>
        <w:t>социально-экономического</w:t>
      </w:r>
    </w:p>
    <w:p w:rsidR="005912F4" w:rsidRPr="00182B50" w:rsidRDefault="005912F4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B50">
        <w:rPr>
          <w:rFonts w:ascii="Times New Roman" w:hAnsi="Times New Roman" w:cs="Times New Roman"/>
          <w:b/>
          <w:sz w:val="32"/>
          <w:szCs w:val="32"/>
        </w:rPr>
        <w:t xml:space="preserve">развития муниципального </w:t>
      </w:r>
    </w:p>
    <w:p w:rsidR="005912F4" w:rsidRPr="00182B50" w:rsidRDefault="005912F4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B50">
        <w:rPr>
          <w:rFonts w:ascii="Times New Roman" w:hAnsi="Times New Roman" w:cs="Times New Roman"/>
          <w:b/>
          <w:sz w:val="32"/>
          <w:szCs w:val="32"/>
        </w:rPr>
        <w:t>образования «Город Майкоп»</w:t>
      </w:r>
    </w:p>
    <w:p w:rsidR="005912F4" w:rsidRPr="00182B50" w:rsidRDefault="005912F4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B50">
        <w:rPr>
          <w:rFonts w:ascii="Times New Roman" w:hAnsi="Times New Roman" w:cs="Times New Roman"/>
          <w:b/>
          <w:sz w:val="32"/>
          <w:szCs w:val="32"/>
        </w:rPr>
        <w:t>на 20</w:t>
      </w:r>
      <w:r w:rsidR="004658DC">
        <w:rPr>
          <w:rFonts w:ascii="Times New Roman" w:hAnsi="Times New Roman" w:cs="Times New Roman"/>
          <w:b/>
          <w:sz w:val="32"/>
          <w:szCs w:val="32"/>
        </w:rPr>
        <w:t>2</w:t>
      </w:r>
      <w:r w:rsidR="001E35AA">
        <w:rPr>
          <w:rFonts w:ascii="Times New Roman" w:hAnsi="Times New Roman" w:cs="Times New Roman"/>
          <w:b/>
          <w:sz w:val="32"/>
          <w:szCs w:val="32"/>
        </w:rPr>
        <w:t>1</w:t>
      </w:r>
      <w:r w:rsidRPr="00182B50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5912F4" w:rsidRPr="00182B50" w:rsidRDefault="005912F4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B50">
        <w:rPr>
          <w:rFonts w:ascii="Times New Roman" w:hAnsi="Times New Roman" w:cs="Times New Roman"/>
          <w:b/>
          <w:sz w:val="32"/>
          <w:szCs w:val="32"/>
        </w:rPr>
        <w:t>и на плановый период</w:t>
      </w:r>
    </w:p>
    <w:p w:rsidR="005912F4" w:rsidRPr="00182B50" w:rsidRDefault="005912F4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B50">
        <w:rPr>
          <w:rFonts w:ascii="Times New Roman" w:hAnsi="Times New Roman" w:cs="Times New Roman"/>
          <w:b/>
          <w:sz w:val="32"/>
          <w:szCs w:val="32"/>
        </w:rPr>
        <w:t>20</w:t>
      </w:r>
      <w:r w:rsidR="00BD65B8">
        <w:rPr>
          <w:rFonts w:ascii="Times New Roman" w:hAnsi="Times New Roman" w:cs="Times New Roman"/>
          <w:b/>
          <w:sz w:val="32"/>
          <w:szCs w:val="32"/>
        </w:rPr>
        <w:t>2</w:t>
      </w:r>
      <w:r w:rsidR="001E35AA">
        <w:rPr>
          <w:rFonts w:ascii="Times New Roman" w:hAnsi="Times New Roman" w:cs="Times New Roman"/>
          <w:b/>
          <w:sz w:val="32"/>
          <w:szCs w:val="32"/>
        </w:rPr>
        <w:t>2</w:t>
      </w:r>
      <w:r w:rsidRPr="00182B50">
        <w:rPr>
          <w:rFonts w:ascii="Times New Roman" w:hAnsi="Times New Roman" w:cs="Times New Roman"/>
          <w:b/>
          <w:sz w:val="32"/>
          <w:szCs w:val="32"/>
        </w:rPr>
        <w:t xml:space="preserve"> и 20</w:t>
      </w:r>
      <w:r w:rsidR="00772F88" w:rsidRPr="00182B50">
        <w:rPr>
          <w:rFonts w:ascii="Times New Roman" w:hAnsi="Times New Roman" w:cs="Times New Roman"/>
          <w:b/>
          <w:sz w:val="32"/>
          <w:szCs w:val="32"/>
        </w:rPr>
        <w:t>2</w:t>
      </w:r>
      <w:r w:rsidR="001E35AA">
        <w:rPr>
          <w:rFonts w:ascii="Times New Roman" w:hAnsi="Times New Roman" w:cs="Times New Roman"/>
          <w:b/>
          <w:sz w:val="32"/>
          <w:szCs w:val="32"/>
        </w:rPr>
        <w:t>3</w:t>
      </w:r>
      <w:r w:rsidRPr="00182B50">
        <w:rPr>
          <w:rFonts w:ascii="Times New Roman" w:hAnsi="Times New Roman" w:cs="Times New Roman"/>
          <w:b/>
          <w:sz w:val="32"/>
          <w:szCs w:val="32"/>
        </w:rPr>
        <w:t xml:space="preserve"> годов</w:t>
      </w:r>
    </w:p>
    <w:p w:rsidR="005912F4" w:rsidRDefault="005912F4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F77" w:rsidRDefault="007D7F77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B50" w:rsidRDefault="00182B50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F77" w:rsidRDefault="007D7F77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F77" w:rsidRDefault="007D7F77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F77" w:rsidRDefault="007D7F77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F77" w:rsidRDefault="007D7F77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F77" w:rsidRDefault="007D7F77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F77" w:rsidRDefault="007D7F77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F77" w:rsidRDefault="007D7F77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F77" w:rsidRDefault="007D7F77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F77" w:rsidRDefault="007D7F77" w:rsidP="0027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2F4" w:rsidRDefault="005912F4" w:rsidP="002864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912F4" w:rsidRDefault="005912F4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6B9" w:rsidRDefault="00040D60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«Город Майкоп» на среднесрочный период 20</w:t>
      </w:r>
      <w:r w:rsidR="003F308F">
        <w:rPr>
          <w:rFonts w:ascii="Times New Roman" w:hAnsi="Times New Roman" w:cs="Times New Roman"/>
          <w:sz w:val="28"/>
          <w:szCs w:val="28"/>
        </w:rPr>
        <w:t>2</w:t>
      </w:r>
      <w:r w:rsidR="001E35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05AD1">
        <w:rPr>
          <w:rFonts w:ascii="Times New Roman" w:hAnsi="Times New Roman" w:cs="Times New Roman"/>
          <w:sz w:val="28"/>
          <w:szCs w:val="28"/>
        </w:rPr>
        <w:t>2</w:t>
      </w:r>
      <w:r w:rsidR="001E35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 (далее – Прогноз) разработан в соответствии с Бюджетным кодексом Российской Федерации, Федеральным законом от 28</w:t>
      </w:r>
      <w:r w:rsidR="00B1340B">
        <w:rPr>
          <w:rFonts w:ascii="Times New Roman" w:hAnsi="Times New Roman" w:cs="Times New Roman"/>
          <w:sz w:val="28"/>
          <w:szCs w:val="28"/>
        </w:rPr>
        <w:t>.06.</w:t>
      </w:r>
      <w:r>
        <w:rPr>
          <w:rFonts w:ascii="Times New Roman" w:hAnsi="Times New Roman" w:cs="Times New Roman"/>
          <w:sz w:val="28"/>
          <w:szCs w:val="28"/>
        </w:rPr>
        <w:t>2014 № 172-ФЗ «О стратегическом планировании в Российской Федерации»</w:t>
      </w:r>
      <w:r w:rsidR="00B1340B">
        <w:rPr>
          <w:rFonts w:ascii="Times New Roman" w:hAnsi="Times New Roman" w:cs="Times New Roman"/>
          <w:sz w:val="28"/>
          <w:szCs w:val="28"/>
        </w:rPr>
        <w:t xml:space="preserve">, </w:t>
      </w:r>
      <w:r w:rsidR="008101BF">
        <w:rPr>
          <w:rFonts w:ascii="Times New Roman" w:hAnsi="Times New Roman" w:cs="Times New Roman"/>
          <w:sz w:val="28"/>
          <w:szCs w:val="28"/>
        </w:rPr>
        <w:t>п</w:t>
      </w:r>
      <w:r w:rsidR="00B1340B">
        <w:rPr>
          <w:rFonts w:ascii="Times New Roman" w:hAnsi="Times New Roman" w:cs="Times New Roman"/>
          <w:sz w:val="28"/>
          <w:szCs w:val="28"/>
        </w:rPr>
        <w:t xml:space="preserve">остановлением Кабинета Министров Республики Адыгея от 10.08.2012 № 181 «О Порядке разработки прогноза социально-экономического развития Республики Адыгея», постановлением Администрации муниципального образования «Город Майкоп» от </w:t>
      </w:r>
      <w:r w:rsidR="001E35AA">
        <w:rPr>
          <w:rFonts w:ascii="Times New Roman" w:hAnsi="Times New Roman" w:cs="Times New Roman"/>
          <w:sz w:val="28"/>
          <w:szCs w:val="28"/>
        </w:rPr>
        <w:t>29</w:t>
      </w:r>
      <w:r w:rsidR="00B1340B">
        <w:rPr>
          <w:rFonts w:ascii="Times New Roman" w:hAnsi="Times New Roman" w:cs="Times New Roman"/>
          <w:sz w:val="28"/>
          <w:szCs w:val="28"/>
        </w:rPr>
        <w:t>.06.20</w:t>
      </w:r>
      <w:r w:rsidR="001E35AA">
        <w:rPr>
          <w:rFonts w:ascii="Times New Roman" w:hAnsi="Times New Roman" w:cs="Times New Roman"/>
          <w:sz w:val="28"/>
          <w:szCs w:val="28"/>
        </w:rPr>
        <w:t>20</w:t>
      </w:r>
      <w:r w:rsidR="00B1340B">
        <w:rPr>
          <w:rFonts w:ascii="Times New Roman" w:hAnsi="Times New Roman" w:cs="Times New Roman"/>
          <w:sz w:val="28"/>
          <w:szCs w:val="28"/>
        </w:rPr>
        <w:t xml:space="preserve"> № </w:t>
      </w:r>
      <w:r w:rsidR="001E35AA">
        <w:rPr>
          <w:rFonts w:ascii="Times New Roman" w:hAnsi="Times New Roman" w:cs="Times New Roman"/>
          <w:sz w:val="28"/>
          <w:szCs w:val="28"/>
        </w:rPr>
        <w:t>569</w:t>
      </w:r>
      <w:r w:rsidR="00B1340B">
        <w:rPr>
          <w:rFonts w:ascii="Times New Roman" w:hAnsi="Times New Roman" w:cs="Times New Roman"/>
          <w:sz w:val="28"/>
          <w:szCs w:val="28"/>
        </w:rPr>
        <w:t xml:space="preserve"> «О Порядке разработки,</w:t>
      </w:r>
      <w:r w:rsidR="001D1739">
        <w:rPr>
          <w:rFonts w:ascii="Times New Roman" w:hAnsi="Times New Roman" w:cs="Times New Roman"/>
          <w:sz w:val="28"/>
          <w:szCs w:val="28"/>
        </w:rPr>
        <w:t xml:space="preserve"> корректировки, </w:t>
      </w:r>
      <w:r w:rsidR="00B1340B">
        <w:rPr>
          <w:rFonts w:ascii="Times New Roman" w:hAnsi="Times New Roman" w:cs="Times New Roman"/>
          <w:sz w:val="28"/>
          <w:szCs w:val="28"/>
        </w:rPr>
        <w:t>осуществления мониторинга и контроля реализации прогноз</w:t>
      </w:r>
      <w:r w:rsidR="001D1739">
        <w:rPr>
          <w:rFonts w:ascii="Times New Roman" w:hAnsi="Times New Roman" w:cs="Times New Roman"/>
          <w:sz w:val="28"/>
          <w:szCs w:val="28"/>
        </w:rPr>
        <w:t>ов</w:t>
      </w:r>
      <w:r w:rsidR="00B1340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«Город Майкоп» на среднесрочный</w:t>
      </w:r>
      <w:r w:rsidR="001D1739">
        <w:rPr>
          <w:rFonts w:ascii="Times New Roman" w:hAnsi="Times New Roman" w:cs="Times New Roman"/>
          <w:sz w:val="28"/>
          <w:szCs w:val="28"/>
        </w:rPr>
        <w:t xml:space="preserve"> и долгосрочный</w:t>
      </w:r>
      <w:r w:rsidR="00B1340B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1D1739">
        <w:rPr>
          <w:rFonts w:ascii="Times New Roman" w:hAnsi="Times New Roman" w:cs="Times New Roman"/>
          <w:sz w:val="28"/>
          <w:szCs w:val="28"/>
        </w:rPr>
        <w:t>ы</w:t>
      </w:r>
      <w:r w:rsidR="00B1340B">
        <w:rPr>
          <w:rFonts w:ascii="Times New Roman" w:hAnsi="Times New Roman" w:cs="Times New Roman"/>
          <w:sz w:val="28"/>
          <w:szCs w:val="28"/>
        </w:rPr>
        <w:t>»</w:t>
      </w:r>
      <w:r w:rsidR="009917A6">
        <w:rPr>
          <w:rFonts w:ascii="Times New Roman" w:hAnsi="Times New Roman" w:cs="Times New Roman"/>
          <w:sz w:val="28"/>
          <w:szCs w:val="28"/>
        </w:rPr>
        <w:t>.</w:t>
      </w:r>
    </w:p>
    <w:p w:rsidR="0093785C" w:rsidRDefault="009917A6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подготовлен на основе</w:t>
      </w:r>
      <w:r w:rsidR="00B524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сценарных условий, </w:t>
      </w:r>
      <w:r w:rsidR="003F308F">
        <w:rPr>
          <w:rFonts w:ascii="Times New Roman" w:hAnsi="Times New Roman" w:cs="Times New Roman"/>
          <w:sz w:val="28"/>
          <w:szCs w:val="28"/>
        </w:rPr>
        <w:t xml:space="preserve">основных параметров прогноза социально-экономического развития Российской Федерации, прогнозируемого изменения цен (тарифов) на товары и услуги, </w:t>
      </w:r>
      <w:r>
        <w:rPr>
          <w:rFonts w:ascii="Times New Roman" w:hAnsi="Times New Roman" w:cs="Times New Roman"/>
          <w:sz w:val="28"/>
          <w:szCs w:val="28"/>
        </w:rPr>
        <w:t>определенных Министерством экономического развития Российской Федерации</w:t>
      </w:r>
      <w:r w:rsidR="00905AD1">
        <w:rPr>
          <w:rFonts w:ascii="Times New Roman" w:hAnsi="Times New Roman" w:cs="Times New Roman"/>
          <w:sz w:val="28"/>
          <w:szCs w:val="28"/>
        </w:rPr>
        <w:t>. При разработке основных параметров Прогноза п</w:t>
      </w:r>
      <w:r w:rsidR="009663EC">
        <w:rPr>
          <w:rFonts w:ascii="Times New Roman" w:hAnsi="Times New Roman" w:cs="Times New Roman"/>
          <w:sz w:val="28"/>
          <w:szCs w:val="28"/>
        </w:rPr>
        <w:t>рименен</w:t>
      </w:r>
      <w:r w:rsidR="00905AD1">
        <w:rPr>
          <w:rFonts w:ascii="Times New Roman" w:hAnsi="Times New Roman" w:cs="Times New Roman"/>
          <w:sz w:val="28"/>
          <w:szCs w:val="28"/>
        </w:rPr>
        <w:t>ы</w:t>
      </w:r>
      <w:r w:rsidR="00B52492">
        <w:rPr>
          <w:rFonts w:ascii="Times New Roman" w:hAnsi="Times New Roman" w:cs="Times New Roman"/>
          <w:sz w:val="28"/>
          <w:szCs w:val="28"/>
        </w:rPr>
        <w:t>:</w:t>
      </w:r>
      <w:r w:rsidR="00905AD1">
        <w:rPr>
          <w:rFonts w:ascii="Times New Roman" w:hAnsi="Times New Roman" w:cs="Times New Roman"/>
          <w:sz w:val="28"/>
          <w:szCs w:val="28"/>
        </w:rPr>
        <w:t xml:space="preserve"> </w:t>
      </w:r>
      <w:r w:rsidR="009663EC">
        <w:rPr>
          <w:rFonts w:ascii="Times New Roman" w:hAnsi="Times New Roman" w:cs="Times New Roman"/>
          <w:sz w:val="28"/>
          <w:szCs w:val="28"/>
        </w:rPr>
        <w:t>рекомендуемы</w:t>
      </w:r>
      <w:r w:rsidR="00905AD1">
        <w:rPr>
          <w:rFonts w:ascii="Times New Roman" w:hAnsi="Times New Roman" w:cs="Times New Roman"/>
          <w:sz w:val="28"/>
          <w:szCs w:val="28"/>
        </w:rPr>
        <w:t>е показатели инфляции</w:t>
      </w:r>
      <w:r w:rsidR="009663EC">
        <w:rPr>
          <w:rFonts w:ascii="Times New Roman" w:hAnsi="Times New Roman" w:cs="Times New Roman"/>
          <w:sz w:val="28"/>
          <w:szCs w:val="28"/>
        </w:rPr>
        <w:t xml:space="preserve"> </w:t>
      </w:r>
      <w:r w:rsidR="004858E1">
        <w:rPr>
          <w:rFonts w:ascii="Times New Roman" w:hAnsi="Times New Roman" w:cs="Times New Roman"/>
          <w:sz w:val="28"/>
          <w:szCs w:val="28"/>
        </w:rPr>
        <w:t>до 202</w:t>
      </w:r>
      <w:r w:rsidR="0026376D">
        <w:rPr>
          <w:rFonts w:ascii="Times New Roman" w:hAnsi="Times New Roman" w:cs="Times New Roman"/>
          <w:sz w:val="28"/>
          <w:szCs w:val="28"/>
        </w:rPr>
        <w:t>3</w:t>
      </w:r>
      <w:r w:rsidR="004858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2492">
        <w:rPr>
          <w:rFonts w:ascii="Times New Roman" w:hAnsi="Times New Roman" w:cs="Times New Roman"/>
          <w:sz w:val="28"/>
          <w:szCs w:val="28"/>
        </w:rPr>
        <w:t>;</w:t>
      </w:r>
      <w:r w:rsidR="004858E1">
        <w:rPr>
          <w:rFonts w:ascii="Times New Roman" w:hAnsi="Times New Roman" w:cs="Times New Roman"/>
          <w:sz w:val="28"/>
          <w:szCs w:val="28"/>
        </w:rPr>
        <w:t xml:space="preserve"> </w:t>
      </w:r>
      <w:r w:rsidR="009663EC">
        <w:rPr>
          <w:rFonts w:ascii="Times New Roman" w:hAnsi="Times New Roman" w:cs="Times New Roman"/>
          <w:sz w:val="28"/>
          <w:szCs w:val="28"/>
        </w:rPr>
        <w:t>индекс</w:t>
      </w:r>
      <w:r w:rsidR="00905AD1">
        <w:rPr>
          <w:rFonts w:ascii="Times New Roman" w:hAnsi="Times New Roman" w:cs="Times New Roman"/>
          <w:sz w:val="28"/>
          <w:szCs w:val="28"/>
        </w:rPr>
        <w:t>ы</w:t>
      </w:r>
      <w:r w:rsidR="009663EC">
        <w:rPr>
          <w:rFonts w:ascii="Times New Roman" w:hAnsi="Times New Roman" w:cs="Times New Roman"/>
          <w:sz w:val="28"/>
          <w:szCs w:val="28"/>
        </w:rPr>
        <w:t>-дефлятор</w:t>
      </w:r>
      <w:r w:rsidR="00905AD1">
        <w:rPr>
          <w:rFonts w:ascii="Times New Roman" w:hAnsi="Times New Roman" w:cs="Times New Roman"/>
          <w:sz w:val="28"/>
          <w:szCs w:val="28"/>
        </w:rPr>
        <w:t>ы</w:t>
      </w:r>
      <w:r w:rsidR="004858E1">
        <w:rPr>
          <w:rFonts w:ascii="Times New Roman" w:hAnsi="Times New Roman" w:cs="Times New Roman"/>
          <w:sz w:val="28"/>
          <w:szCs w:val="28"/>
        </w:rPr>
        <w:t xml:space="preserve"> и индексы цен производителей по видам экономической деятельности до 202</w:t>
      </w:r>
      <w:r w:rsidR="0026376D">
        <w:rPr>
          <w:rFonts w:ascii="Times New Roman" w:hAnsi="Times New Roman" w:cs="Times New Roman"/>
          <w:sz w:val="28"/>
          <w:szCs w:val="28"/>
        </w:rPr>
        <w:t>3</w:t>
      </w:r>
      <w:r w:rsidR="004858E1">
        <w:rPr>
          <w:rFonts w:ascii="Times New Roman" w:hAnsi="Times New Roman" w:cs="Times New Roman"/>
          <w:sz w:val="28"/>
          <w:szCs w:val="28"/>
        </w:rPr>
        <w:t xml:space="preserve"> года по вариантам</w:t>
      </w:r>
      <w:r w:rsidR="00B52492">
        <w:rPr>
          <w:rFonts w:ascii="Times New Roman" w:hAnsi="Times New Roman" w:cs="Times New Roman"/>
          <w:sz w:val="28"/>
          <w:szCs w:val="28"/>
        </w:rPr>
        <w:t>;</w:t>
      </w:r>
      <w:r w:rsidR="004858E1">
        <w:rPr>
          <w:rFonts w:ascii="Times New Roman" w:hAnsi="Times New Roman" w:cs="Times New Roman"/>
          <w:sz w:val="28"/>
          <w:szCs w:val="28"/>
        </w:rPr>
        <w:t xml:space="preserve"> индексы </w:t>
      </w:r>
      <w:r w:rsidR="00B5249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4858E1">
        <w:rPr>
          <w:rFonts w:ascii="Times New Roman" w:hAnsi="Times New Roman" w:cs="Times New Roman"/>
          <w:sz w:val="28"/>
          <w:szCs w:val="28"/>
        </w:rPr>
        <w:t>промышленного производства</w:t>
      </w:r>
      <w:r w:rsidR="00B52492">
        <w:rPr>
          <w:rFonts w:ascii="Times New Roman" w:hAnsi="Times New Roman" w:cs="Times New Roman"/>
          <w:sz w:val="28"/>
          <w:szCs w:val="28"/>
        </w:rPr>
        <w:t>, сельского хозяйства, инвестиций и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8E1">
        <w:rPr>
          <w:rFonts w:ascii="Times New Roman" w:hAnsi="Times New Roman" w:cs="Times New Roman"/>
          <w:sz w:val="28"/>
          <w:szCs w:val="28"/>
        </w:rPr>
        <w:t>в 20</w:t>
      </w:r>
      <w:r w:rsidR="003F308F">
        <w:rPr>
          <w:rFonts w:ascii="Times New Roman" w:hAnsi="Times New Roman" w:cs="Times New Roman"/>
          <w:sz w:val="28"/>
          <w:szCs w:val="28"/>
        </w:rPr>
        <w:t>2</w:t>
      </w:r>
      <w:r w:rsidR="0026376D">
        <w:rPr>
          <w:rFonts w:ascii="Times New Roman" w:hAnsi="Times New Roman" w:cs="Times New Roman"/>
          <w:sz w:val="28"/>
          <w:szCs w:val="28"/>
        </w:rPr>
        <w:t>1</w:t>
      </w:r>
      <w:r w:rsidR="004858E1">
        <w:rPr>
          <w:rFonts w:ascii="Times New Roman" w:hAnsi="Times New Roman" w:cs="Times New Roman"/>
          <w:sz w:val="28"/>
          <w:szCs w:val="28"/>
        </w:rPr>
        <w:t>-202</w:t>
      </w:r>
      <w:r w:rsidR="0026376D">
        <w:rPr>
          <w:rFonts w:ascii="Times New Roman" w:hAnsi="Times New Roman" w:cs="Times New Roman"/>
          <w:sz w:val="28"/>
          <w:szCs w:val="28"/>
        </w:rPr>
        <w:t>3</w:t>
      </w:r>
      <w:r w:rsidR="004858E1">
        <w:rPr>
          <w:rFonts w:ascii="Times New Roman" w:hAnsi="Times New Roman" w:cs="Times New Roman"/>
          <w:sz w:val="28"/>
          <w:szCs w:val="28"/>
        </w:rPr>
        <w:t xml:space="preserve"> годах по вариантам</w:t>
      </w:r>
      <w:r w:rsidR="00B52492">
        <w:rPr>
          <w:rFonts w:ascii="Times New Roman" w:hAnsi="Times New Roman" w:cs="Times New Roman"/>
          <w:sz w:val="28"/>
          <w:szCs w:val="28"/>
        </w:rPr>
        <w:t>;</w:t>
      </w:r>
      <w:r w:rsidR="004858E1">
        <w:rPr>
          <w:rFonts w:ascii="Times New Roman" w:hAnsi="Times New Roman" w:cs="Times New Roman"/>
          <w:sz w:val="28"/>
          <w:szCs w:val="28"/>
        </w:rPr>
        <w:t xml:space="preserve"> изменение цен (тарифов) на услуги на 20</w:t>
      </w:r>
      <w:r w:rsidR="003F308F">
        <w:rPr>
          <w:rFonts w:ascii="Times New Roman" w:hAnsi="Times New Roman" w:cs="Times New Roman"/>
          <w:sz w:val="28"/>
          <w:szCs w:val="28"/>
        </w:rPr>
        <w:t>2</w:t>
      </w:r>
      <w:r w:rsidR="0026376D">
        <w:rPr>
          <w:rFonts w:ascii="Times New Roman" w:hAnsi="Times New Roman" w:cs="Times New Roman"/>
          <w:sz w:val="28"/>
          <w:szCs w:val="28"/>
        </w:rPr>
        <w:t>1</w:t>
      </w:r>
      <w:r w:rsidR="004858E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B41CBA">
        <w:rPr>
          <w:rFonts w:ascii="Times New Roman" w:hAnsi="Times New Roman" w:cs="Times New Roman"/>
          <w:sz w:val="28"/>
          <w:szCs w:val="28"/>
        </w:rPr>
        <w:t>2</w:t>
      </w:r>
      <w:r w:rsidR="0026376D">
        <w:rPr>
          <w:rFonts w:ascii="Times New Roman" w:hAnsi="Times New Roman" w:cs="Times New Roman"/>
          <w:sz w:val="28"/>
          <w:szCs w:val="28"/>
        </w:rPr>
        <w:t>2</w:t>
      </w:r>
      <w:r w:rsidR="004858E1">
        <w:rPr>
          <w:rFonts w:ascii="Times New Roman" w:hAnsi="Times New Roman" w:cs="Times New Roman"/>
          <w:sz w:val="28"/>
          <w:szCs w:val="28"/>
        </w:rPr>
        <w:t xml:space="preserve"> и 202</w:t>
      </w:r>
      <w:r w:rsidR="0026376D">
        <w:rPr>
          <w:rFonts w:ascii="Times New Roman" w:hAnsi="Times New Roman" w:cs="Times New Roman"/>
          <w:sz w:val="28"/>
          <w:szCs w:val="28"/>
        </w:rPr>
        <w:t>3</w:t>
      </w:r>
      <w:r w:rsidR="004858E1">
        <w:rPr>
          <w:rFonts w:ascii="Times New Roman" w:hAnsi="Times New Roman" w:cs="Times New Roman"/>
          <w:sz w:val="28"/>
          <w:szCs w:val="28"/>
        </w:rPr>
        <w:t xml:space="preserve"> годы</w:t>
      </w:r>
      <w:r w:rsidR="00B52492">
        <w:rPr>
          <w:rFonts w:ascii="Times New Roman" w:hAnsi="Times New Roman" w:cs="Times New Roman"/>
          <w:sz w:val="28"/>
          <w:szCs w:val="28"/>
        </w:rPr>
        <w:t xml:space="preserve"> с применением индекса потребительских цен</w:t>
      </w:r>
      <w:r w:rsidR="004858E1">
        <w:rPr>
          <w:rFonts w:ascii="Times New Roman" w:hAnsi="Times New Roman" w:cs="Times New Roman"/>
          <w:sz w:val="28"/>
          <w:szCs w:val="28"/>
        </w:rPr>
        <w:t xml:space="preserve">. Материалы к Прогнозу сформированы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6376D">
        <w:rPr>
          <w:rFonts w:ascii="Times New Roman" w:hAnsi="Times New Roman" w:cs="Times New Roman"/>
          <w:sz w:val="28"/>
          <w:szCs w:val="28"/>
        </w:rPr>
        <w:t>дву</w:t>
      </w:r>
      <w:r w:rsidR="004858E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вариантах: </w:t>
      </w:r>
      <w:r w:rsidR="004858E1">
        <w:rPr>
          <w:rFonts w:ascii="Times New Roman" w:hAnsi="Times New Roman" w:cs="Times New Roman"/>
          <w:sz w:val="28"/>
          <w:szCs w:val="28"/>
        </w:rPr>
        <w:t>консервативный</w:t>
      </w:r>
      <w:r w:rsidR="0026376D">
        <w:rPr>
          <w:rFonts w:ascii="Times New Roman" w:hAnsi="Times New Roman" w:cs="Times New Roman"/>
          <w:sz w:val="28"/>
          <w:szCs w:val="28"/>
        </w:rPr>
        <w:t xml:space="preserve"> и</w:t>
      </w:r>
      <w:r w:rsidR="00B57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базовый. </w:t>
      </w:r>
      <w:r w:rsidR="00B57DEF">
        <w:rPr>
          <w:rFonts w:ascii="Times New Roman" w:hAnsi="Times New Roman" w:cs="Times New Roman"/>
          <w:sz w:val="28"/>
          <w:szCs w:val="28"/>
        </w:rPr>
        <w:t>Базовый вариант сценарных условий принят за основу для разработки Прогноза социально-экономического развития муниципального образования «Город Майкоп» на среднесрочный период 20</w:t>
      </w:r>
      <w:r w:rsidR="003F308F">
        <w:rPr>
          <w:rFonts w:ascii="Times New Roman" w:hAnsi="Times New Roman" w:cs="Times New Roman"/>
          <w:sz w:val="28"/>
          <w:szCs w:val="28"/>
        </w:rPr>
        <w:t>2</w:t>
      </w:r>
      <w:r w:rsidR="00902A64">
        <w:rPr>
          <w:rFonts w:ascii="Times New Roman" w:hAnsi="Times New Roman" w:cs="Times New Roman"/>
          <w:sz w:val="28"/>
          <w:szCs w:val="28"/>
        </w:rPr>
        <w:t>1</w:t>
      </w:r>
      <w:r w:rsidR="00B57DEF">
        <w:rPr>
          <w:rFonts w:ascii="Times New Roman" w:hAnsi="Times New Roman" w:cs="Times New Roman"/>
          <w:sz w:val="28"/>
          <w:szCs w:val="28"/>
        </w:rPr>
        <w:t>-202</w:t>
      </w:r>
      <w:r w:rsidR="00902A64">
        <w:rPr>
          <w:rFonts w:ascii="Times New Roman" w:hAnsi="Times New Roman" w:cs="Times New Roman"/>
          <w:sz w:val="28"/>
          <w:szCs w:val="28"/>
        </w:rPr>
        <w:t>3</w:t>
      </w:r>
      <w:r w:rsidR="00B57DEF">
        <w:rPr>
          <w:rFonts w:ascii="Times New Roman" w:hAnsi="Times New Roman" w:cs="Times New Roman"/>
          <w:sz w:val="28"/>
          <w:szCs w:val="28"/>
        </w:rPr>
        <w:t xml:space="preserve"> годы. </w:t>
      </w:r>
      <w:r>
        <w:rPr>
          <w:rFonts w:ascii="Times New Roman" w:hAnsi="Times New Roman" w:cs="Times New Roman"/>
          <w:sz w:val="28"/>
          <w:szCs w:val="28"/>
        </w:rPr>
        <w:t>Для формирования</w:t>
      </w:r>
      <w:r w:rsidR="00D2057C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950590"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 на 20</w:t>
      </w:r>
      <w:r w:rsidR="00B25C87">
        <w:rPr>
          <w:rFonts w:ascii="Times New Roman" w:hAnsi="Times New Roman" w:cs="Times New Roman"/>
          <w:sz w:val="28"/>
          <w:szCs w:val="28"/>
        </w:rPr>
        <w:t>2</w:t>
      </w:r>
      <w:r w:rsidR="00902A64">
        <w:rPr>
          <w:rFonts w:ascii="Times New Roman" w:hAnsi="Times New Roman" w:cs="Times New Roman"/>
          <w:sz w:val="28"/>
          <w:szCs w:val="28"/>
        </w:rPr>
        <w:t>1</w:t>
      </w:r>
      <w:r w:rsidR="00950590">
        <w:rPr>
          <w:rFonts w:ascii="Times New Roman" w:hAnsi="Times New Roman" w:cs="Times New Roman"/>
          <w:sz w:val="28"/>
          <w:szCs w:val="28"/>
        </w:rPr>
        <w:t>-20</w:t>
      </w:r>
      <w:r w:rsidR="00D2057C">
        <w:rPr>
          <w:rFonts w:ascii="Times New Roman" w:hAnsi="Times New Roman" w:cs="Times New Roman"/>
          <w:sz w:val="28"/>
          <w:szCs w:val="28"/>
        </w:rPr>
        <w:t>2</w:t>
      </w:r>
      <w:r w:rsidR="00902A64">
        <w:rPr>
          <w:rFonts w:ascii="Times New Roman" w:hAnsi="Times New Roman" w:cs="Times New Roman"/>
          <w:sz w:val="28"/>
          <w:szCs w:val="28"/>
        </w:rPr>
        <w:t>3</w:t>
      </w:r>
      <w:r w:rsidR="00950590">
        <w:rPr>
          <w:rFonts w:ascii="Times New Roman" w:hAnsi="Times New Roman" w:cs="Times New Roman"/>
          <w:sz w:val="28"/>
          <w:szCs w:val="28"/>
        </w:rPr>
        <w:t xml:space="preserve"> годы </w:t>
      </w:r>
      <w:r w:rsidR="00AD5F64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117994">
        <w:rPr>
          <w:rFonts w:ascii="Times New Roman" w:hAnsi="Times New Roman" w:cs="Times New Roman"/>
          <w:sz w:val="28"/>
          <w:szCs w:val="28"/>
        </w:rPr>
        <w:t>второ</w:t>
      </w:r>
      <w:r>
        <w:rPr>
          <w:rFonts w:ascii="Times New Roman" w:hAnsi="Times New Roman" w:cs="Times New Roman"/>
          <w:sz w:val="28"/>
          <w:szCs w:val="28"/>
        </w:rPr>
        <w:t>й – базовый вариант</w:t>
      </w:r>
      <w:r w:rsidR="00950590">
        <w:rPr>
          <w:rFonts w:ascii="Times New Roman" w:hAnsi="Times New Roman" w:cs="Times New Roman"/>
          <w:sz w:val="28"/>
          <w:szCs w:val="28"/>
        </w:rPr>
        <w:t xml:space="preserve"> Прогноза</w:t>
      </w:r>
      <w:r w:rsidR="00CE5E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E6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ценарий развития по данному варианту основан на </w:t>
      </w:r>
      <w:r w:rsidR="0093785C">
        <w:rPr>
          <w:rFonts w:ascii="Times New Roman" w:hAnsi="Times New Roman" w:cs="Times New Roman"/>
          <w:sz w:val="28"/>
          <w:szCs w:val="28"/>
        </w:rPr>
        <w:t>обеспечении стабильности основных параметров Прогноза</w:t>
      </w:r>
      <w:r w:rsidR="00E40359">
        <w:rPr>
          <w:rFonts w:ascii="Times New Roman" w:hAnsi="Times New Roman" w:cs="Times New Roman"/>
          <w:sz w:val="28"/>
          <w:szCs w:val="28"/>
        </w:rPr>
        <w:t xml:space="preserve"> </w:t>
      </w:r>
      <w:r w:rsidR="0093785C">
        <w:rPr>
          <w:rFonts w:ascii="Times New Roman" w:hAnsi="Times New Roman" w:cs="Times New Roman"/>
          <w:sz w:val="28"/>
          <w:szCs w:val="28"/>
        </w:rPr>
        <w:t>пр</w:t>
      </w:r>
      <w:r w:rsidR="00E40359">
        <w:rPr>
          <w:rFonts w:ascii="Times New Roman" w:hAnsi="Times New Roman" w:cs="Times New Roman"/>
          <w:sz w:val="28"/>
          <w:szCs w:val="28"/>
        </w:rPr>
        <w:t>и</w:t>
      </w:r>
      <w:r w:rsidR="0093785C">
        <w:rPr>
          <w:rFonts w:ascii="Times New Roman" w:hAnsi="Times New Roman" w:cs="Times New Roman"/>
          <w:sz w:val="28"/>
          <w:szCs w:val="28"/>
        </w:rPr>
        <w:t xml:space="preserve"> нахождении инфляции</w:t>
      </w:r>
      <w:r w:rsidR="003F308F">
        <w:rPr>
          <w:rFonts w:ascii="Times New Roman" w:hAnsi="Times New Roman" w:cs="Times New Roman"/>
          <w:sz w:val="28"/>
          <w:szCs w:val="28"/>
        </w:rPr>
        <w:t xml:space="preserve">: оценка </w:t>
      </w:r>
      <w:r w:rsidR="0088785F">
        <w:rPr>
          <w:rFonts w:ascii="Times New Roman" w:hAnsi="Times New Roman" w:cs="Times New Roman"/>
          <w:sz w:val="28"/>
          <w:szCs w:val="28"/>
        </w:rPr>
        <w:t>20</w:t>
      </w:r>
      <w:r w:rsidR="00902A64">
        <w:rPr>
          <w:rFonts w:ascii="Times New Roman" w:hAnsi="Times New Roman" w:cs="Times New Roman"/>
          <w:sz w:val="28"/>
          <w:szCs w:val="28"/>
        </w:rPr>
        <w:t>20</w:t>
      </w:r>
      <w:r w:rsidR="003F308F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902A64">
        <w:rPr>
          <w:rFonts w:ascii="Times New Roman" w:hAnsi="Times New Roman" w:cs="Times New Roman"/>
          <w:sz w:val="28"/>
          <w:szCs w:val="28"/>
        </w:rPr>
        <w:t>3</w:t>
      </w:r>
      <w:r w:rsidR="003F308F">
        <w:rPr>
          <w:rFonts w:ascii="Times New Roman" w:hAnsi="Times New Roman" w:cs="Times New Roman"/>
          <w:sz w:val="28"/>
          <w:szCs w:val="28"/>
        </w:rPr>
        <w:t>,3 %, прогноз на 202</w:t>
      </w:r>
      <w:r w:rsidR="00902A64">
        <w:rPr>
          <w:rFonts w:ascii="Times New Roman" w:hAnsi="Times New Roman" w:cs="Times New Roman"/>
          <w:sz w:val="28"/>
          <w:szCs w:val="28"/>
        </w:rPr>
        <w:t>1</w:t>
      </w:r>
      <w:r w:rsidR="0088785F">
        <w:rPr>
          <w:rFonts w:ascii="Times New Roman" w:hAnsi="Times New Roman" w:cs="Times New Roman"/>
          <w:sz w:val="28"/>
          <w:szCs w:val="28"/>
        </w:rPr>
        <w:t>-202</w:t>
      </w:r>
      <w:r w:rsidR="00902A64">
        <w:rPr>
          <w:rFonts w:ascii="Times New Roman" w:hAnsi="Times New Roman" w:cs="Times New Roman"/>
          <w:sz w:val="28"/>
          <w:szCs w:val="28"/>
        </w:rPr>
        <w:t>3</w:t>
      </w:r>
      <w:r w:rsidR="0088785F">
        <w:rPr>
          <w:rFonts w:ascii="Times New Roman" w:hAnsi="Times New Roman" w:cs="Times New Roman"/>
          <w:sz w:val="28"/>
          <w:szCs w:val="28"/>
        </w:rPr>
        <w:t xml:space="preserve"> год</w:t>
      </w:r>
      <w:r w:rsidR="003F308F">
        <w:rPr>
          <w:rFonts w:ascii="Times New Roman" w:hAnsi="Times New Roman" w:cs="Times New Roman"/>
          <w:sz w:val="28"/>
          <w:szCs w:val="28"/>
        </w:rPr>
        <w:t>ы</w:t>
      </w:r>
      <w:r w:rsidR="0088785F">
        <w:rPr>
          <w:rFonts w:ascii="Times New Roman" w:hAnsi="Times New Roman" w:cs="Times New Roman"/>
          <w:sz w:val="28"/>
          <w:szCs w:val="28"/>
        </w:rPr>
        <w:t xml:space="preserve"> </w:t>
      </w:r>
      <w:r w:rsidR="0093785C">
        <w:rPr>
          <w:rFonts w:ascii="Times New Roman" w:hAnsi="Times New Roman" w:cs="Times New Roman"/>
          <w:sz w:val="28"/>
          <w:szCs w:val="28"/>
        </w:rPr>
        <w:t xml:space="preserve">в </w:t>
      </w:r>
      <w:r w:rsidR="0088785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3F308F">
        <w:rPr>
          <w:rFonts w:ascii="Times New Roman" w:hAnsi="Times New Roman" w:cs="Times New Roman"/>
          <w:sz w:val="28"/>
          <w:szCs w:val="28"/>
        </w:rPr>
        <w:t>3,</w:t>
      </w:r>
      <w:r w:rsidR="00902A64">
        <w:rPr>
          <w:rFonts w:ascii="Times New Roman" w:hAnsi="Times New Roman" w:cs="Times New Roman"/>
          <w:sz w:val="28"/>
          <w:szCs w:val="28"/>
        </w:rPr>
        <w:t>7</w:t>
      </w:r>
      <w:r w:rsidR="0093785C">
        <w:rPr>
          <w:rFonts w:ascii="Times New Roman" w:hAnsi="Times New Roman" w:cs="Times New Roman"/>
          <w:sz w:val="28"/>
          <w:szCs w:val="28"/>
        </w:rPr>
        <w:t xml:space="preserve"> %</w:t>
      </w:r>
      <w:r w:rsidR="0088785F">
        <w:rPr>
          <w:rFonts w:ascii="Times New Roman" w:hAnsi="Times New Roman" w:cs="Times New Roman"/>
          <w:sz w:val="28"/>
          <w:szCs w:val="28"/>
        </w:rPr>
        <w:t xml:space="preserve">, </w:t>
      </w:r>
      <w:r w:rsidR="003F308F">
        <w:rPr>
          <w:rFonts w:ascii="Times New Roman" w:hAnsi="Times New Roman" w:cs="Times New Roman"/>
          <w:sz w:val="28"/>
          <w:szCs w:val="28"/>
        </w:rPr>
        <w:t>4,0</w:t>
      </w:r>
      <w:r w:rsidR="0088785F">
        <w:rPr>
          <w:rFonts w:ascii="Times New Roman" w:hAnsi="Times New Roman" w:cs="Times New Roman"/>
          <w:sz w:val="28"/>
          <w:szCs w:val="28"/>
        </w:rPr>
        <w:t xml:space="preserve"> %, </w:t>
      </w:r>
      <w:r w:rsidR="003F308F">
        <w:rPr>
          <w:rFonts w:ascii="Times New Roman" w:hAnsi="Times New Roman" w:cs="Times New Roman"/>
          <w:sz w:val="28"/>
          <w:szCs w:val="28"/>
        </w:rPr>
        <w:t>4,0</w:t>
      </w:r>
      <w:r w:rsidR="0088785F">
        <w:rPr>
          <w:rFonts w:ascii="Times New Roman" w:hAnsi="Times New Roman" w:cs="Times New Roman"/>
          <w:sz w:val="28"/>
          <w:szCs w:val="28"/>
        </w:rPr>
        <w:t xml:space="preserve"> % соответственно</w:t>
      </w:r>
      <w:r w:rsidR="0093785C">
        <w:rPr>
          <w:rFonts w:ascii="Times New Roman" w:hAnsi="Times New Roman" w:cs="Times New Roman"/>
          <w:sz w:val="28"/>
          <w:szCs w:val="28"/>
        </w:rPr>
        <w:t>.</w:t>
      </w:r>
    </w:p>
    <w:p w:rsidR="009917A6" w:rsidRDefault="009917A6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E30A4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рогноз</w:t>
      </w:r>
      <w:r w:rsidR="00E30A4A">
        <w:rPr>
          <w:rFonts w:ascii="Times New Roman" w:hAnsi="Times New Roman" w:cs="Times New Roman"/>
          <w:sz w:val="28"/>
          <w:szCs w:val="28"/>
        </w:rPr>
        <w:t>ировании основных показателей социально-экономического развития муниципального образования «Город Майкоп» на 20</w:t>
      </w:r>
      <w:r w:rsidR="00007D31">
        <w:rPr>
          <w:rFonts w:ascii="Times New Roman" w:hAnsi="Times New Roman" w:cs="Times New Roman"/>
          <w:sz w:val="28"/>
          <w:szCs w:val="28"/>
        </w:rPr>
        <w:t>2</w:t>
      </w:r>
      <w:r w:rsidR="00902A64">
        <w:rPr>
          <w:rFonts w:ascii="Times New Roman" w:hAnsi="Times New Roman" w:cs="Times New Roman"/>
          <w:sz w:val="28"/>
          <w:szCs w:val="28"/>
        </w:rPr>
        <w:t>1</w:t>
      </w:r>
      <w:r w:rsidR="00E30A4A">
        <w:rPr>
          <w:rFonts w:ascii="Times New Roman" w:hAnsi="Times New Roman" w:cs="Times New Roman"/>
          <w:sz w:val="28"/>
          <w:szCs w:val="28"/>
        </w:rPr>
        <w:t>-20</w:t>
      </w:r>
      <w:r w:rsidR="0093785C">
        <w:rPr>
          <w:rFonts w:ascii="Times New Roman" w:hAnsi="Times New Roman" w:cs="Times New Roman"/>
          <w:sz w:val="28"/>
          <w:szCs w:val="28"/>
        </w:rPr>
        <w:t>2</w:t>
      </w:r>
      <w:r w:rsidR="00902A64">
        <w:rPr>
          <w:rFonts w:ascii="Times New Roman" w:hAnsi="Times New Roman" w:cs="Times New Roman"/>
          <w:sz w:val="28"/>
          <w:szCs w:val="28"/>
        </w:rPr>
        <w:t>3</w:t>
      </w:r>
      <w:r w:rsidR="00E30A4A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учтены тенденции </w:t>
      </w:r>
      <w:r w:rsidR="00E30A4A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E30A4A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за пр</w:t>
      </w:r>
      <w:r w:rsidR="0049143F">
        <w:rPr>
          <w:rFonts w:ascii="Times New Roman" w:hAnsi="Times New Roman" w:cs="Times New Roman"/>
          <w:sz w:val="28"/>
          <w:szCs w:val="28"/>
        </w:rPr>
        <w:t>едыдущие два года</w:t>
      </w:r>
      <w:r w:rsidR="00D25841">
        <w:rPr>
          <w:rFonts w:ascii="Times New Roman" w:hAnsi="Times New Roman" w:cs="Times New Roman"/>
          <w:sz w:val="28"/>
          <w:szCs w:val="28"/>
        </w:rPr>
        <w:t xml:space="preserve">, оценка основных показателей социально-экономического развития за текущий финансовый год, </w:t>
      </w:r>
      <w:r w:rsidR="00B230B4">
        <w:rPr>
          <w:rFonts w:ascii="Times New Roman" w:hAnsi="Times New Roman" w:cs="Times New Roman"/>
          <w:sz w:val="28"/>
          <w:szCs w:val="28"/>
        </w:rPr>
        <w:t xml:space="preserve">с учетом реально складывающейся экономической ситуации </w:t>
      </w:r>
      <w:r w:rsidR="00E30A4A">
        <w:rPr>
          <w:rFonts w:ascii="Times New Roman" w:hAnsi="Times New Roman" w:cs="Times New Roman"/>
          <w:sz w:val="28"/>
          <w:szCs w:val="28"/>
        </w:rPr>
        <w:t xml:space="preserve">в </w:t>
      </w:r>
      <w:r w:rsidR="00B230B4">
        <w:rPr>
          <w:rFonts w:ascii="Times New Roman" w:hAnsi="Times New Roman" w:cs="Times New Roman"/>
          <w:sz w:val="28"/>
          <w:szCs w:val="28"/>
        </w:rPr>
        <w:t>муниципальном образовании «Город Майкоп».</w:t>
      </w:r>
    </w:p>
    <w:p w:rsidR="0043381F" w:rsidRDefault="0043381F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5B481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рогноза использованы данные </w:t>
      </w:r>
      <w:r w:rsidR="000E2159">
        <w:rPr>
          <w:rFonts w:ascii="Times New Roman" w:hAnsi="Times New Roman" w:cs="Times New Roman"/>
          <w:sz w:val="28"/>
          <w:szCs w:val="28"/>
        </w:rPr>
        <w:t xml:space="preserve">Управления Федеральной </w:t>
      </w:r>
      <w:r>
        <w:rPr>
          <w:rFonts w:ascii="Times New Roman" w:hAnsi="Times New Roman" w:cs="Times New Roman"/>
          <w:sz w:val="28"/>
          <w:szCs w:val="28"/>
        </w:rPr>
        <w:t>службы государственной статистики по</w:t>
      </w:r>
      <w:r w:rsidR="000E2159">
        <w:rPr>
          <w:rFonts w:ascii="Times New Roman" w:hAnsi="Times New Roman" w:cs="Times New Roman"/>
          <w:sz w:val="28"/>
          <w:szCs w:val="28"/>
        </w:rPr>
        <w:t xml:space="preserve"> Краснодарскому краю и</w:t>
      </w:r>
      <w:r>
        <w:rPr>
          <w:rFonts w:ascii="Times New Roman" w:hAnsi="Times New Roman" w:cs="Times New Roman"/>
          <w:sz w:val="28"/>
          <w:szCs w:val="28"/>
        </w:rPr>
        <w:t xml:space="preserve"> Республике Адыгея,</w:t>
      </w:r>
      <w:r w:rsidRPr="00433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 федеральных и региональных структур по Республике Адыгея, а также информация о производственных планах и инвестиционных программах крупных и средних предприятий, осуществляющих свою деятельность на территории муниципального образования «Город Майкоп».</w:t>
      </w:r>
    </w:p>
    <w:p w:rsidR="00E30A4A" w:rsidRDefault="00E30A4A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Прогноза использованы формы, </w:t>
      </w:r>
      <w:r w:rsidR="00622A13">
        <w:rPr>
          <w:rFonts w:ascii="Times New Roman" w:hAnsi="Times New Roman" w:cs="Times New Roman"/>
          <w:sz w:val="28"/>
          <w:szCs w:val="28"/>
        </w:rPr>
        <w:t>утвержденные Министерством экономического развития и торговли Республики Адыгея.</w:t>
      </w:r>
    </w:p>
    <w:p w:rsidR="006C550D" w:rsidRDefault="000C4978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показатели среднесрочного прогноза, подготовленные</w:t>
      </w:r>
      <w:r w:rsidRPr="000C4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</w:t>
      </w:r>
      <w:r w:rsidRPr="00C25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Майкоп», ответственными за </w:t>
      </w:r>
      <w:r w:rsidR="00853B9A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разработку, были представлены в соответствующие Министерства и Комитеты Республики Адыгея. </w:t>
      </w:r>
    </w:p>
    <w:p w:rsidR="007A37F1" w:rsidRDefault="007A37F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Тенденция экономического развития муниципального образования «Город Майкоп» </w:t>
      </w:r>
      <w:r w:rsidR="000A6D49">
        <w:rPr>
          <w:rFonts w:ascii="Times New Roman" w:hAnsi="Times New Roman" w:cs="Times New Roman"/>
          <w:sz w:val="28"/>
          <w:szCs w:val="28"/>
        </w:rPr>
        <w:t>на 20</w:t>
      </w:r>
      <w:r w:rsidR="00007D31">
        <w:rPr>
          <w:rFonts w:ascii="Times New Roman" w:hAnsi="Times New Roman" w:cs="Times New Roman"/>
          <w:sz w:val="28"/>
          <w:szCs w:val="28"/>
        </w:rPr>
        <w:t>2</w:t>
      </w:r>
      <w:r w:rsidR="00902A64">
        <w:rPr>
          <w:rFonts w:ascii="Times New Roman" w:hAnsi="Times New Roman" w:cs="Times New Roman"/>
          <w:sz w:val="28"/>
          <w:szCs w:val="28"/>
        </w:rPr>
        <w:t>1</w:t>
      </w:r>
      <w:r w:rsidR="000A6D49">
        <w:rPr>
          <w:rFonts w:ascii="Times New Roman" w:hAnsi="Times New Roman" w:cs="Times New Roman"/>
          <w:sz w:val="28"/>
          <w:szCs w:val="28"/>
        </w:rPr>
        <w:t>-202</w:t>
      </w:r>
      <w:r w:rsidR="00902A64">
        <w:rPr>
          <w:rFonts w:ascii="Times New Roman" w:hAnsi="Times New Roman" w:cs="Times New Roman"/>
          <w:sz w:val="28"/>
          <w:szCs w:val="28"/>
        </w:rPr>
        <w:t>3</w:t>
      </w:r>
      <w:r w:rsidR="000A6D49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>соответствует основным параметрам развития Республики Адыгея.</w:t>
      </w:r>
    </w:p>
    <w:p w:rsidR="007A37F1" w:rsidRDefault="007A37F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Прогноз социально-экономического развития муниципального образования «Город Майкоп» </w:t>
      </w:r>
      <w:r w:rsidR="00B25C87">
        <w:rPr>
          <w:rFonts w:ascii="Times New Roman" w:hAnsi="Times New Roman" w:cs="Times New Roman"/>
          <w:sz w:val="28"/>
          <w:szCs w:val="28"/>
        </w:rPr>
        <w:t>на среднесрочный период 202</w:t>
      </w:r>
      <w:r w:rsidR="00902A64">
        <w:rPr>
          <w:rFonts w:ascii="Times New Roman" w:hAnsi="Times New Roman" w:cs="Times New Roman"/>
          <w:sz w:val="28"/>
          <w:szCs w:val="28"/>
        </w:rPr>
        <w:t>1</w:t>
      </w:r>
      <w:r w:rsidR="00B25C87">
        <w:rPr>
          <w:rFonts w:ascii="Times New Roman" w:hAnsi="Times New Roman" w:cs="Times New Roman"/>
          <w:sz w:val="28"/>
          <w:szCs w:val="28"/>
        </w:rPr>
        <w:t>-202</w:t>
      </w:r>
      <w:r w:rsidR="00902A64">
        <w:rPr>
          <w:rFonts w:ascii="Times New Roman" w:hAnsi="Times New Roman" w:cs="Times New Roman"/>
          <w:sz w:val="28"/>
          <w:szCs w:val="28"/>
        </w:rPr>
        <w:t>3</w:t>
      </w:r>
      <w:r w:rsidR="00B25C87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сохранение динамичного роста по основным направлениям экономического и социального развития.   </w:t>
      </w:r>
    </w:p>
    <w:p w:rsidR="00DB77AD" w:rsidRDefault="006C550D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023BD" w:rsidRDefault="00F023BD" w:rsidP="002864B4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05B">
        <w:rPr>
          <w:rFonts w:ascii="Times New Roman" w:hAnsi="Times New Roman" w:cs="Times New Roman"/>
          <w:b/>
          <w:sz w:val="28"/>
          <w:szCs w:val="28"/>
        </w:rPr>
        <w:t>Промышленное производство</w:t>
      </w:r>
    </w:p>
    <w:p w:rsidR="00182B50" w:rsidRPr="00941351" w:rsidRDefault="00182B50" w:rsidP="00941351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1CE" w:rsidRDefault="002241CE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Промышленность – одна из основных отраслей экономики муниципального образования «Город Майкоп», определяющая </w:t>
      </w:r>
      <w:r w:rsidR="0098778F">
        <w:rPr>
          <w:rFonts w:ascii="Times New Roman" w:hAnsi="Times New Roman" w:cs="Times New Roman"/>
          <w:sz w:val="28"/>
          <w:szCs w:val="28"/>
        </w:rPr>
        <w:t>социально-экономическую ситуацию муниципального образования «Город Майкоп»</w:t>
      </w:r>
      <w:r w:rsidR="000E5031">
        <w:rPr>
          <w:rFonts w:ascii="Times New Roman" w:hAnsi="Times New Roman" w:cs="Times New Roman"/>
          <w:sz w:val="28"/>
          <w:szCs w:val="28"/>
        </w:rPr>
        <w:t>.</w:t>
      </w:r>
      <w:r w:rsidR="0098778F">
        <w:rPr>
          <w:rFonts w:ascii="Times New Roman" w:hAnsi="Times New Roman" w:cs="Times New Roman"/>
          <w:sz w:val="28"/>
          <w:szCs w:val="28"/>
        </w:rPr>
        <w:t xml:space="preserve"> </w:t>
      </w:r>
      <w:r w:rsidR="000E5031">
        <w:rPr>
          <w:rFonts w:ascii="Times New Roman" w:hAnsi="Times New Roman" w:cs="Times New Roman"/>
          <w:sz w:val="28"/>
          <w:szCs w:val="28"/>
        </w:rPr>
        <w:t>Р</w:t>
      </w:r>
      <w:r w:rsidR="0040455D">
        <w:rPr>
          <w:rFonts w:ascii="Times New Roman" w:hAnsi="Times New Roman" w:cs="Times New Roman"/>
          <w:sz w:val="28"/>
          <w:szCs w:val="28"/>
        </w:rPr>
        <w:t xml:space="preserve">езультаты деятельности </w:t>
      </w:r>
      <w:r w:rsidR="000E5031">
        <w:rPr>
          <w:rFonts w:ascii="Times New Roman" w:hAnsi="Times New Roman" w:cs="Times New Roman"/>
          <w:sz w:val="28"/>
          <w:szCs w:val="28"/>
        </w:rPr>
        <w:t>промышленных предприятий</w:t>
      </w:r>
      <w:r w:rsidR="00154F1B">
        <w:rPr>
          <w:rFonts w:ascii="Times New Roman" w:hAnsi="Times New Roman" w:cs="Times New Roman"/>
          <w:sz w:val="28"/>
          <w:szCs w:val="28"/>
        </w:rPr>
        <w:t xml:space="preserve"> </w:t>
      </w:r>
      <w:r w:rsidR="0098778F">
        <w:rPr>
          <w:rFonts w:ascii="Times New Roman" w:hAnsi="Times New Roman" w:cs="Times New Roman"/>
          <w:sz w:val="28"/>
          <w:szCs w:val="28"/>
        </w:rPr>
        <w:t>являю</w:t>
      </w:r>
      <w:r w:rsidR="00154F1B">
        <w:rPr>
          <w:rFonts w:ascii="Times New Roman" w:hAnsi="Times New Roman" w:cs="Times New Roman"/>
          <w:sz w:val="28"/>
          <w:szCs w:val="28"/>
        </w:rPr>
        <w:t>т</w:t>
      </w:r>
      <w:r w:rsidR="0098778F">
        <w:rPr>
          <w:rFonts w:ascii="Times New Roman" w:hAnsi="Times New Roman" w:cs="Times New Roman"/>
          <w:sz w:val="28"/>
          <w:szCs w:val="28"/>
        </w:rPr>
        <w:t xml:space="preserve">ся одним из основных источников налоговых поступлений в бюджет муниципального образования «Город Майкоп», а </w:t>
      </w:r>
      <w:r w:rsidR="000E5031">
        <w:rPr>
          <w:rFonts w:ascii="Times New Roman" w:hAnsi="Times New Roman" w:cs="Times New Roman"/>
          <w:sz w:val="28"/>
          <w:szCs w:val="28"/>
        </w:rPr>
        <w:t>численность занятых в промышленности</w:t>
      </w:r>
      <w:r w:rsidR="00B25C87">
        <w:rPr>
          <w:rFonts w:ascii="Times New Roman" w:hAnsi="Times New Roman" w:cs="Times New Roman"/>
          <w:sz w:val="28"/>
          <w:szCs w:val="28"/>
        </w:rPr>
        <w:t xml:space="preserve"> –</w:t>
      </w:r>
      <w:r w:rsidR="000E5031">
        <w:rPr>
          <w:rFonts w:ascii="Times New Roman" w:hAnsi="Times New Roman" w:cs="Times New Roman"/>
          <w:sz w:val="28"/>
          <w:szCs w:val="28"/>
        </w:rPr>
        <w:t xml:space="preserve"> ключевым</w:t>
      </w:r>
      <w:r w:rsidR="0098778F">
        <w:rPr>
          <w:rFonts w:ascii="Times New Roman" w:hAnsi="Times New Roman" w:cs="Times New Roman"/>
          <w:sz w:val="28"/>
          <w:szCs w:val="28"/>
        </w:rPr>
        <w:t xml:space="preserve"> фактором занятости населения</w:t>
      </w:r>
      <w:r w:rsidR="000E5031">
        <w:rPr>
          <w:rFonts w:ascii="Times New Roman" w:hAnsi="Times New Roman" w:cs="Times New Roman"/>
          <w:sz w:val="28"/>
          <w:szCs w:val="28"/>
        </w:rPr>
        <w:t xml:space="preserve"> в экономике</w:t>
      </w:r>
      <w:r w:rsidR="0098778F">
        <w:rPr>
          <w:rFonts w:ascii="Times New Roman" w:hAnsi="Times New Roman" w:cs="Times New Roman"/>
          <w:sz w:val="28"/>
          <w:szCs w:val="28"/>
        </w:rPr>
        <w:t>.</w:t>
      </w:r>
    </w:p>
    <w:p w:rsidR="007A326F" w:rsidRDefault="007A326F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Промышленное производство представлено пятью разделами: </w:t>
      </w:r>
    </w:p>
    <w:p w:rsidR="007A326F" w:rsidRDefault="007A326F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А «</w:t>
      </w:r>
      <w:r w:rsidR="009873D8">
        <w:rPr>
          <w:rFonts w:ascii="Times New Roman" w:hAnsi="Times New Roman" w:cs="Times New Roman"/>
          <w:sz w:val="28"/>
          <w:szCs w:val="28"/>
        </w:rPr>
        <w:t>Сельское, л</w:t>
      </w:r>
      <w:r>
        <w:rPr>
          <w:rFonts w:ascii="Times New Roman" w:hAnsi="Times New Roman" w:cs="Times New Roman"/>
          <w:sz w:val="28"/>
          <w:szCs w:val="28"/>
        </w:rPr>
        <w:t xml:space="preserve">есное хозяйство, </w:t>
      </w:r>
      <w:r w:rsidR="009873D8">
        <w:rPr>
          <w:rFonts w:ascii="Times New Roman" w:hAnsi="Times New Roman" w:cs="Times New Roman"/>
          <w:sz w:val="28"/>
          <w:szCs w:val="28"/>
        </w:rPr>
        <w:t xml:space="preserve">охота, рыболовство и </w:t>
      </w:r>
      <w:r>
        <w:rPr>
          <w:rFonts w:ascii="Times New Roman" w:hAnsi="Times New Roman" w:cs="Times New Roman"/>
          <w:sz w:val="28"/>
          <w:szCs w:val="28"/>
        </w:rPr>
        <w:t>рыбоводство»</w:t>
      </w:r>
      <w:r w:rsidR="00B25C87">
        <w:rPr>
          <w:rFonts w:ascii="Times New Roman" w:hAnsi="Times New Roman" w:cs="Times New Roman"/>
          <w:sz w:val="28"/>
          <w:szCs w:val="28"/>
        </w:rPr>
        <w:t>;</w:t>
      </w:r>
    </w:p>
    <w:p w:rsidR="007A326F" w:rsidRDefault="007A326F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В «Добыча полезных ископаемых»</w:t>
      </w:r>
      <w:r w:rsidR="00B25C87">
        <w:rPr>
          <w:rFonts w:ascii="Times New Roman" w:hAnsi="Times New Roman" w:cs="Times New Roman"/>
          <w:sz w:val="28"/>
          <w:szCs w:val="28"/>
        </w:rPr>
        <w:t>;</w:t>
      </w:r>
    </w:p>
    <w:p w:rsidR="007A326F" w:rsidRDefault="007A326F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С «Обрабатывающие производства»</w:t>
      </w:r>
      <w:r w:rsidR="00B25C87">
        <w:rPr>
          <w:rFonts w:ascii="Times New Roman" w:hAnsi="Times New Roman" w:cs="Times New Roman"/>
          <w:sz w:val="28"/>
          <w:szCs w:val="28"/>
        </w:rPr>
        <w:t>;</w:t>
      </w:r>
    </w:p>
    <w:p w:rsidR="007A326F" w:rsidRDefault="007A326F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«Обеспечение электрической энергией, газом и паром; кондиционирование воздуха»</w:t>
      </w:r>
      <w:r w:rsidR="00B25C87">
        <w:rPr>
          <w:rFonts w:ascii="Times New Roman" w:hAnsi="Times New Roman" w:cs="Times New Roman"/>
          <w:sz w:val="28"/>
          <w:szCs w:val="28"/>
        </w:rPr>
        <w:t>;</w:t>
      </w:r>
    </w:p>
    <w:p w:rsidR="007A326F" w:rsidRDefault="007A326F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Е «Водоснабжение; водоотведение, организация сбора и утилизации отходов, деятельность по ликвидации загрязнений»</w:t>
      </w:r>
      <w:r w:rsidR="00B25C87">
        <w:rPr>
          <w:rFonts w:ascii="Times New Roman" w:hAnsi="Times New Roman" w:cs="Times New Roman"/>
          <w:sz w:val="28"/>
          <w:szCs w:val="28"/>
        </w:rPr>
        <w:t>.</w:t>
      </w:r>
    </w:p>
    <w:p w:rsidR="007A326F" w:rsidRDefault="007A326F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разработан по полному кругу предприятий, представляющих все указанные виды деятельности, включая крупные, средние, малые и </w:t>
      </w:r>
      <w:r w:rsidR="00182B50">
        <w:rPr>
          <w:rFonts w:ascii="Times New Roman" w:hAnsi="Times New Roman" w:cs="Times New Roman"/>
          <w:sz w:val="28"/>
          <w:szCs w:val="28"/>
        </w:rPr>
        <w:t>микропредприятия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осуществляющие деятельность на территории муниципального образования «Город Майкоп». </w:t>
      </w:r>
    </w:p>
    <w:p w:rsidR="007A326F" w:rsidRDefault="007A326F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вклад в развитие промышленного производства муниципального образования «Город Майкоп» вносят такие отрасли</w:t>
      </w:r>
      <w:r w:rsidR="00455BD3">
        <w:rPr>
          <w:rFonts w:ascii="Times New Roman" w:hAnsi="Times New Roman" w:cs="Times New Roman"/>
          <w:sz w:val="28"/>
          <w:szCs w:val="28"/>
        </w:rPr>
        <w:t xml:space="preserve"> промышленности</w:t>
      </w:r>
      <w:r>
        <w:rPr>
          <w:rFonts w:ascii="Times New Roman" w:hAnsi="Times New Roman" w:cs="Times New Roman"/>
          <w:sz w:val="28"/>
          <w:szCs w:val="28"/>
        </w:rPr>
        <w:t>, как: пищевая</w:t>
      </w:r>
      <w:r w:rsidR="009873D8">
        <w:rPr>
          <w:rFonts w:ascii="Times New Roman" w:hAnsi="Times New Roman" w:cs="Times New Roman"/>
          <w:sz w:val="28"/>
          <w:szCs w:val="28"/>
        </w:rPr>
        <w:t xml:space="preserve"> (производство пищевых продуктов, производство напитков)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4CA2">
        <w:rPr>
          <w:rFonts w:ascii="Times New Roman" w:hAnsi="Times New Roman" w:cs="Times New Roman"/>
          <w:sz w:val="28"/>
          <w:szCs w:val="28"/>
        </w:rPr>
        <w:t xml:space="preserve"> </w:t>
      </w:r>
      <w:r w:rsidR="00455BD3">
        <w:rPr>
          <w:rFonts w:ascii="Times New Roman" w:hAnsi="Times New Roman" w:cs="Times New Roman"/>
          <w:sz w:val="28"/>
          <w:szCs w:val="28"/>
        </w:rPr>
        <w:t>производств</w:t>
      </w:r>
      <w:r w:rsidR="009873D8">
        <w:rPr>
          <w:rFonts w:ascii="Times New Roman" w:hAnsi="Times New Roman" w:cs="Times New Roman"/>
          <w:sz w:val="28"/>
          <w:szCs w:val="28"/>
        </w:rPr>
        <w:t>о</w:t>
      </w:r>
      <w:r w:rsidR="00455BD3">
        <w:rPr>
          <w:rFonts w:ascii="Times New Roman" w:hAnsi="Times New Roman" w:cs="Times New Roman"/>
          <w:sz w:val="28"/>
          <w:szCs w:val="28"/>
        </w:rPr>
        <w:t xml:space="preserve"> бумаги и </w:t>
      </w:r>
      <w:r>
        <w:rPr>
          <w:rFonts w:ascii="Times New Roman" w:hAnsi="Times New Roman" w:cs="Times New Roman"/>
          <w:sz w:val="28"/>
          <w:szCs w:val="28"/>
        </w:rPr>
        <w:t>бумажн</w:t>
      </w:r>
      <w:r w:rsidR="00455BD3">
        <w:rPr>
          <w:rFonts w:ascii="Times New Roman" w:hAnsi="Times New Roman" w:cs="Times New Roman"/>
          <w:sz w:val="28"/>
          <w:szCs w:val="28"/>
        </w:rPr>
        <w:t>ых изделий, производств</w:t>
      </w:r>
      <w:r w:rsidR="009873D8">
        <w:rPr>
          <w:rFonts w:ascii="Times New Roman" w:hAnsi="Times New Roman" w:cs="Times New Roman"/>
          <w:sz w:val="28"/>
          <w:szCs w:val="28"/>
        </w:rPr>
        <w:t>о</w:t>
      </w:r>
      <w:r w:rsidR="00455BD3">
        <w:rPr>
          <w:rFonts w:ascii="Times New Roman" w:hAnsi="Times New Roman" w:cs="Times New Roman"/>
          <w:sz w:val="28"/>
          <w:szCs w:val="28"/>
        </w:rPr>
        <w:t xml:space="preserve"> машин и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4C79" w:rsidRDefault="000E503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развития промышленности </w:t>
      </w:r>
      <w:r w:rsidR="001A57C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Майкоп» </w:t>
      </w:r>
      <w:r w:rsidR="000358DF">
        <w:rPr>
          <w:rFonts w:ascii="Times New Roman" w:hAnsi="Times New Roman" w:cs="Times New Roman"/>
          <w:sz w:val="28"/>
          <w:szCs w:val="28"/>
        </w:rPr>
        <w:t>на период до 202</w:t>
      </w:r>
      <w:r w:rsidR="00B078E9">
        <w:rPr>
          <w:rFonts w:ascii="Times New Roman" w:hAnsi="Times New Roman" w:cs="Times New Roman"/>
          <w:sz w:val="28"/>
          <w:szCs w:val="28"/>
        </w:rPr>
        <w:t>3</w:t>
      </w:r>
      <w:r w:rsidR="000358D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366F7">
        <w:rPr>
          <w:rFonts w:ascii="Times New Roman" w:hAnsi="Times New Roman" w:cs="Times New Roman"/>
          <w:sz w:val="28"/>
          <w:szCs w:val="28"/>
        </w:rPr>
        <w:t xml:space="preserve">разработан в соответствии с методическими указаниями и </w:t>
      </w:r>
      <w:r w:rsidR="00F023BD">
        <w:rPr>
          <w:rFonts w:ascii="Times New Roman" w:hAnsi="Times New Roman" w:cs="Times New Roman"/>
          <w:sz w:val="28"/>
          <w:szCs w:val="28"/>
        </w:rPr>
        <w:t>сценарны</w:t>
      </w:r>
      <w:r w:rsidR="008366F7">
        <w:rPr>
          <w:rFonts w:ascii="Times New Roman" w:hAnsi="Times New Roman" w:cs="Times New Roman"/>
          <w:sz w:val="28"/>
          <w:szCs w:val="28"/>
        </w:rPr>
        <w:t>ми</w:t>
      </w:r>
      <w:r w:rsidR="00F023BD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8366F7">
        <w:rPr>
          <w:rFonts w:ascii="Times New Roman" w:hAnsi="Times New Roman" w:cs="Times New Roman"/>
          <w:sz w:val="28"/>
          <w:szCs w:val="28"/>
        </w:rPr>
        <w:t>ями</w:t>
      </w:r>
      <w:r w:rsidR="00F023BD">
        <w:rPr>
          <w:rFonts w:ascii="Times New Roman" w:hAnsi="Times New Roman" w:cs="Times New Roman"/>
          <w:sz w:val="28"/>
          <w:szCs w:val="28"/>
        </w:rPr>
        <w:t xml:space="preserve"> функционирования экономики</w:t>
      </w:r>
      <w:r w:rsidR="00F0501B">
        <w:rPr>
          <w:rFonts w:ascii="Times New Roman" w:hAnsi="Times New Roman" w:cs="Times New Roman"/>
          <w:sz w:val="28"/>
          <w:szCs w:val="28"/>
        </w:rPr>
        <w:t>, определенны</w:t>
      </w:r>
      <w:r w:rsidR="008366F7">
        <w:rPr>
          <w:rFonts w:ascii="Times New Roman" w:hAnsi="Times New Roman" w:cs="Times New Roman"/>
          <w:sz w:val="28"/>
          <w:szCs w:val="28"/>
        </w:rPr>
        <w:t>ми</w:t>
      </w:r>
      <w:r w:rsidR="00F0501B">
        <w:rPr>
          <w:rFonts w:ascii="Times New Roman" w:hAnsi="Times New Roman" w:cs="Times New Roman"/>
          <w:sz w:val="28"/>
          <w:szCs w:val="28"/>
        </w:rPr>
        <w:t xml:space="preserve"> Министерством экономического развития Российской Федерации. При разработке основных параметров Прогноза </w:t>
      </w:r>
      <w:r w:rsidR="002307A3">
        <w:rPr>
          <w:rFonts w:ascii="Times New Roman" w:hAnsi="Times New Roman" w:cs="Times New Roman"/>
          <w:sz w:val="28"/>
          <w:szCs w:val="28"/>
        </w:rPr>
        <w:t xml:space="preserve">промышленного производства </w:t>
      </w:r>
      <w:r w:rsidR="00F0501B">
        <w:rPr>
          <w:rFonts w:ascii="Times New Roman" w:hAnsi="Times New Roman" w:cs="Times New Roman"/>
          <w:sz w:val="28"/>
          <w:szCs w:val="28"/>
        </w:rPr>
        <w:t>применены рекомендуемые индексы-дефляторы и индексы цен производителей по видам экономической деятельности до 202</w:t>
      </w:r>
      <w:r w:rsidR="00B078E9">
        <w:rPr>
          <w:rFonts w:ascii="Times New Roman" w:hAnsi="Times New Roman" w:cs="Times New Roman"/>
          <w:sz w:val="28"/>
          <w:szCs w:val="28"/>
        </w:rPr>
        <w:t>3</w:t>
      </w:r>
      <w:r w:rsidR="00F0501B">
        <w:rPr>
          <w:rFonts w:ascii="Times New Roman" w:hAnsi="Times New Roman" w:cs="Times New Roman"/>
          <w:sz w:val="28"/>
          <w:szCs w:val="28"/>
        </w:rPr>
        <w:t xml:space="preserve"> года,</w:t>
      </w:r>
      <w:r w:rsidR="00B70C58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F0501B">
        <w:rPr>
          <w:rFonts w:ascii="Times New Roman" w:hAnsi="Times New Roman" w:cs="Times New Roman"/>
          <w:sz w:val="28"/>
          <w:szCs w:val="28"/>
        </w:rPr>
        <w:t xml:space="preserve"> индексы промышленного производства в 20</w:t>
      </w:r>
      <w:r w:rsidR="00B70C58">
        <w:rPr>
          <w:rFonts w:ascii="Times New Roman" w:hAnsi="Times New Roman" w:cs="Times New Roman"/>
          <w:sz w:val="28"/>
          <w:szCs w:val="28"/>
        </w:rPr>
        <w:t>2</w:t>
      </w:r>
      <w:r w:rsidR="00B078E9">
        <w:rPr>
          <w:rFonts w:ascii="Times New Roman" w:hAnsi="Times New Roman" w:cs="Times New Roman"/>
          <w:sz w:val="28"/>
          <w:szCs w:val="28"/>
        </w:rPr>
        <w:t>1</w:t>
      </w:r>
      <w:r w:rsidR="00F0501B">
        <w:rPr>
          <w:rFonts w:ascii="Times New Roman" w:hAnsi="Times New Roman" w:cs="Times New Roman"/>
          <w:sz w:val="28"/>
          <w:szCs w:val="28"/>
        </w:rPr>
        <w:t>-202</w:t>
      </w:r>
      <w:r w:rsidR="00B078E9">
        <w:rPr>
          <w:rFonts w:ascii="Times New Roman" w:hAnsi="Times New Roman" w:cs="Times New Roman"/>
          <w:sz w:val="28"/>
          <w:szCs w:val="28"/>
        </w:rPr>
        <w:t>3</w:t>
      </w:r>
      <w:r w:rsidR="00F0501B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B70C58">
        <w:rPr>
          <w:rFonts w:ascii="Times New Roman" w:hAnsi="Times New Roman" w:cs="Times New Roman"/>
          <w:sz w:val="28"/>
          <w:szCs w:val="28"/>
        </w:rPr>
        <w:t xml:space="preserve">– </w:t>
      </w:r>
      <w:r w:rsidR="00F0501B">
        <w:rPr>
          <w:rFonts w:ascii="Times New Roman" w:hAnsi="Times New Roman" w:cs="Times New Roman"/>
          <w:sz w:val="28"/>
          <w:szCs w:val="28"/>
        </w:rPr>
        <w:t>по вариантам</w:t>
      </w:r>
      <w:r w:rsidR="003B6B56">
        <w:rPr>
          <w:rFonts w:ascii="Times New Roman" w:hAnsi="Times New Roman" w:cs="Times New Roman"/>
          <w:sz w:val="28"/>
          <w:szCs w:val="28"/>
        </w:rPr>
        <w:t xml:space="preserve">. </w:t>
      </w:r>
      <w:r w:rsidR="008366F7">
        <w:rPr>
          <w:rFonts w:ascii="Times New Roman" w:hAnsi="Times New Roman" w:cs="Times New Roman"/>
          <w:sz w:val="28"/>
          <w:szCs w:val="28"/>
        </w:rPr>
        <w:t>Прогноз разработан на основе отчетных данных Управления Федеральной службы государственной статистики по Краснодарскому краю и Республике Адыгея за 201</w:t>
      </w:r>
      <w:r w:rsidR="00B078E9">
        <w:rPr>
          <w:rFonts w:ascii="Times New Roman" w:hAnsi="Times New Roman" w:cs="Times New Roman"/>
          <w:sz w:val="28"/>
          <w:szCs w:val="28"/>
        </w:rPr>
        <w:t>8</w:t>
      </w:r>
      <w:r w:rsidR="008366F7">
        <w:rPr>
          <w:rFonts w:ascii="Times New Roman" w:hAnsi="Times New Roman" w:cs="Times New Roman"/>
          <w:sz w:val="28"/>
          <w:szCs w:val="28"/>
        </w:rPr>
        <w:t>-201</w:t>
      </w:r>
      <w:r w:rsidR="00B078E9">
        <w:rPr>
          <w:rFonts w:ascii="Times New Roman" w:hAnsi="Times New Roman" w:cs="Times New Roman"/>
          <w:sz w:val="28"/>
          <w:szCs w:val="28"/>
        </w:rPr>
        <w:t>9</w:t>
      </w:r>
      <w:r w:rsidR="008366F7">
        <w:rPr>
          <w:rFonts w:ascii="Times New Roman" w:hAnsi="Times New Roman" w:cs="Times New Roman"/>
          <w:sz w:val="28"/>
          <w:szCs w:val="28"/>
        </w:rPr>
        <w:t xml:space="preserve"> годы, оценки 20</w:t>
      </w:r>
      <w:r w:rsidR="00B078E9">
        <w:rPr>
          <w:rFonts w:ascii="Times New Roman" w:hAnsi="Times New Roman" w:cs="Times New Roman"/>
          <w:sz w:val="28"/>
          <w:szCs w:val="28"/>
        </w:rPr>
        <w:t>20</w:t>
      </w:r>
      <w:r w:rsidR="008366F7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9B67BD">
        <w:rPr>
          <w:rFonts w:ascii="Times New Roman" w:hAnsi="Times New Roman" w:cs="Times New Roman"/>
          <w:sz w:val="28"/>
          <w:szCs w:val="28"/>
        </w:rPr>
        <w:t>к</w:t>
      </w:r>
      <w:r w:rsidR="003B6B56">
        <w:rPr>
          <w:rFonts w:ascii="Times New Roman" w:hAnsi="Times New Roman" w:cs="Times New Roman"/>
          <w:sz w:val="28"/>
          <w:szCs w:val="28"/>
        </w:rPr>
        <w:t>роме того, при подготовке параметров Прогноза</w:t>
      </w:r>
      <w:r w:rsidR="007343D6">
        <w:rPr>
          <w:rFonts w:ascii="Times New Roman" w:hAnsi="Times New Roman" w:cs="Times New Roman"/>
          <w:sz w:val="28"/>
          <w:szCs w:val="28"/>
        </w:rPr>
        <w:t xml:space="preserve"> </w:t>
      </w:r>
      <w:r w:rsidR="008366F7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2307A3">
        <w:rPr>
          <w:rFonts w:ascii="Times New Roman" w:hAnsi="Times New Roman" w:cs="Times New Roman"/>
          <w:sz w:val="28"/>
          <w:szCs w:val="28"/>
        </w:rPr>
        <w:t xml:space="preserve">промышленности </w:t>
      </w:r>
      <w:r w:rsidR="00811331">
        <w:rPr>
          <w:rFonts w:ascii="Times New Roman" w:hAnsi="Times New Roman" w:cs="Times New Roman"/>
          <w:sz w:val="28"/>
          <w:szCs w:val="28"/>
        </w:rPr>
        <w:t>по производству товаров</w:t>
      </w:r>
      <w:r w:rsidR="00B70C58">
        <w:rPr>
          <w:rFonts w:ascii="Times New Roman" w:hAnsi="Times New Roman" w:cs="Times New Roman"/>
          <w:sz w:val="28"/>
          <w:szCs w:val="28"/>
        </w:rPr>
        <w:t xml:space="preserve"> собственного производства</w:t>
      </w:r>
      <w:r w:rsidR="00811331">
        <w:rPr>
          <w:rFonts w:ascii="Times New Roman" w:hAnsi="Times New Roman" w:cs="Times New Roman"/>
          <w:sz w:val="28"/>
          <w:szCs w:val="28"/>
        </w:rPr>
        <w:t>,</w:t>
      </w:r>
      <w:r w:rsidR="00B70C58">
        <w:rPr>
          <w:rFonts w:ascii="Times New Roman" w:hAnsi="Times New Roman" w:cs="Times New Roman"/>
          <w:sz w:val="28"/>
          <w:szCs w:val="28"/>
        </w:rPr>
        <w:t xml:space="preserve"> выполненных</w:t>
      </w:r>
      <w:r w:rsidR="0081133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70C58">
        <w:rPr>
          <w:rFonts w:ascii="Times New Roman" w:hAnsi="Times New Roman" w:cs="Times New Roman"/>
          <w:sz w:val="28"/>
          <w:szCs w:val="28"/>
        </w:rPr>
        <w:t xml:space="preserve"> и</w:t>
      </w:r>
      <w:r w:rsidR="00811331">
        <w:rPr>
          <w:rFonts w:ascii="Times New Roman" w:hAnsi="Times New Roman" w:cs="Times New Roman"/>
          <w:sz w:val="28"/>
          <w:szCs w:val="28"/>
        </w:rPr>
        <w:t xml:space="preserve"> услуг в различных сферах деятельности </w:t>
      </w:r>
      <w:r w:rsidR="003B6B56">
        <w:rPr>
          <w:rFonts w:ascii="Times New Roman" w:hAnsi="Times New Roman" w:cs="Times New Roman"/>
          <w:sz w:val="28"/>
          <w:szCs w:val="28"/>
        </w:rPr>
        <w:t>использована информация</w:t>
      </w:r>
      <w:r w:rsidR="007343D6">
        <w:rPr>
          <w:rFonts w:ascii="Times New Roman" w:hAnsi="Times New Roman" w:cs="Times New Roman"/>
          <w:sz w:val="28"/>
          <w:szCs w:val="28"/>
        </w:rPr>
        <w:t xml:space="preserve"> </w:t>
      </w:r>
      <w:r w:rsidR="00B70C58">
        <w:rPr>
          <w:rFonts w:ascii="Times New Roman" w:hAnsi="Times New Roman" w:cs="Times New Roman"/>
          <w:sz w:val="28"/>
          <w:szCs w:val="28"/>
        </w:rPr>
        <w:t xml:space="preserve">крупных и средних </w:t>
      </w:r>
      <w:r w:rsidR="007343D6">
        <w:rPr>
          <w:rFonts w:ascii="Times New Roman" w:hAnsi="Times New Roman" w:cs="Times New Roman"/>
          <w:sz w:val="28"/>
          <w:szCs w:val="28"/>
        </w:rPr>
        <w:t>предприятий</w:t>
      </w:r>
      <w:r w:rsidR="00C11CEF">
        <w:rPr>
          <w:rFonts w:ascii="Times New Roman" w:hAnsi="Times New Roman" w:cs="Times New Roman"/>
          <w:sz w:val="28"/>
          <w:szCs w:val="28"/>
        </w:rPr>
        <w:t xml:space="preserve"> всех форм собственности</w:t>
      </w:r>
      <w:r w:rsidR="007343D6">
        <w:rPr>
          <w:rFonts w:ascii="Times New Roman" w:hAnsi="Times New Roman" w:cs="Times New Roman"/>
          <w:sz w:val="28"/>
          <w:szCs w:val="28"/>
        </w:rPr>
        <w:t>, осуществляющих свою деятельность на территории муниципального образования «Город Майкоп»</w:t>
      </w:r>
      <w:r w:rsidR="00A1433E">
        <w:rPr>
          <w:rFonts w:ascii="Times New Roman" w:hAnsi="Times New Roman" w:cs="Times New Roman"/>
          <w:sz w:val="28"/>
          <w:szCs w:val="28"/>
        </w:rPr>
        <w:t>.</w:t>
      </w:r>
      <w:r w:rsidR="00734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8DF" w:rsidRDefault="008366F7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6F6" w:rsidRPr="00043304" w:rsidRDefault="00E043AF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</w:t>
      </w:r>
      <w:r w:rsidR="00A4504D" w:rsidRPr="00043304">
        <w:rPr>
          <w:rFonts w:ascii="Times New Roman" w:hAnsi="Times New Roman" w:cs="Times New Roman"/>
          <w:b/>
          <w:i/>
          <w:sz w:val="28"/>
          <w:szCs w:val="28"/>
        </w:rPr>
        <w:t>оги за 201</w:t>
      </w:r>
      <w:r w:rsidR="00B078E9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A4504D" w:rsidRPr="00043304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A57A55" w:rsidRDefault="00EE59E7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</w:t>
      </w:r>
      <w:r w:rsidR="00C343A6">
        <w:rPr>
          <w:rFonts w:ascii="Times New Roman" w:hAnsi="Times New Roman" w:cs="Times New Roman"/>
          <w:sz w:val="28"/>
          <w:szCs w:val="28"/>
        </w:rPr>
        <w:t xml:space="preserve">по полному кругу предприятий по видам деятельности (разделы </w:t>
      </w:r>
      <w:r w:rsidR="00C343A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343A6">
        <w:rPr>
          <w:rFonts w:ascii="Times New Roman" w:hAnsi="Times New Roman" w:cs="Times New Roman"/>
          <w:sz w:val="28"/>
          <w:szCs w:val="28"/>
        </w:rPr>
        <w:t>,</w:t>
      </w:r>
      <w:r w:rsidR="00C343A6" w:rsidRPr="00F023BD">
        <w:rPr>
          <w:rFonts w:ascii="Times New Roman" w:hAnsi="Times New Roman" w:cs="Times New Roman"/>
          <w:sz w:val="28"/>
          <w:szCs w:val="28"/>
        </w:rPr>
        <w:t xml:space="preserve"> </w:t>
      </w:r>
      <w:r w:rsidR="00C343A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343A6">
        <w:rPr>
          <w:rFonts w:ascii="Times New Roman" w:hAnsi="Times New Roman" w:cs="Times New Roman"/>
          <w:sz w:val="28"/>
          <w:szCs w:val="28"/>
        </w:rPr>
        <w:t>,</w:t>
      </w:r>
      <w:r w:rsidR="00C343A6" w:rsidRPr="00F023BD">
        <w:rPr>
          <w:rFonts w:ascii="Times New Roman" w:hAnsi="Times New Roman" w:cs="Times New Roman"/>
          <w:sz w:val="28"/>
          <w:szCs w:val="28"/>
        </w:rPr>
        <w:t xml:space="preserve"> </w:t>
      </w:r>
      <w:r w:rsidR="00C343A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343A6">
        <w:rPr>
          <w:rFonts w:ascii="Times New Roman" w:hAnsi="Times New Roman" w:cs="Times New Roman"/>
          <w:sz w:val="28"/>
          <w:szCs w:val="28"/>
        </w:rPr>
        <w:t>,</w:t>
      </w:r>
      <w:r w:rsidR="00C343A6" w:rsidRPr="00F023BD">
        <w:rPr>
          <w:rFonts w:ascii="Times New Roman" w:hAnsi="Times New Roman" w:cs="Times New Roman"/>
          <w:sz w:val="28"/>
          <w:szCs w:val="28"/>
        </w:rPr>
        <w:t xml:space="preserve"> </w:t>
      </w:r>
      <w:r w:rsidR="00C343A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343A6">
        <w:rPr>
          <w:rFonts w:ascii="Times New Roman" w:hAnsi="Times New Roman" w:cs="Times New Roman"/>
          <w:sz w:val="28"/>
          <w:szCs w:val="28"/>
        </w:rPr>
        <w:t>,</w:t>
      </w:r>
      <w:r w:rsidR="00C343A6" w:rsidRPr="00F023BD">
        <w:rPr>
          <w:rFonts w:ascii="Times New Roman" w:hAnsi="Times New Roman" w:cs="Times New Roman"/>
          <w:sz w:val="28"/>
          <w:szCs w:val="28"/>
        </w:rPr>
        <w:t xml:space="preserve"> </w:t>
      </w:r>
      <w:r w:rsidR="00C343A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343A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 итогам 201</w:t>
      </w:r>
      <w:r w:rsidR="00B078E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12412">
        <w:rPr>
          <w:rFonts w:ascii="Times New Roman" w:hAnsi="Times New Roman" w:cs="Times New Roman"/>
          <w:sz w:val="28"/>
          <w:szCs w:val="28"/>
        </w:rPr>
        <w:t xml:space="preserve">в действующих ценах </w:t>
      </w:r>
      <w:r>
        <w:rPr>
          <w:rFonts w:ascii="Times New Roman" w:hAnsi="Times New Roman" w:cs="Times New Roman"/>
          <w:sz w:val="28"/>
          <w:szCs w:val="28"/>
        </w:rPr>
        <w:t>составил 1</w:t>
      </w:r>
      <w:r w:rsidR="001954B3">
        <w:rPr>
          <w:rFonts w:ascii="Times New Roman" w:hAnsi="Times New Roman" w:cs="Times New Roman"/>
          <w:sz w:val="28"/>
          <w:szCs w:val="28"/>
        </w:rPr>
        <w:t>8</w:t>
      </w:r>
      <w:r w:rsidR="00B078E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</w:t>
      </w:r>
      <w:r w:rsidR="00B078E9">
        <w:rPr>
          <w:rFonts w:ascii="Times New Roman" w:hAnsi="Times New Roman" w:cs="Times New Roman"/>
          <w:sz w:val="28"/>
          <w:szCs w:val="28"/>
        </w:rPr>
        <w:t>86,6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374564">
        <w:rPr>
          <w:rFonts w:ascii="Times New Roman" w:hAnsi="Times New Roman" w:cs="Times New Roman"/>
          <w:sz w:val="28"/>
          <w:szCs w:val="28"/>
        </w:rPr>
        <w:t xml:space="preserve"> или 9</w:t>
      </w:r>
      <w:r w:rsidR="00B078E9">
        <w:rPr>
          <w:rFonts w:ascii="Times New Roman" w:hAnsi="Times New Roman" w:cs="Times New Roman"/>
          <w:sz w:val="28"/>
          <w:szCs w:val="28"/>
        </w:rPr>
        <w:t>7</w:t>
      </w:r>
      <w:r w:rsidR="00374564">
        <w:rPr>
          <w:rFonts w:ascii="Times New Roman" w:hAnsi="Times New Roman" w:cs="Times New Roman"/>
          <w:sz w:val="28"/>
          <w:szCs w:val="28"/>
        </w:rPr>
        <w:t>,</w:t>
      </w:r>
      <w:r w:rsidR="00B078E9">
        <w:rPr>
          <w:rFonts w:ascii="Times New Roman" w:hAnsi="Times New Roman" w:cs="Times New Roman"/>
          <w:sz w:val="28"/>
          <w:szCs w:val="28"/>
        </w:rPr>
        <w:t>4</w:t>
      </w:r>
      <w:r w:rsidR="00374564">
        <w:rPr>
          <w:rFonts w:ascii="Times New Roman" w:hAnsi="Times New Roman" w:cs="Times New Roman"/>
          <w:sz w:val="28"/>
          <w:szCs w:val="28"/>
        </w:rPr>
        <w:t xml:space="preserve"> % к предыдущему году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22B9">
        <w:rPr>
          <w:rFonts w:ascii="Times New Roman" w:hAnsi="Times New Roman" w:cs="Times New Roman"/>
          <w:sz w:val="28"/>
          <w:szCs w:val="28"/>
        </w:rPr>
        <w:t>Уровень производства в 201</w:t>
      </w:r>
      <w:r w:rsidR="00B078E9">
        <w:rPr>
          <w:rFonts w:ascii="Times New Roman" w:hAnsi="Times New Roman" w:cs="Times New Roman"/>
          <w:sz w:val="28"/>
          <w:szCs w:val="28"/>
        </w:rPr>
        <w:t>9</w:t>
      </w:r>
      <w:r w:rsidR="00F122B9">
        <w:rPr>
          <w:rFonts w:ascii="Times New Roman" w:hAnsi="Times New Roman" w:cs="Times New Roman"/>
          <w:sz w:val="28"/>
          <w:szCs w:val="28"/>
        </w:rPr>
        <w:t xml:space="preserve"> году к уровню 201</w:t>
      </w:r>
      <w:r w:rsidR="00B078E9">
        <w:rPr>
          <w:rFonts w:ascii="Times New Roman" w:hAnsi="Times New Roman" w:cs="Times New Roman"/>
          <w:sz w:val="28"/>
          <w:szCs w:val="28"/>
        </w:rPr>
        <w:t>8</w:t>
      </w:r>
      <w:r w:rsidR="00F122B9">
        <w:rPr>
          <w:rFonts w:ascii="Times New Roman" w:hAnsi="Times New Roman" w:cs="Times New Roman"/>
          <w:sz w:val="28"/>
          <w:szCs w:val="28"/>
        </w:rPr>
        <w:t xml:space="preserve"> года в сопоставимых ценах</w:t>
      </w:r>
      <w:r w:rsidR="00A57A5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B078E9">
        <w:rPr>
          <w:rFonts w:ascii="Times New Roman" w:hAnsi="Times New Roman" w:cs="Times New Roman"/>
          <w:sz w:val="28"/>
          <w:szCs w:val="28"/>
        </w:rPr>
        <w:t>91,7</w:t>
      </w:r>
      <w:r w:rsidR="00A57A55">
        <w:rPr>
          <w:rFonts w:ascii="Times New Roman" w:hAnsi="Times New Roman" w:cs="Times New Roman"/>
          <w:sz w:val="28"/>
          <w:szCs w:val="28"/>
        </w:rPr>
        <w:t xml:space="preserve"> %, в том числе по крупным и средним предприятиям – </w:t>
      </w:r>
      <w:r w:rsidR="001954B3">
        <w:rPr>
          <w:rFonts w:ascii="Times New Roman" w:hAnsi="Times New Roman" w:cs="Times New Roman"/>
          <w:sz w:val="28"/>
          <w:szCs w:val="28"/>
        </w:rPr>
        <w:t>9</w:t>
      </w:r>
      <w:r w:rsidR="00B078E9">
        <w:rPr>
          <w:rFonts w:ascii="Times New Roman" w:hAnsi="Times New Roman" w:cs="Times New Roman"/>
          <w:sz w:val="28"/>
          <w:szCs w:val="28"/>
        </w:rPr>
        <w:t>2,0</w:t>
      </w:r>
      <w:r w:rsidR="00A57A55">
        <w:rPr>
          <w:rFonts w:ascii="Times New Roman" w:hAnsi="Times New Roman" w:cs="Times New Roman"/>
          <w:sz w:val="28"/>
          <w:szCs w:val="28"/>
        </w:rPr>
        <w:t xml:space="preserve"> %, по малым предприятиям </w:t>
      </w:r>
      <w:r w:rsidR="00B078E9">
        <w:rPr>
          <w:rFonts w:ascii="Times New Roman" w:hAnsi="Times New Roman" w:cs="Times New Roman"/>
          <w:sz w:val="28"/>
          <w:szCs w:val="28"/>
        </w:rPr>
        <w:t>и</w:t>
      </w:r>
      <w:r w:rsidR="00A57A55">
        <w:rPr>
          <w:rFonts w:ascii="Times New Roman" w:hAnsi="Times New Roman" w:cs="Times New Roman"/>
          <w:sz w:val="28"/>
          <w:szCs w:val="28"/>
        </w:rPr>
        <w:t xml:space="preserve"> микропредприятиям –</w:t>
      </w:r>
      <w:r w:rsidR="00F122B9">
        <w:rPr>
          <w:rFonts w:ascii="Times New Roman" w:hAnsi="Times New Roman" w:cs="Times New Roman"/>
          <w:sz w:val="28"/>
          <w:szCs w:val="28"/>
        </w:rPr>
        <w:t xml:space="preserve"> </w:t>
      </w:r>
      <w:r w:rsidR="00B078E9">
        <w:rPr>
          <w:rFonts w:ascii="Times New Roman" w:hAnsi="Times New Roman" w:cs="Times New Roman"/>
          <w:sz w:val="28"/>
          <w:szCs w:val="28"/>
        </w:rPr>
        <w:t>89,</w:t>
      </w:r>
      <w:r w:rsidR="001954B3">
        <w:rPr>
          <w:rFonts w:ascii="Times New Roman" w:hAnsi="Times New Roman" w:cs="Times New Roman"/>
          <w:sz w:val="28"/>
          <w:szCs w:val="28"/>
        </w:rPr>
        <w:t>9</w:t>
      </w:r>
      <w:r w:rsidR="00A57A5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14EBE" w:rsidRDefault="00914EBE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</w:t>
      </w:r>
      <w:r w:rsidR="00B078E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85E7A">
        <w:rPr>
          <w:rFonts w:ascii="Times New Roman" w:hAnsi="Times New Roman" w:cs="Times New Roman"/>
          <w:b/>
          <w:i/>
          <w:sz w:val="28"/>
          <w:szCs w:val="28"/>
        </w:rPr>
        <w:t>по разделу</w:t>
      </w:r>
      <w:r w:rsidRPr="00885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E7A">
        <w:rPr>
          <w:rFonts w:ascii="Times New Roman" w:hAnsi="Times New Roman" w:cs="Times New Roman"/>
          <w:b/>
          <w:i/>
          <w:sz w:val="28"/>
          <w:szCs w:val="28"/>
        </w:rPr>
        <w:t xml:space="preserve">В «Добыча полезных ископаемых» </w:t>
      </w:r>
      <w:r w:rsidRPr="00914EBE">
        <w:rPr>
          <w:rFonts w:ascii="Times New Roman" w:hAnsi="Times New Roman" w:cs="Times New Roman"/>
          <w:sz w:val="28"/>
          <w:szCs w:val="28"/>
        </w:rPr>
        <w:t xml:space="preserve">объем отгруженных товаров </w:t>
      </w:r>
      <w:r w:rsidR="00922BA6">
        <w:rPr>
          <w:rFonts w:ascii="Times New Roman" w:hAnsi="Times New Roman" w:cs="Times New Roman"/>
          <w:sz w:val="28"/>
          <w:szCs w:val="28"/>
        </w:rPr>
        <w:t xml:space="preserve">в сопоставимых ценах </w:t>
      </w:r>
      <w:r w:rsidR="001954B3">
        <w:rPr>
          <w:rFonts w:ascii="Times New Roman" w:hAnsi="Times New Roman" w:cs="Times New Roman"/>
          <w:sz w:val="28"/>
          <w:szCs w:val="28"/>
        </w:rPr>
        <w:t>у</w:t>
      </w:r>
      <w:r w:rsidR="00B078E9">
        <w:rPr>
          <w:rFonts w:ascii="Times New Roman" w:hAnsi="Times New Roman" w:cs="Times New Roman"/>
          <w:sz w:val="28"/>
          <w:szCs w:val="28"/>
        </w:rPr>
        <w:t>меньш</w:t>
      </w:r>
      <w:r w:rsidR="001954B3">
        <w:rPr>
          <w:rFonts w:ascii="Times New Roman" w:hAnsi="Times New Roman" w:cs="Times New Roman"/>
          <w:sz w:val="28"/>
          <w:szCs w:val="28"/>
        </w:rPr>
        <w:t>ился</w:t>
      </w:r>
      <w:r w:rsidR="00922BA6">
        <w:rPr>
          <w:rFonts w:ascii="Times New Roman" w:hAnsi="Times New Roman" w:cs="Times New Roman"/>
          <w:sz w:val="28"/>
          <w:szCs w:val="28"/>
        </w:rPr>
        <w:t xml:space="preserve"> на </w:t>
      </w:r>
      <w:r w:rsidR="00B078E9">
        <w:rPr>
          <w:rFonts w:ascii="Times New Roman" w:hAnsi="Times New Roman" w:cs="Times New Roman"/>
          <w:sz w:val="28"/>
          <w:szCs w:val="28"/>
        </w:rPr>
        <w:t>12,</w:t>
      </w:r>
      <w:r w:rsidR="00A949F0">
        <w:rPr>
          <w:rFonts w:ascii="Times New Roman" w:hAnsi="Times New Roman" w:cs="Times New Roman"/>
          <w:sz w:val="28"/>
          <w:szCs w:val="28"/>
        </w:rPr>
        <w:t>2</w:t>
      </w:r>
      <w:r w:rsidR="00922BA6">
        <w:rPr>
          <w:rFonts w:ascii="Times New Roman" w:hAnsi="Times New Roman" w:cs="Times New Roman"/>
          <w:sz w:val="28"/>
          <w:szCs w:val="28"/>
        </w:rPr>
        <w:t xml:space="preserve"> %,</w:t>
      </w:r>
      <w:r w:rsidR="00EB49BF">
        <w:rPr>
          <w:rFonts w:ascii="Times New Roman" w:hAnsi="Times New Roman" w:cs="Times New Roman"/>
          <w:sz w:val="28"/>
          <w:szCs w:val="28"/>
        </w:rPr>
        <w:t xml:space="preserve"> в действующих ценах </w:t>
      </w:r>
      <w:r w:rsidR="00EB49BF" w:rsidRPr="00914EBE">
        <w:rPr>
          <w:rFonts w:ascii="Times New Roman" w:hAnsi="Times New Roman" w:cs="Times New Roman"/>
          <w:sz w:val="28"/>
          <w:szCs w:val="28"/>
        </w:rPr>
        <w:t>объем отгруженных товаров</w:t>
      </w:r>
      <w:r w:rsidR="00EB49BF">
        <w:rPr>
          <w:rFonts w:ascii="Times New Roman" w:hAnsi="Times New Roman" w:cs="Times New Roman"/>
          <w:sz w:val="28"/>
          <w:szCs w:val="28"/>
        </w:rPr>
        <w:t xml:space="preserve"> составил 4</w:t>
      </w:r>
      <w:r w:rsidR="00B078E9">
        <w:rPr>
          <w:rFonts w:ascii="Times New Roman" w:hAnsi="Times New Roman" w:cs="Times New Roman"/>
          <w:sz w:val="28"/>
          <w:szCs w:val="28"/>
        </w:rPr>
        <w:t>20,0</w:t>
      </w:r>
      <w:r w:rsidR="00EB49BF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B536F7">
        <w:rPr>
          <w:rFonts w:ascii="Times New Roman" w:hAnsi="Times New Roman" w:cs="Times New Roman"/>
          <w:sz w:val="28"/>
          <w:szCs w:val="28"/>
        </w:rPr>
        <w:t xml:space="preserve"> </w:t>
      </w:r>
      <w:r w:rsidR="00922BA6">
        <w:rPr>
          <w:rFonts w:ascii="Times New Roman" w:hAnsi="Times New Roman" w:cs="Times New Roman"/>
          <w:sz w:val="28"/>
          <w:szCs w:val="28"/>
        </w:rPr>
        <w:t xml:space="preserve">или </w:t>
      </w:r>
      <w:r w:rsidR="00B078E9">
        <w:rPr>
          <w:rFonts w:ascii="Times New Roman" w:hAnsi="Times New Roman" w:cs="Times New Roman"/>
          <w:sz w:val="28"/>
          <w:szCs w:val="28"/>
        </w:rPr>
        <w:t>92,9</w:t>
      </w:r>
      <w:r w:rsidR="003A0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3A07AA">
        <w:rPr>
          <w:rFonts w:ascii="Times New Roman" w:hAnsi="Times New Roman" w:cs="Times New Roman"/>
          <w:sz w:val="28"/>
          <w:szCs w:val="28"/>
        </w:rPr>
        <w:t xml:space="preserve"> </w:t>
      </w:r>
      <w:r w:rsidR="00EB49BF">
        <w:rPr>
          <w:rFonts w:ascii="Times New Roman" w:hAnsi="Times New Roman" w:cs="Times New Roman"/>
          <w:sz w:val="28"/>
          <w:szCs w:val="28"/>
        </w:rPr>
        <w:t>к уровню 201</w:t>
      </w:r>
      <w:r w:rsidR="00B078E9">
        <w:rPr>
          <w:rFonts w:ascii="Times New Roman" w:hAnsi="Times New Roman" w:cs="Times New Roman"/>
          <w:sz w:val="28"/>
          <w:szCs w:val="28"/>
        </w:rPr>
        <w:t>8</w:t>
      </w:r>
      <w:r w:rsidR="00EB49B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07AA">
        <w:rPr>
          <w:rFonts w:ascii="Times New Roman" w:hAnsi="Times New Roman" w:cs="Times New Roman"/>
          <w:sz w:val="28"/>
          <w:szCs w:val="28"/>
        </w:rPr>
        <w:t>.</w:t>
      </w:r>
      <w:r w:rsidR="00E30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F9A" w:rsidRDefault="0053675B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92D68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892D68">
        <w:rPr>
          <w:rFonts w:ascii="Times New Roman" w:hAnsi="Times New Roman" w:cs="Times New Roman"/>
          <w:sz w:val="28"/>
          <w:szCs w:val="28"/>
        </w:rPr>
        <w:t>ях</w:t>
      </w:r>
      <w:r w:rsidR="009B67BD">
        <w:rPr>
          <w:rFonts w:ascii="Times New Roman" w:hAnsi="Times New Roman" w:cs="Times New Roman"/>
          <w:sz w:val="28"/>
          <w:szCs w:val="28"/>
        </w:rPr>
        <w:t>, относ</w:t>
      </w:r>
      <w:r w:rsidR="00892D68">
        <w:rPr>
          <w:rFonts w:ascii="Times New Roman" w:hAnsi="Times New Roman" w:cs="Times New Roman"/>
          <w:sz w:val="28"/>
          <w:szCs w:val="28"/>
        </w:rPr>
        <w:t>ящих</w:t>
      </w:r>
      <w:r w:rsidR="009B67BD">
        <w:rPr>
          <w:rFonts w:ascii="Times New Roman" w:hAnsi="Times New Roman" w:cs="Times New Roman"/>
          <w:sz w:val="28"/>
          <w:szCs w:val="28"/>
        </w:rPr>
        <w:t xml:space="preserve">ся к категории </w:t>
      </w:r>
      <w:r w:rsidR="00B078E9">
        <w:rPr>
          <w:rFonts w:ascii="Times New Roman" w:hAnsi="Times New Roman" w:cs="Times New Roman"/>
          <w:sz w:val="28"/>
          <w:szCs w:val="28"/>
        </w:rPr>
        <w:t xml:space="preserve">малых и микропредприятий </w:t>
      </w:r>
      <w:r>
        <w:rPr>
          <w:rFonts w:ascii="Times New Roman" w:hAnsi="Times New Roman" w:cs="Times New Roman"/>
          <w:sz w:val="28"/>
          <w:szCs w:val="28"/>
        </w:rPr>
        <w:t>– ООО «</w:t>
      </w:r>
      <w:r w:rsidR="00B078E9">
        <w:rPr>
          <w:rFonts w:ascii="Times New Roman" w:hAnsi="Times New Roman" w:cs="Times New Roman"/>
          <w:sz w:val="28"/>
          <w:szCs w:val="28"/>
        </w:rPr>
        <w:t xml:space="preserve">Майкопская нерудная компания» и ООО </w:t>
      </w:r>
      <w:r w:rsidR="00BC1F9A">
        <w:rPr>
          <w:rFonts w:ascii="Times New Roman" w:hAnsi="Times New Roman" w:cs="Times New Roman"/>
          <w:sz w:val="28"/>
          <w:szCs w:val="28"/>
        </w:rPr>
        <w:t>промышленно-производственное предприятие «</w:t>
      </w:r>
      <w:r w:rsidR="00B078E9">
        <w:rPr>
          <w:rFonts w:ascii="Times New Roman" w:hAnsi="Times New Roman" w:cs="Times New Roman"/>
          <w:sz w:val="28"/>
          <w:szCs w:val="28"/>
        </w:rPr>
        <w:t>Буран»</w:t>
      </w:r>
      <w:r w:rsidR="00ED3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объемы добычи в сопоставимых ценах снизились </w:t>
      </w:r>
      <w:r w:rsidR="00ED3A1F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C1F9A">
        <w:rPr>
          <w:rFonts w:ascii="Times New Roman" w:hAnsi="Times New Roman" w:cs="Times New Roman"/>
          <w:sz w:val="28"/>
          <w:szCs w:val="28"/>
        </w:rPr>
        <w:t>5,0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ED3A1F">
        <w:rPr>
          <w:rFonts w:ascii="Times New Roman" w:hAnsi="Times New Roman" w:cs="Times New Roman"/>
          <w:sz w:val="28"/>
          <w:szCs w:val="28"/>
        </w:rPr>
        <w:t xml:space="preserve"> и 1</w:t>
      </w:r>
      <w:r w:rsidR="00BC1F9A">
        <w:rPr>
          <w:rFonts w:ascii="Times New Roman" w:hAnsi="Times New Roman" w:cs="Times New Roman"/>
          <w:sz w:val="28"/>
          <w:szCs w:val="28"/>
        </w:rPr>
        <w:t>0</w:t>
      </w:r>
      <w:r w:rsidR="00ED3A1F">
        <w:rPr>
          <w:rFonts w:ascii="Times New Roman" w:hAnsi="Times New Roman" w:cs="Times New Roman"/>
          <w:sz w:val="28"/>
          <w:szCs w:val="28"/>
        </w:rPr>
        <w:t>,0 %</w:t>
      </w:r>
      <w:r w:rsidR="00EB49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BF">
        <w:rPr>
          <w:rFonts w:ascii="Times New Roman" w:hAnsi="Times New Roman" w:cs="Times New Roman"/>
          <w:sz w:val="28"/>
          <w:szCs w:val="28"/>
        </w:rPr>
        <w:t xml:space="preserve">В действующих ценах </w:t>
      </w:r>
      <w:r w:rsidR="00AC19A3">
        <w:rPr>
          <w:rFonts w:ascii="Times New Roman" w:hAnsi="Times New Roman" w:cs="Times New Roman"/>
          <w:sz w:val="28"/>
          <w:szCs w:val="28"/>
        </w:rPr>
        <w:t xml:space="preserve">объемы добычи </w:t>
      </w:r>
      <w:r w:rsidR="00F0317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C19A3">
        <w:rPr>
          <w:rFonts w:ascii="Times New Roman" w:hAnsi="Times New Roman" w:cs="Times New Roman"/>
          <w:sz w:val="28"/>
          <w:szCs w:val="28"/>
        </w:rPr>
        <w:t>уменьшились</w:t>
      </w:r>
      <w:r w:rsidR="00BC1F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4D" w:rsidRDefault="00A57A55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удельный вес </w:t>
      </w:r>
      <w:r w:rsidR="00EE59E7">
        <w:rPr>
          <w:rFonts w:ascii="Times New Roman" w:hAnsi="Times New Roman" w:cs="Times New Roman"/>
          <w:sz w:val="28"/>
          <w:szCs w:val="28"/>
        </w:rPr>
        <w:t xml:space="preserve">в производстве промышленной продукции </w:t>
      </w:r>
      <w:r>
        <w:rPr>
          <w:rFonts w:ascii="Times New Roman" w:hAnsi="Times New Roman" w:cs="Times New Roman"/>
          <w:sz w:val="28"/>
          <w:szCs w:val="28"/>
        </w:rPr>
        <w:t xml:space="preserve">приходится на </w:t>
      </w:r>
      <w:r w:rsidRPr="00885E7A">
        <w:rPr>
          <w:rFonts w:ascii="Times New Roman" w:hAnsi="Times New Roman" w:cs="Times New Roman"/>
          <w:b/>
          <w:i/>
          <w:sz w:val="28"/>
          <w:szCs w:val="28"/>
        </w:rPr>
        <w:t>раздел С «Обрабатывающие производства»</w:t>
      </w:r>
      <w:r w:rsidR="00F122B9" w:rsidRPr="00EE59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59E7">
        <w:rPr>
          <w:rFonts w:ascii="Times New Roman" w:hAnsi="Times New Roman" w:cs="Times New Roman"/>
          <w:sz w:val="28"/>
          <w:szCs w:val="28"/>
        </w:rPr>
        <w:t>- 8</w:t>
      </w:r>
      <w:r w:rsidR="00340707">
        <w:rPr>
          <w:rFonts w:ascii="Times New Roman" w:hAnsi="Times New Roman" w:cs="Times New Roman"/>
          <w:sz w:val="28"/>
          <w:szCs w:val="28"/>
        </w:rPr>
        <w:t>3</w:t>
      </w:r>
      <w:r w:rsidR="00EE59E7">
        <w:rPr>
          <w:rFonts w:ascii="Times New Roman" w:hAnsi="Times New Roman" w:cs="Times New Roman"/>
          <w:sz w:val="28"/>
          <w:szCs w:val="28"/>
        </w:rPr>
        <w:t>,</w:t>
      </w:r>
      <w:r w:rsidR="00BC1F9A">
        <w:rPr>
          <w:rFonts w:ascii="Times New Roman" w:hAnsi="Times New Roman" w:cs="Times New Roman"/>
          <w:sz w:val="28"/>
          <w:szCs w:val="28"/>
        </w:rPr>
        <w:t>5</w:t>
      </w:r>
      <w:r w:rsidR="00EE59E7">
        <w:rPr>
          <w:rFonts w:ascii="Times New Roman" w:hAnsi="Times New Roman" w:cs="Times New Roman"/>
          <w:sz w:val="28"/>
          <w:szCs w:val="28"/>
        </w:rPr>
        <w:t xml:space="preserve"> % в действующих ценах. Среди подразделов данного раздела наибольший удельный вес занимает </w:t>
      </w:r>
      <w:r w:rsidR="00EE59E7" w:rsidRPr="00EE59E7">
        <w:rPr>
          <w:rFonts w:ascii="Times New Roman" w:hAnsi="Times New Roman" w:cs="Times New Roman"/>
          <w:i/>
          <w:sz w:val="28"/>
          <w:szCs w:val="28"/>
        </w:rPr>
        <w:t>подраздел «Производство пищевых продуктов, производство напитков»</w:t>
      </w:r>
      <w:r w:rsidR="00EE59E7">
        <w:rPr>
          <w:rFonts w:ascii="Times New Roman" w:hAnsi="Times New Roman" w:cs="Times New Roman"/>
          <w:sz w:val="28"/>
          <w:szCs w:val="28"/>
        </w:rPr>
        <w:t xml:space="preserve"> - </w:t>
      </w:r>
      <w:r w:rsidR="00BC1F9A">
        <w:rPr>
          <w:rFonts w:ascii="Times New Roman" w:hAnsi="Times New Roman" w:cs="Times New Roman"/>
          <w:sz w:val="28"/>
          <w:szCs w:val="28"/>
        </w:rPr>
        <w:t>39,8</w:t>
      </w:r>
      <w:r w:rsidR="00EE59E7">
        <w:rPr>
          <w:rFonts w:ascii="Times New Roman" w:hAnsi="Times New Roman" w:cs="Times New Roman"/>
          <w:sz w:val="28"/>
          <w:szCs w:val="28"/>
        </w:rPr>
        <w:t xml:space="preserve"> %</w:t>
      </w:r>
      <w:r w:rsidR="00340707">
        <w:rPr>
          <w:rFonts w:ascii="Times New Roman" w:hAnsi="Times New Roman" w:cs="Times New Roman"/>
          <w:sz w:val="28"/>
          <w:szCs w:val="28"/>
        </w:rPr>
        <w:t xml:space="preserve"> (в данном разделе)</w:t>
      </w:r>
      <w:r w:rsidR="00EE59E7">
        <w:rPr>
          <w:rFonts w:ascii="Times New Roman" w:hAnsi="Times New Roman" w:cs="Times New Roman"/>
          <w:sz w:val="28"/>
          <w:szCs w:val="28"/>
        </w:rPr>
        <w:t xml:space="preserve">. В </w:t>
      </w:r>
      <w:r w:rsidR="00931C7A">
        <w:rPr>
          <w:rFonts w:ascii="Times New Roman" w:hAnsi="Times New Roman" w:cs="Times New Roman"/>
          <w:sz w:val="28"/>
          <w:szCs w:val="28"/>
        </w:rPr>
        <w:t>201</w:t>
      </w:r>
      <w:r w:rsidR="00BC1F9A">
        <w:rPr>
          <w:rFonts w:ascii="Times New Roman" w:hAnsi="Times New Roman" w:cs="Times New Roman"/>
          <w:sz w:val="28"/>
          <w:szCs w:val="28"/>
        </w:rPr>
        <w:t>9</w:t>
      </w:r>
      <w:r w:rsidR="00EE59E7">
        <w:rPr>
          <w:rFonts w:ascii="Times New Roman" w:hAnsi="Times New Roman" w:cs="Times New Roman"/>
          <w:sz w:val="28"/>
          <w:szCs w:val="28"/>
        </w:rPr>
        <w:t xml:space="preserve"> год</w:t>
      </w:r>
      <w:r w:rsidR="00931C7A">
        <w:rPr>
          <w:rFonts w:ascii="Times New Roman" w:hAnsi="Times New Roman" w:cs="Times New Roman"/>
          <w:sz w:val="28"/>
          <w:szCs w:val="28"/>
        </w:rPr>
        <w:t>у</w:t>
      </w:r>
      <w:r w:rsidR="00EE59E7">
        <w:rPr>
          <w:rFonts w:ascii="Times New Roman" w:hAnsi="Times New Roman" w:cs="Times New Roman"/>
          <w:sz w:val="28"/>
          <w:szCs w:val="28"/>
        </w:rPr>
        <w:t xml:space="preserve"> объем отгруженной продукции по данному подразделу в действующих ценах </w:t>
      </w:r>
      <w:r w:rsidR="00BC1F9A">
        <w:rPr>
          <w:rFonts w:ascii="Times New Roman" w:hAnsi="Times New Roman" w:cs="Times New Roman"/>
          <w:sz w:val="28"/>
          <w:szCs w:val="28"/>
        </w:rPr>
        <w:t>уменьшился к</w:t>
      </w:r>
      <w:r w:rsidR="00931C7A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BC1F9A">
        <w:rPr>
          <w:rFonts w:ascii="Times New Roman" w:hAnsi="Times New Roman" w:cs="Times New Roman"/>
          <w:sz w:val="28"/>
          <w:szCs w:val="28"/>
        </w:rPr>
        <w:t>ю</w:t>
      </w:r>
      <w:r w:rsidR="00931C7A">
        <w:rPr>
          <w:rFonts w:ascii="Times New Roman" w:hAnsi="Times New Roman" w:cs="Times New Roman"/>
          <w:sz w:val="28"/>
          <w:szCs w:val="28"/>
        </w:rPr>
        <w:t xml:space="preserve"> 201</w:t>
      </w:r>
      <w:r w:rsidR="00BC1F9A">
        <w:rPr>
          <w:rFonts w:ascii="Times New Roman" w:hAnsi="Times New Roman" w:cs="Times New Roman"/>
          <w:sz w:val="28"/>
          <w:szCs w:val="28"/>
        </w:rPr>
        <w:t>8</w:t>
      </w:r>
      <w:r w:rsidR="00931C7A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59E7">
        <w:rPr>
          <w:rFonts w:ascii="Times New Roman" w:hAnsi="Times New Roman" w:cs="Times New Roman"/>
          <w:sz w:val="28"/>
          <w:szCs w:val="28"/>
        </w:rPr>
        <w:t xml:space="preserve"> </w:t>
      </w:r>
      <w:r w:rsidR="00BC1F9A">
        <w:rPr>
          <w:rFonts w:ascii="Times New Roman" w:hAnsi="Times New Roman" w:cs="Times New Roman"/>
          <w:sz w:val="28"/>
          <w:szCs w:val="28"/>
        </w:rPr>
        <w:t xml:space="preserve">на 18,8 % </w:t>
      </w:r>
      <w:r w:rsidR="00EE59E7">
        <w:rPr>
          <w:rFonts w:ascii="Times New Roman" w:hAnsi="Times New Roman" w:cs="Times New Roman"/>
          <w:sz w:val="28"/>
          <w:szCs w:val="28"/>
        </w:rPr>
        <w:t xml:space="preserve">и составил </w:t>
      </w:r>
      <w:r w:rsidR="00BC1F9A">
        <w:rPr>
          <w:rFonts w:ascii="Times New Roman" w:hAnsi="Times New Roman" w:cs="Times New Roman"/>
          <w:sz w:val="28"/>
          <w:szCs w:val="28"/>
        </w:rPr>
        <w:t>6 239,1</w:t>
      </w:r>
      <w:r w:rsidR="00EE59E7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725438">
        <w:rPr>
          <w:rFonts w:ascii="Times New Roman" w:hAnsi="Times New Roman" w:cs="Times New Roman"/>
          <w:sz w:val="28"/>
          <w:szCs w:val="28"/>
        </w:rPr>
        <w:t xml:space="preserve">, в сопоставимых ценах – </w:t>
      </w:r>
      <w:r w:rsidR="00BC1F9A">
        <w:rPr>
          <w:rFonts w:ascii="Times New Roman" w:hAnsi="Times New Roman" w:cs="Times New Roman"/>
          <w:sz w:val="28"/>
          <w:szCs w:val="28"/>
        </w:rPr>
        <w:t>7</w:t>
      </w:r>
      <w:r w:rsidR="00725438">
        <w:rPr>
          <w:rFonts w:ascii="Times New Roman" w:hAnsi="Times New Roman" w:cs="Times New Roman"/>
          <w:sz w:val="28"/>
          <w:szCs w:val="28"/>
        </w:rPr>
        <w:t>9</w:t>
      </w:r>
      <w:r w:rsidR="00BC1F9A">
        <w:rPr>
          <w:rFonts w:ascii="Times New Roman" w:hAnsi="Times New Roman" w:cs="Times New Roman"/>
          <w:sz w:val="28"/>
          <w:szCs w:val="28"/>
        </w:rPr>
        <w:t>,0</w:t>
      </w:r>
      <w:r w:rsidR="00725438">
        <w:rPr>
          <w:rFonts w:ascii="Times New Roman" w:hAnsi="Times New Roman" w:cs="Times New Roman"/>
          <w:sz w:val="28"/>
          <w:szCs w:val="28"/>
        </w:rPr>
        <w:t xml:space="preserve"> % к уровню 201</w:t>
      </w:r>
      <w:r w:rsidR="00BC1F9A">
        <w:rPr>
          <w:rFonts w:ascii="Times New Roman" w:hAnsi="Times New Roman" w:cs="Times New Roman"/>
          <w:sz w:val="28"/>
          <w:szCs w:val="28"/>
        </w:rPr>
        <w:t>8</w:t>
      </w:r>
      <w:r w:rsidR="007254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59E7">
        <w:rPr>
          <w:rFonts w:ascii="Times New Roman" w:hAnsi="Times New Roman" w:cs="Times New Roman"/>
          <w:sz w:val="28"/>
          <w:szCs w:val="28"/>
        </w:rPr>
        <w:t>.</w:t>
      </w:r>
      <w:r w:rsidR="00F90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7A" w:rsidRDefault="007B62B5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01C6">
        <w:rPr>
          <w:rFonts w:ascii="Times New Roman" w:hAnsi="Times New Roman" w:cs="Times New Roman"/>
          <w:sz w:val="28"/>
          <w:szCs w:val="28"/>
        </w:rPr>
        <w:t xml:space="preserve"> подразделе по </w:t>
      </w:r>
      <w:r w:rsidR="00F901C6" w:rsidRPr="00892766">
        <w:rPr>
          <w:rFonts w:ascii="Times New Roman" w:hAnsi="Times New Roman" w:cs="Times New Roman"/>
          <w:i/>
          <w:sz w:val="28"/>
          <w:szCs w:val="28"/>
        </w:rPr>
        <w:t>производству пищевых продуктов и напитков</w:t>
      </w:r>
      <w:r w:rsidR="00F901C6">
        <w:rPr>
          <w:rFonts w:ascii="Times New Roman" w:hAnsi="Times New Roman" w:cs="Times New Roman"/>
          <w:sz w:val="28"/>
          <w:szCs w:val="28"/>
        </w:rPr>
        <w:t xml:space="preserve"> ситуация неоднозначная. В 201</w:t>
      </w:r>
      <w:r w:rsidR="00BC1F9A">
        <w:rPr>
          <w:rFonts w:ascii="Times New Roman" w:hAnsi="Times New Roman" w:cs="Times New Roman"/>
          <w:sz w:val="28"/>
          <w:szCs w:val="28"/>
        </w:rPr>
        <w:t>9</w:t>
      </w:r>
      <w:r w:rsidR="00F901C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B2939">
        <w:rPr>
          <w:rFonts w:ascii="Times New Roman" w:hAnsi="Times New Roman" w:cs="Times New Roman"/>
          <w:sz w:val="28"/>
          <w:szCs w:val="28"/>
        </w:rPr>
        <w:t>(в сравнении с 201</w:t>
      </w:r>
      <w:r w:rsidR="00BC1F9A">
        <w:rPr>
          <w:rFonts w:ascii="Times New Roman" w:hAnsi="Times New Roman" w:cs="Times New Roman"/>
          <w:sz w:val="28"/>
          <w:szCs w:val="28"/>
        </w:rPr>
        <w:t>8</w:t>
      </w:r>
      <w:r w:rsidR="002B2939">
        <w:rPr>
          <w:rFonts w:ascii="Times New Roman" w:hAnsi="Times New Roman" w:cs="Times New Roman"/>
          <w:sz w:val="28"/>
          <w:szCs w:val="28"/>
        </w:rPr>
        <w:t xml:space="preserve"> годом) </w:t>
      </w:r>
      <w:r w:rsidR="00F901C6" w:rsidRPr="00660CF8">
        <w:rPr>
          <w:rFonts w:ascii="Times New Roman" w:hAnsi="Times New Roman" w:cs="Times New Roman"/>
          <w:i/>
          <w:sz w:val="28"/>
          <w:szCs w:val="28"/>
        </w:rPr>
        <w:t xml:space="preserve">возросло производство </w:t>
      </w:r>
      <w:r w:rsidR="00931C7A" w:rsidRPr="00660CF8">
        <w:rPr>
          <w:rFonts w:ascii="Times New Roman" w:hAnsi="Times New Roman" w:cs="Times New Roman"/>
          <w:i/>
          <w:sz w:val="28"/>
          <w:szCs w:val="28"/>
        </w:rPr>
        <w:t>продукции в натуральном выражении</w:t>
      </w:r>
      <w:r w:rsidR="00C0272E">
        <w:rPr>
          <w:rFonts w:ascii="Times New Roman" w:hAnsi="Times New Roman" w:cs="Times New Roman"/>
          <w:sz w:val="28"/>
          <w:szCs w:val="28"/>
        </w:rPr>
        <w:t xml:space="preserve"> на следующих предприятиях</w:t>
      </w:r>
      <w:r w:rsidR="00931C7A">
        <w:rPr>
          <w:rFonts w:ascii="Times New Roman" w:hAnsi="Times New Roman" w:cs="Times New Roman"/>
          <w:sz w:val="28"/>
          <w:szCs w:val="28"/>
        </w:rPr>
        <w:t>:</w:t>
      </w:r>
    </w:p>
    <w:p w:rsidR="00EC7E4C" w:rsidRDefault="00EC7E4C" w:rsidP="00EC7E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ЗАО «Молкомбинат «Адыгейский» - производство продукции</w:t>
      </w:r>
      <w:r w:rsidRPr="00AC0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2019 году превышает показатели 2018 года, в том числе: произведено масла животного 136,3 тонны, что на 16,9 % превышает производство 2018 года; сыров, сырных продуктов и творога произведено 412,1 тонны или 178,4 % к уровню 2018 года; цельномолочной продукции 16 933 тонны, что на 4,2 % превышает показатель 2018 года; сыворотки 555,9 тонн или 112,6 % к уровню 2018 года.</w:t>
      </w:r>
      <w:r w:rsidRPr="00990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Предприятие наращивает объемы производства востребованной продукции;</w:t>
      </w:r>
    </w:p>
    <w:p w:rsidR="00EC7E4C" w:rsidRDefault="00725438" w:rsidP="00EC7E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7E4C">
        <w:rPr>
          <w:rFonts w:ascii="Times New Roman" w:hAnsi="Times New Roman" w:cs="Times New Roman"/>
          <w:sz w:val="28"/>
          <w:szCs w:val="28"/>
        </w:rPr>
        <w:t xml:space="preserve"> ООО фирма «Комплекс - Агро» производство плодоовощных консервов в натуральном выражении увеличено на 4,9 % (на 2 250 тысяч условных банок - туб). ООО фирма «Комплекс - Агро» является компанией полного цикла производства, начиная с посадки саженцев фруктовых деревьев, контроля произрастания, созревания и уборки плодов, до поступления их на переработку с последующей отгрузкой готовой продукции по всей территории ЕврАзЭС. Для успешного развития и поддержания высоких стандартов качества производимой продукции предприятие постоянно проводит контроль всех производственных циклов, обучение персонала, модернизацию оборудования и технологий;</w:t>
      </w:r>
    </w:p>
    <w:p w:rsidR="00725438" w:rsidRDefault="00EC7E4C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5438">
        <w:rPr>
          <w:rFonts w:ascii="Times New Roman" w:hAnsi="Times New Roman" w:cs="Times New Roman"/>
          <w:sz w:val="28"/>
          <w:szCs w:val="28"/>
        </w:rPr>
        <w:t xml:space="preserve"> ООО «Питейный дом» - производство водки увеличено на </w:t>
      </w:r>
      <w:r w:rsidR="00A479C3">
        <w:rPr>
          <w:rFonts w:ascii="Times New Roman" w:hAnsi="Times New Roman" w:cs="Times New Roman"/>
          <w:sz w:val="28"/>
          <w:szCs w:val="28"/>
        </w:rPr>
        <w:t>9,6</w:t>
      </w:r>
      <w:r w:rsidR="00725438">
        <w:rPr>
          <w:rFonts w:ascii="Times New Roman" w:hAnsi="Times New Roman" w:cs="Times New Roman"/>
          <w:sz w:val="28"/>
          <w:szCs w:val="28"/>
        </w:rPr>
        <w:t xml:space="preserve"> % и составило </w:t>
      </w:r>
      <w:r w:rsidR="00A479C3">
        <w:rPr>
          <w:rFonts w:ascii="Times New Roman" w:hAnsi="Times New Roman" w:cs="Times New Roman"/>
          <w:sz w:val="28"/>
          <w:szCs w:val="28"/>
        </w:rPr>
        <w:t>3 043,7</w:t>
      </w:r>
      <w:r w:rsidR="00725438">
        <w:rPr>
          <w:rFonts w:ascii="Times New Roman" w:hAnsi="Times New Roman" w:cs="Times New Roman"/>
          <w:sz w:val="28"/>
          <w:szCs w:val="28"/>
        </w:rPr>
        <w:t xml:space="preserve"> тыс. дал. Новая линия позволила предприятию увеличить объемы производства алкогольной продукции, что способствовало </w:t>
      </w:r>
      <w:r w:rsidR="00E9234C">
        <w:rPr>
          <w:rFonts w:ascii="Times New Roman" w:hAnsi="Times New Roman" w:cs="Times New Roman"/>
          <w:sz w:val="28"/>
          <w:szCs w:val="28"/>
        </w:rPr>
        <w:t>увеличению акцизного сбора</w:t>
      </w:r>
      <w:r w:rsidR="00A479C3">
        <w:rPr>
          <w:rFonts w:ascii="Times New Roman" w:hAnsi="Times New Roman" w:cs="Times New Roman"/>
          <w:sz w:val="28"/>
          <w:szCs w:val="28"/>
        </w:rPr>
        <w:t>. Предприятие увеличило географию продаж и стало поставщиком федеральной торговой сети «Дикси». В 2019 году расширен ассортимент, появился новый продукт – водка «Первозлат»</w:t>
      </w:r>
      <w:r w:rsidR="00840135">
        <w:rPr>
          <w:rFonts w:ascii="Times New Roman" w:hAnsi="Times New Roman" w:cs="Times New Roman"/>
          <w:sz w:val="28"/>
          <w:szCs w:val="28"/>
        </w:rPr>
        <w:t>;</w:t>
      </w:r>
      <w:r w:rsidR="00725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A03" w:rsidRDefault="0026750E" w:rsidP="00931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20E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ндивидуальными предпринимателями</w:t>
      </w:r>
      <w:r w:rsidR="003B03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B2387">
        <w:rPr>
          <w:rFonts w:ascii="Times New Roman" w:hAnsi="Times New Roman" w:cs="Times New Roman"/>
          <w:sz w:val="28"/>
          <w:szCs w:val="28"/>
        </w:rPr>
        <w:t>алыми и микро</w:t>
      </w:r>
      <w:r>
        <w:rPr>
          <w:rFonts w:ascii="Times New Roman" w:hAnsi="Times New Roman" w:cs="Times New Roman"/>
          <w:sz w:val="28"/>
          <w:szCs w:val="28"/>
        </w:rPr>
        <w:t>предприятиями произведено</w:t>
      </w:r>
      <w:r w:rsidR="00A36A03">
        <w:rPr>
          <w:rFonts w:ascii="Times New Roman" w:hAnsi="Times New Roman" w:cs="Times New Roman"/>
          <w:sz w:val="28"/>
          <w:szCs w:val="28"/>
        </w:rPr>
        <w:t xml:space="preserve"> на </w:t>
      </w:r>
      <w:r w:rsidR="007269E1">
        <w:rPr>
          <w:rFonts w:ascii="Times New Roman" w:hAnsi="Times New Roman" w:cs="Times New Roman"/>
          <w:sz w:val="28"/>
          <w:szCs w:val="28"/>
        </w:rPr>
        <w:t>1</w:t>
      </w:r>
      <w:r w:rsidR="000B2387">
        <w:rPr>
          <w:rFonts w:ascii="Times New Roman" w:hAnsi="Times New Roman" w:cs="Times New Roman"/>
          <w:sz w:val="28"/>
          <w:szCs w:val="28"/>
        </w:rPr>
        <w:t> 23</w:t>
      </w:r>
      <w:r w:rsidR="007269E1">
        <w:rPr>
          <w:rFonts w:ascii="Times New Roman" w:hAnsi="Times New Roman" w:cs="Times New Roman"/>
          <w:sz w:val="28"/>
          <w:szCs w:val="28"/>
        </w:rPr>
        <w:t>9</w:t>
      </w:r>
      <w:r w:rsidR="000B2387">
        <w:rPr>
          <w:rFonts w:ascii="Times New Roman" w:hAnsi="Times New Roman" w:cs="Times New Roman"/>
          <w:sz w:val="28"/>
          <w:szCs w:val="28"/>
        </w:rPr>
        <w:t>,</w:t>
      </w:r>
      <w:r w:rsidR="007269E1">
        <w:rPr>
          <w:rFonts w:ascii="Times New Roman" w:hAnsi="Times New Roman" w:cs="Times New Roman"/>
          <w:sz w:val="28"/>
          <w:szCs w:val="28"/>
        </w:rPr>
        <w:t>4</w:t>
      </w:r>
      <w:r w:rsidR="000B2387">
        <w:rPr>
          <w:rFonts w:ascii="Times New Roman" w:hAnsi="Times New Roman" w:cs="Times New Roman"/>
          <w:sz w:val="28"/>
          <w:szCs w:val="28"/>
        </w:rPr>
        <w:t xml:space="preserve"> </w:t>
      </w:r>
      <w:r w:rsidR="00A36A03">
        <w:rPr>
          <w:rFonts w:ascii="Times New Roman" w:hAnsi="Times New Roman" w:cs="Times New Roman"/>
          <w:sz w:val="28"/>
          <w:szCs w:val="28"/>
        </w:rPr>
        <w:t xml:space="preserve">тыс. полулитров или </w:t>
      </w:r>
      <w:r w:rsidR="009A560C">
        <w:rPr>
          <w:rFonts w:ascii="Times New Roman" w:hAnsi="Times New Roman" w:cs="Times New Roman"/>
          <w:sz w:val="28"/>
          <w:szCs w:val="28"/>
        </w:rPr>
        <w:t>на</w:t>
      </w:r>
      <w:r w:rsidR="00A36A03">
        <w:rPr>
          <w:rFonts w:ascii="Times New Roman" w:hAnsi="Times New Roman" w:cs="Times New Roman"/>
          <w:sz w:val="28"/>
          <w:szCs w:val="28"/>
        </w:rPr>
        <w:t xml:space="preserve"> </w:t>
      </w:r>
      <w:r w:rsidR="007269E1">
        <w:rPr>
          <w:rFonts w:ascii="Times New Roman" w:hAnsi="Times New Roman" w:cs="Times New Roman"/>
          <w:sz w:val="28"/>
          <w:szCs w:val="28"/>
        </w:rPr>
        <w:t>14,4</w:t>
      </w:r>
      <w:r w:rsidR="00A36A03">
        <w:rPr>
          <w:rFonts w:ascii="Times New Roman" w:hAnsi="Times New Roman" w:cs="Times New Roman"/>
          <w:sz w:val="28"/>
          <w:szCs w:val="28"/>
        </w:rPr>
        <w:t xml:space="preserve"> </w:t>
      </w:r>
      <w:r w:rsidR="000B2387">
        <w:rPr>
          <w:rFonts w:ascii="Times New Roman" w:hAnsi="Times New Roman" w:cs="Times New Roman"/>
          <w:sz w:val="28"/>
          <w:szCs w:val="28"/>
        </w:rPr>
        <w:t>%</w:t>
      </w:r>
      <w:r w:rsidR="00A36A03">
        <w:rPr>
          <w:rFonts w:ascii="Times New Roman" w:hAnsi="Times New Roman" w:cs="Times New Roman"/>
          <w:sz w:val="28"/>
          <w:szCs w:val="28"/>
        </w:rPr>
        <w:t xml:space="preserve"> больше минеральной </w:t>
      </w:r>
      <w:r>
        <w:rPr>
          <w:rFonts w:ascii="Times New Roman" w:hAnsi="Times New Roman" w:cs="Times New Roman"/>
          <w:sz w:val="28"/>
          <w:szCs w:val="28"/>
        </w:rPr>
        <w:t xml:space="preserve">и питьевой </w:t>
      </w:r>
      <w:r w:rsidR="00A36A03">
        <w:rPr>
          <w:rFonts w:ascii="Times New Roman" w:hAnsi="Times New Roman" w:cs="Times New Roman"/>
          <w:sz w:val="28"/>
          <w:szCs w:val="28"/>
        </w:rPr>
        <w:t>воды;</w:t>
      </w:r>
    </w:p>
    <w:p w:rsidR="000B2387" w:rsidRDefault="009A560C" w:rsidP="00931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Лимонадная фабрика</w:t>
      </w:r>
      <w:r w:rsidR="00EB49BF">
        <w:rPr>
          <w:rFonts w:ascii="Times New Roman" w:hAnsi="Times New Roman" w:cs="Times New Roman"/>
          <w:sz w:val="28"/>
          <w:szCs w:val="28"/>
        </w:rPr>
        <w:t xml:space="preserve"> «Майкопская»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D3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произведено на </w:t>
      </w:r>
      <w:r w:rsidR="007269E1">
        <w:rPr>
          <w:rFonts w:ascii="Times New Roman" w:hAnsi="Times New Roman" w:cs="Times New Roman"/>
          <w:sz w:val="28"/>
          <w:szCs w:val="28"/>
        </w:rPr>
        <w:t>12,6</w:t>
      </w:r>
      <w:r>
        <w:rPr>
          <w:rFonts w:ascii="Times New Roman" w:hAnsi="Times New Roman" w:cs="Times New Roman"/>
          <w:sz w:val="28"/>
          <w:szCs w:val="28"/>
        </w:rPr>
        <w:t xml:space="preserve"> тыс. полулитров или на </w:t>
      </w:r>
      <w:r w:rsidR="007269E1">
        <w:rPr>
          <w:rFonts w:ascii="Times New Roman" w:hAnsi="Times New Roman" w:cs="Times New Roman"/>
          <w:sz w:val="28"/>
          <w:szCs w:val="28"/>
        </w:rPr>
        <w:t>5,9</w:t>
      </w:r>
      <w:r>
        <w:rPr>
          <w:rFonts w:ascii="Times New Roman" w:hAnsi="Times New Roman" w:cs="Times New Roman"/>
          <w:sz w:val="28"/>
          <w:szCs w:val="28"/>
        </w:rPr>
        <w:t xml:space="preserve"> % больше </w:t>
      </w:r>
      <w:r w:rsidR="007269E1">
        <w:rPr>
          <w:rFonts w:ascii="Times New Roman" w:hAnsi="Times New Roman" w:cs="Times New Roman"/>
          <w:sz w:val="28"/>
          <w:szCs w:val="28"/>
        </w:rPr>
        <w:t>безалкогольных напитков</w:t>
      </w:r>
      <w:r w:rsidR="00AC4F5F">
        <w:rPr>
          <w:rFonts w:ascii="Times New Roman" w:hAnsi="Times New Roman" w:cs="Times New Roman"/>
          <w:sz w:val="28"/>
          <w:szCs w:val="28"/>
        </w:rPr>
        <w:t>.</w:t>
      </w:r>
    </w:p>
    <w:p w:rsidR="00345984" w:rsidRDefault="00345984" w:rsidP="00345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4E45D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(в сравнении с 201</w:t>
      </w:r>
      <w:r w:rsidR="004E45D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годом) </w:t>
      </w:r>
      <w:r>
        <w:rPr>
          <w:rFonts w:ascii="Times New Roman" w:hAnsi="Times New Roman" w:cs="Times New Roman"/>
          <w:i/>
          <w:sz w:val="28"/>
          <w:szCs w:val="28"/>
        </w:rPr>
        <w:t>снизилось</w:t>
      </w:r>
      <w:r w:rsidRPr="00660CF8">
        <w:rPr>
          <w:rFonts w:ascii="Times New Roman" w:hAnsi="Times New Roman" w:cs="Times New Roman"/>
          <w:i/>
          <w:sz w:val="28"/>
          <w:szCs w:val="28"/>
        </w:rPr>
        <w:t xml:space="preserve"> производство продукции в натуральном выражении</w:t>
      </w:r>
      <w:r>
        <w:rPr>
          <w:rFonts w:ascii="Times New Roman" w:hAnsi="Times New Roman" w:cs="Times New Roman"/>
          <w:sz w:val="28"/>
          <w:szCs w:val="28"/>
        </w:rPr>
        <w:t xml:space="preserve"> на следующих предприятиях:</w:t>
      </w:r>
    </w:p>
    <w:p w:rsidR="004E45DF" w:rsidRDefault="004E45DF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НАО «Киево-Жураки АПК» - уменьшило производство мяса на 0,9 % или на 220,8 тонн;</w:t>
      </w:r>
    </w:p>
    <w:p w:rsidR="004E45DF" w:rsidRDefault="004E45DF" w:rsidP="004E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20E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алыми и микропредприятиями произведено 674,1 тонны сыров и сырных продуктов, что составило 92,5 % к уровню 2018 года;</w:t>
      </w:r>
    </w:p>
    <w:p w:rsidR="004E45DF" w:rsidRDefault="004E45DF" w:rsidP="004E4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20E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ндивидуальными </w:t>
      </w:r>
      <w:r w:rsidR="00B020E2">
        <w:rPr>
          <w:rFonts w:ascii="Times New Roman" w:hAnsi="Times New Roman" w:cs="Times New Roman"/>
          <w:sz w:val="28"/>
          <w:szCs w:val="28"/>
        </w:rPr>
        <w:t xml:space="preserve">предпринимателями, малыми </w:t>
      </w:r>
      <w:r>
        <w:rPr>
          <w:rFonts w:ascii="Times New Roman" w:hAnsi="Times New Roman" w:cs="Times New Roman"/>
          <w:sz w:val="28"/>
          <w:szCs w:val="28"/>
        </w:rPr>
        <w:t xml:space="preserve">и микропредприятиями произведено на </w:t>
      </w:r>
      <w:r w:rsidR="009908C5">
        <w:rPr>
          <w:rFonts w:ascii="Times New Roman" w:hAnsi="Times New Roman" w:cs="Times New Roman"/>
          <w:sz w:val="28"/>
          <w:szCs w:val="28"/>
        </w:rPr>
        <w:t>127,0</w:t>
      </w:r>
      <w:r>
        <w:rPr>
          <w:rFonts w:ascii="Times New Roman" w:hAnsi="Times New Roman" w:cs="Times New Roman"/>
          <w:sz w:val="28"/>
          <w:szCs w:val="28"/>
        </w:rPr>
        <w:t xml:space="preserve"> тонн или на </w:t>
      </w:r>
      <w:r w:rsidR="009908C5">
        <w:rPr>
          <w:rFonts w:ascii="Times New Roman" w:hAnsi="Times New Roman" w:cs="Times New Roman"/>
          <w:sz w:val="28"/>
          <w:szCs w:val="28"/>
        </w:rPr>
        <w:t>55,9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9908C5">
        <w:rPr>
          <w:rFonts w:ascii="Times New Roman" w:hAnsi="Times New Roman" w:cs="Times New Roman"/>
          <w:sz w:val="28"/>
          <w:szCs w:val="28"/>
        </w:rPr>
        <w:t>мен</w:t>
      </w:r>
      <w:r>
        <w:rPr>
          <w:rFonts w:ascii="Times New Roman" w:hAnsi="Times New Roman" w:cs="Times New Roman"/>
          <w:sz w:val="28"/>
          <w:szCs w:val="28"/>
        </w:rPr>
        <w:t>ьше кондитерских изделий;</w:t>
      </w:r>
    </w:p>
    <w:p w:rsidR="004E45DF" w:rsidRDefault="004E45DF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20E2">
        <w:rPr>
          <w:rFonts w:ascii="Times New Roman" w:hAnsi="Times New Roman" w:cs="Times New Roman"/>
          <w:sz w:val="28"/>
          <w:szCs w:val="28"/>
        </w:rPr>
        <w:t>п</w:t>
      </w:r>
      <w:r w:rsidR="009908C5">
        <w:rPr>
          <w:rFonts w:ascii="Times New Roman" w:hAnsi="Times New Roman" w:cs="Times New Roman"/>
          <w:sz w:val="28"/>
          <w:szCs w:val="28"/>
        </w:rPr>
        <w:t xml:space="preserve">редприятиями всех форм собственности произведено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908C5">
        <w:rPr>
          <w:rFonts w:ascii="Times New Roman" w:hAnsi="Times New Roman" w:cs="Times New Roman"/>
          <w:sz w:val="28"/>
          <w:szCs w:val="28"/>
        </w:rPr>
        <w:t>195,4</w:t>
      </w:r>
      <w:r>
        <w:rPr>
          <w:rFonts w:ascii="Times New Roman" w:hAnsi="Times New Roman" w:cs="Times New Roman"/>
          <w:sz w:val="28"/>
          <w:szCs w:val="28"/>
        </w:rPr>
        <w:t xml:space="preserve"> тонн</w:t>
      </w:r>
      <w:r w:rsidR="009908C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9908C5">
        <w:rPr>
          <w:rFonts w:ascii="Times New Roman" w:hAnsi="Times New Roman" w:cs="Times New Roman"/>
          <w:sz w:val="28"/>
          <w:szCs w:val="28"/>
        </w:rPr>
        <w:t>8,7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9908C5">
        <w:rPr>
          <w:rFonts w:ascii="Times New Roman" w:hAnsi="Times New Roman" w:cs="Times New Roman"/>
          <w:sz w:val="28"/>
          <w:szCs w:val="28"/>
        </w:rPr>
        <w:t>мен</w:t>
      </w:r>
      <w:r>
        <w:rPr>
          <w:rFonts w:ascii="Times New Roman" w:hAnsi="Times New Roman" w:cs="Times New Roman"/>
          <w:sz w:val="28"/>
          <w:szCs w:val="28"/>
        </w:rPr>
        <w:t>ьше хлеба и хлебобулочных изделий;</w:t>
      </w:r>
    </w:p>
    <w:p w:rsidR="00DE0BBD" w:rsidRDefault="009908C5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ООО «МПК» Пивоваренный завод Майкопский - произведено </w:t>
      </w:r>
      <w:r w:rsidR="00337FB5">
        <w:rPr>
          <w:rFonts w:ascii="Times New Roman" w:hAnsi="Times New Roman" w:cs="Times New Roman"/>
          <w:sz w:val="28"/>
          <w:szCs w:val="28"/>
        </w:rPr>
        <w:t xml:space="preserve">продукции меньше: </w:t>
      </w:r>
      <w:r w:rsidR="003423D4">
        <w:rPr>
          <w:rFonts w:ascii="Times New Roman" w:hAnsi="Times New Roman" w:cs="Times New Roman"/>
          <w:sz w:val="28"/>
          <w:szCs w:val="28"/>
        </w:rPr>
        <w:t xml:space="preserve">минеральной и питьевой воды </w:t>
      </w:r>
      <w:r>
        <w:rPr>
          <w:rFonts w:ascii="Times New Roman" w:hAnsi="Times New Roman" w:cs="Times New Roman"/>
          <w:sz w:val="28"/>
          <w:szCs w:val="28"/>
        </w:rPr>
        <w:t xml:space="preserve">на 491,6 тыс. полулитров или на 24,5 %; пива на 81,1 тыс. дал или на </w:t>
      </w:r>
      <w:r w:rsidR="00DE0BBD">
        <w:rPr>
          <w:rFonts w:ascii="Times New Roman" w:hAnsi="Times New Roman" w:cs="Times New Roman"/>
          <w:sz w:val="28"/>
          <w:szCs w:val="28"/>
        </w:rPr>
        <w:t>3,9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  <w:r w:rsidR="00DE0BBD">
        <w:rPr>
          <w:rFonts w:ascii="Times New Roman" w:hAnsi="Times New Roman" w:cs="Times New Roman"/>
          <w:sz w:val="28"/>
          <w:szCs w:val="28"/>
        </w:rPr>
        <w:t xml:space="preserve"> безалкогольных напитков на 11,9 тыс. дал или на 8,7 %;</w:t>
      </w:r>
    </w:p>
    <w:p w:rsidR="00931C7A" w:rsidRDefault="00A508BE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ООО </w:t>
      </w:r>
      <w:r w:rsidR="00E9677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Майкопское пиво</w:t>
      </w:r>
      <w:r w:rsidR="00E9677A">
        <w:rPr>
          <w:rFonts w:ascii="Times New Roman" w:hAnsi="Times New Roman" w:cs="Times New Roman"/>
          <w:sz w:val="28"/>
          <w:szCs w:val="28"/>
        </w:rPr>
        <w:t>»</w:t>
      </w:r>
      <w:r w:rsidR="00C16DD1">
        <w:rPr>
          <w:rFonts w:ascii="Times New Roman" w:hAnsi="Times New Roman" w:cs="Times New Roman"/>
          <w:sz w:val="28"/>
          <w:szCs w:val="28"/>
        </w:rPr>
        <w:t xml:space="preserve"> </w:t>
      </w:r>
      <w:r w:rsidR="00912D33">
        <w:rPr>
          <w:rFonts w:ascii="Times New Roman" w:hAnsi="Times New Roman" w:cs="Times New Roman"/>
          <w:sz w:val="28"/>
          <w:szCs w:val="28"/>
        </w:rPr>
        <w:t xml:space="preserve">- </w:t>
      </w:r>
      <w:r w:rsidR="00C16DD1">
        <w:rPr>
          <w:rFonts w:ascii="Times New Roman" w:hAnsi="Times New Roman" w:cs="Times New Roman"/>
          <w:sz w:val="28"/>
          <w:szCs w:val="28"/>
        </w:rPr>
        <w:t>снижение объемов производства пива на 1</w:t>
      </w:r>
      <w:r w:rsidR="00F93E33">
        <w:rPr>
          <w:rFonts w:ascii="Times New Roman" w:hAnsi="Times New Roman" w:cs="Times New Roman"/>
          <w:sz w:val="28"/>
          <w:szCs w:val="28"/>
        </w:rPr>
        <w:t>3</w:t>
      </w:r>
      <w:r w:rsidR="00C16DD1">
        <w:rPr>
          <w:rFonts w:ascii="Times New Roman" w:hAnsi="Times New Roman" w:cs="Times New Roman"/>
          <w:sz w:val="28"/>
          <w:szCs w:val="28"/>
        </w:rPr>
        <w:t xml:space="preserve"> тыс. дал или на 1</w:t>
      </w:r>
      <w:r w:rsidR="00F93E33">
        <w:rPr>
          <w:rFonts w:ascii="Times New Roman" w:hAnsi="Times New Roman" w:cs="Times New Roman"/>
          <w:sz w:val="28"/>
          <w:szCs w:val="28"/>
        </w:rPr>
        <w:t>5</w:t>
      </w:r>
      <w:r w:rsidR="00C16DD1">
        <w:rPr>
          <w:rFonts w:ascii="Times New Roman" w:hAnsi="Times New Roman" w:cs="Times New Roman"/>
          <w:sz w:val="28"/>
          <w:szCs w:val="28"/>
        </w:rPr>
        <w:t>,</w:t>
      </w:r>
      <w:r w:rsidR="00AC4F5F">
        <w:rPr>
          <w:rFonts w:ascii="Times New Roman" w:hAnsi="Times New Roman" w:cs="Times New Roman"/>
          <w:sz w:val="28"/>
          <w:szCs w:val="28"/>
        </w:rPr>
        <w:t>4</w:t>
      </w:r>
      <w:r w:rsidR="00C16DD1">
        <w:rPr>
          <w:rFonts w:ascii="Times New Roman" w:hAnsi="Times New Roman" w:cs="Times New Roman"/>
          <w:sz w:val="28"/>
          <w:szCs w:val="28"/>
        </w:rPr>
        <w:t xml:space="preserve"> %</w:t>
      </w:r>
      <w:r w:rsidR="003B5E5F">
        <w:rPr>
          <w:rFonts w:ascii="Times New Roman" w:hAnsi="Times New Roman" w:cs="Times New Roman"/>
          <w:sz w:val="28"/>
          <w:szCs w:val="28"/>
        </w:rPr>
        <w:t>;</w:t>
      </w:r>
      <w:r w:rsidR="00A449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5E5F" w:rsidRDefault="003B5E5F" w:rsidP="003B5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Лимонадная фабрика «Майкопская» - произведено на 725,2 тыс. полулитров или на 6,8 % меньше минеральной и питьевой воды.</w:t>
      </w:r>
    </w:p>
    <w:p w:rsidR="007F6BE1" w:rsidRDefault="00892766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Вторым по объему отгруженной продукции является </w:t>
      </w:r>
      <w:r w:rsidRPr="00104E5C">
        <w:rPr>
          <w:rFonts w:ascii="Times New Roman" w:hAnsi="Times New Roman" w:cs="Times New Roman"/>
          <w:i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766">
        <w:rPr>
          <w:rFonts w:ascii="Times New Roman" w:hAnsi="Times New Roman" w:cs="Times New Roman"/>
          <w:i/>
          <w:sz w:val="28"/>
          <w:szCs w:val="28"/>
        </w:rPr>
        <w:t>«Производство бумаги и бумажных изделий</w:t>
      </w:r>
      <w:r w:rsidR="00B84B35">
        <w:rPr>
          <w:rFonts w:ascii="Times New Roman" w:hAnsi="Times New Roman" w:cs="Times New Roman"/>
          <w:i/>
          <w:sz w:val="28"/>
          <w:szCs w:val="28"/>
        </w:rPr>
        <w:t>; Деятельность полиграфическая и копирование носителей информации</w:t>
      </w:r>
      <w:r w:rsidRPr="00892766">
        <w:rPr>
          <w:rFonts w:ascii="Times New Roman" w:hAnsi="Times New Roman" w:cs="Times New Roman"/>
          <w:i/>
          <w:sz w:val="28"/>
          <w:szCs w:val="28"/>
        </w:rPr>
        <w:t>»</w:t>
      </w:r>
      <w:r w:rsidR="00367FC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67FC7">
        <w:rPr>
          <w:rFonts w:ascii="Times New Roman" w:hAnsi="Times New Roman" w:cs="Times New Roman"/>
          <w:sz w:val="28"/>
          <w:szCs w:val="28"/>
        </w:rPr>
        <w:t xml:space="preserve">на долю которого приходится </w:t>
      </w:r>
      <w:r w:rsidR="00AC4F5F">
        <w:rPr>
          <w:rFonts w:ascii="Times New Roman" w:hAnsi="Times New Roman" w:cs="Times New Roman"/>
          <w:sz w:val="28"/>
          <w:szCs w:val="28"/>
        </w:rPr>
        <w:t>3</w:t>
      </w:r>
      <w:r w:rsidR="007F6BE1">
        <w:rPr>
          <w:rFonts w:ascii="Times New Roman" w:hAnsi="Times New Roman" w:cs="Times New Roman"/>
          <w:sz w:val="28"/>
          <w:szCs w:val="28"/>
        </w:rPr>
        <w:t>6</w:t>
      </w:r>
      <w:r w:rsidR="00367FC7">
        <w:rPr>
          <w:rFonts w:ascii="Times New Roman" w:hAnsi="Times New Roman" w:cs="Times New Roman"/>
          <w:sz w:val="28"/>
          <w:szCs w:val="28"/>
        </w:rPr>
        <w:t>,</w:t>
      </w:r>
      <w:r w:rsidR="007F6BE1">
        <w:rPr>
          <w:rFonts w:ascii="Times New Roman" w:hAnsi="Times New Roman" w:cs="Times New Roman"/>
          <w:sz w:val="28"/>
          <w:szCs w:val="28"/>
        </w:rPr>
        <w:t>9</w:t>
      </w:r>
      <w:r w:rsidR="00367FC7">
        <w:rPr>
          <w:rFonts w:ascii="Times New Roman" w:hAnsi="Times New Roman" w:cs="Times New Roman"/>
          <w:sz w:val="28"/>
          <w:szCs w:val="28"/>
        </w:rPr>
        <w:t xml:space="preserve"> % </w:t>
      </w:r>
      <w:r w:rsidR="00FE7B4F">
        <w:rPr>
          <w:rFonts w:ascii="Times New Roman" w:hAnsi="Times New Roman" w:cs="Times New Roman"/>
          <w:sz w:val="28"/>
          <w:szCs w:val="28"/>
        </w:rPr>
        <w:t xml:space="preserve">от </w:t>
      </w:r>
      <w:r w:rsidR="00367FC7">
        <w:rPr>
          <w:rFonts w:ascii="Times New Roman" w:hAnsi="Times New Roman" w:cs="Times New Roman"/>
          <w:sz w:val="28"/>
          <w:szCs w:val="28"/>
        </w:rPr>
        <w:t>объема</w:t>
      </w:r>
      <w:r w:rsidR="00367FC7" w:rsidRPr="00367FC7">
        <w:rPr>
          <w:rFonts w:ascii="Times New Roman" w:hAnsi="Times New Roman" w:cs="Times New Roman"/>
          <w:sz w:val="28"/>
          <w:szCs w:val="28"/>
        </w:rPr>
        <w:t xml:space="preserve"> </w:t>
      </w:r>
      <w:r w:rsidR="00367FC7">
        <w:rPr>
          <w:rFonts w:ascii="Times New Roman" w:hAnsi="Times New Roman" w:cs="Times New Roman"/>
          <w:sz w:val="28"/>
          <w:szCs w:val="28"/>
        </w:rPr>
        <w:t>отгруженной продукции</w:t>
      </w:r>
      <w:r w:rsidR="00FE7B4F">
        <w:rPr>
          <w:rFonts w:ascii="Times New Roman" w:hAnsi="Times New Roman" w:cs="Times New Roman"/>
          <w:sz w:val="28"/>
          <w:szCs w:val="28"/>
        </w:rPr>
        <w:t xml:space="preserve"> данного раздела</w:t>
      </w:r>
      <w:r w:rsidR="00942216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D449D7">
        <w:rPr>
          <w:rFonts w:ascii="Times New Roman" w:hAnsi="Times New Roman" w:cs="Times New Roman"/>
          <w:sz w:val="28"/>
          <w:szCs w:val="28"/>
        </w:rPr>
        <w:t>в 201</w:t>
      </w:r>
      <w:r w:rsidR="00AE7BB8">
        <w:rPr>
          <w:rFonts w:ascii="Times New Roman" w:hAnsi="Times New Roman" w:cs="Times New Roman"/>
          <w:sz w:val="28"/>
          <w:szCs w:val="28"/>
        </w:rPr>
        <w:t>9</w:t>
      </w:r>
      <w:r w:rsidR="00D449D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42216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 w:rsidR="00D449D7">
        <w:rPr>
          <w:rFonts w:ascii="Times New Roman" w:hAnsi="Times New Roman" w:cs="Times New Roman"/>
          <w:sz w:val="28"/>
          <w:szCs w:val="28"/>
        </w:rPr>
        <w:t xml:space="preserve">(в действующих ценах) </w:t>
      </w:r>
      <w:r w:rsidR="00AC4F5F">
        <w:rPr>
          <w:rFonts w:ascii="Times New Roman" w:hAnsi="Times New Roman" w:cs="Times New Roman"/>
          <w:sz w:val="28"/>
          <w:szCs w:val="28"/>
        </w:rPr>
        <w:t>5</w:t>
      </w:r>
      <w:r w:rsidR="00AE7BB8">
        <w:rPr>
          <w:rFonts w:ascii="Times New Roman" w:hAnsi="Times New Roman" w:cs="Times New Roman"/>
          <w:sz w:val="28"/>
          <w:szCs w:val="28"/>
        </w:rPr>
        <w:t> 786,0</w:t>
      </w:r>
      <w:r w:rsidR="00942216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35606B">
        <w:rPr>
          <w:rFonts w:ascii="Times New Roman" w:hAnsi="Times New Roman" w:cs="Times New Roman"/>
          <w:sz w:val="28"/>
          <w:szCs w:val="28"/>
        </w:rPr>
        <w:t>.</w:t>
      </w:r>
      <w:r w:rsidR="00942216">
        <w:rPr>
          <w:rFonts w:ascii="Times New Roman" w:hAnsi="Times New Roman" w:cs="Times New Roman"/>
          <w:sz w:val="28"/>
          <w:szCs w:val="28"/>
        </w:rPr>
        <w:t xml:space="preserve"> </w:t>
      </w:r>
      <w:r w:rsidR="0035606B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D449D7">
        <w:rPr>
          <w:rFonts w:ascii="Times New Roman" w:hAnsi="Times New Roman" w:cs="Times New Roman"/>
          <w:sz w:val="28"/>
          <w:szCs w:val="28"/>
        </w:rPr>
        <w:t>отгруженной продукции</w:t>
      </w:r>
      <w:r w:rsidR="0035606B">
        <w:rPr>
          <w:rFonts w:ascii="Times New Roman" w:hAnsi="Times New Roman" w:cs="Times New Roman"/>
          <w:sz w:val="28"/>
          <w:szCs w:val="28"/>
        </w:rPr>
        <w:t xml:space="preserve"> к</w:t>
      </w:r>
      <w:r w:rsidR="00942216">
        <w:rPr>
          <w:rFonts w:ascii="Times New Roman" w:hAnsi="Times New Roman" w:cs="Times New Roman"/>
          <w:sz w:val="28"/>
          <w:szCs w:val="28"/>
        </w:rPr>
        <w:t xml:space="preserve"> уровню 201</w:t>
      </w:r>
      <w:r w:rsidR="00AE7BB8">
        <w:rPr>
          <w:rFonts w:ascii="Times New Roman" w:hAnsi="Times New Roman" w:cs="Times New Roman"/>
          <w:sz w:val="28"/>
          <w:szCs w:val="28"/>
        </w:rPr>
        <w:t>8</w:t>
      </w:r>
      <w:r w:rsidR="0094221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4438">
        <w:rPr>
          <w:rFonts w:ascii="Times New Roman" w:hAnsi="Times New Roman" w:cs="Times New Roman"/>
          <w:sz w:val="28"/>
          <w:szCs w:val="28"/>
        </w:rPr>
        <w:t xml:space="preserve">составил: </w:t>
      </w:r>
      <w:r w:rsidR="00942216">
        <w:rPr>
          <w:rFonts w:ascii="Times New Roman" w:hAnsi="Times New Roman" w:cs="Times New Roman"/>
          <w:sz w:val="28"/>
          <w:szCs w:val="28"/>
        </w:rPr>
        <w:t>в действующих ценах</w:t>
      </w:r>
      <w:r w:rsidR="0035606B">
        <w:rPr>
          <w:rFonts w:ascii="Times New Roman" w:hAnsi="Times New Roman" w:cs="Times New Roman"/>
          <w:sz w:val="28"/>
          <w:szCs w:val="28"/>
        </w:rPr>
        <w:t xml:space="preserve"> </w:t>
      </w:r>
      <w:r w:rsidR="0046674F">
        <w:rPr>
          <w:rFonts w:ascii="Times New Roman" w:hAnsi="Times New Roman" w:cs="Times New Roman"/>
          <w:sz w:val="28"/>
          <w:szCs w:val="28"/>
        </w:rPr>
        <w:t>1</w:t>
      </w:r>
      <w:r w:rsidR="00AE7BB8">
        <w:rPr>
          <w:rFonts w:ascii="Times New Roman" w:hAnsi="Times New Roman" w:cs="Times New Roman"/>
          <w:sz w:val="28"/>
          <w:szCs w:val="28"/>
        </w:rPr>
        <w:t>13,7</w:t>
      </w:r>
      <w:r w:rsidR="00942216">
        <w:rPr>
          <w:rFonts w:ascii="Times New Roman" w:hAnsi="Times New Roman" w:cs="Times New Roman"/>
          <w:sz w:val="28"/>
          <w:szCs w:val="28"/>
        </w:rPr>
        <w:t xml:space="preserve"> %</w:t>
      </w:r>
      <w:r w:rsidR="00FF4438">
        <w:rPr>
          <w:rFonts w:ascii="Times New Roman" w:hAnsi="Times New Roman" w:cs="Times New Roman"/>
          <w:sz w:val="28"/>
          <w:szCs w:val="28"/>
        </w:rPr>
        <w:t>, в сопоставимых ценах – 1</w:t>
      </w:r>
      <w:r w:rsidR="00AE7BB8">
        <w:rPr>
          <w:rFonts w:ascii="Times New Roman" w:hAnsi="Times New Roman" w:cs="Times New Roman"/>
          <w:sz w:val="28"/>
          <w:szCs w:val="28"/>
        </w:rPr>
        <w:t>05,7</w:t>
      </w:r>
      <w:r w:rsidR="00FF4438">
        <w:rPr>
          <w:rFonts w:ascii="Times New Roman" w:hAnsi="Times New Roman" w:cs="Times New Roman"/>
          <w:sz w:val="28"/>
          <w:szCs w:val="28"/>
        </w:rPr>
        <w:t xml:space="preserve"> %</w:t>
      </w:r>
      <w:r w:rsidR="00367FC7">
        <w:rPr>
          <w:rFonts w:ascii="Times New Roman" w:hAnsi="Times New Roman" w:cs="Times New Roman"/>
          <w:sz w:val="28"/>
          <w:szCs w:val="28"/>
        </w:rPr>
        <w:t>.</w:t>
      </w:r>
      <w:r w:rsidR="00942216">
        <w:rPr>
          <w:rFonts w:ascii="Times New Roman" w:hAnsi="Times New Roman" w:cs="Times New Roman"/>
          <w:sz w:val="28"/>
          <w:szCs w:val="28"/>
        </w:rPr>
        <w:t xml:space="preserve"> 9</w:t>
      </w:r>
      <w:r w:rsidR="0035606B">
        <w:rPr>
          <w:rFonts w:ascii="Times New Roman" w:hAnsi="Times New Roman" w:cs="Times New Roman"/>
          <w:sz w:val="28"/>
          <w:szCs w:val="28"/>
        </w:rPr>
        <w:t>6</w:t>
      </w:r>
      <w:r w:rsidR="00191764">
        <w:rPr>
          <w:rFonts w:ascii="Times New Roman" w:hAnsi="Times New Roman" w:cs="Times New Roman"/>
          <w:sz w:val="28"/>
          <w:szCs w:val="28"/>
        </w:rPr>
        <w:t>,5</w:t>
      </w:r>
      <w:r w:rsidR="00942216">
        <w:rPr>
          <w:rFonts w:ascii="Times New Roman" w:hAnsi="Times New Roman" w:cs="Times New Roman"/>
          <w:sz w:val="28"/>
          <w:szCs w:val="28"/>
        </w:rPr>
        <w:t xml:space="preserve"> % от всего объема отгруженной продукции по данному подразделу приходится на ООО «Картонтара»</w:t>
      </w:r>
      <w:r w:rsidR="00AA386B">
        <w:rPr>
          <w:rFonts w:ascii="Times New Roman" w:hAnsi="Times New Roman" w:cs="Times New Roman"/>
          <w:sz w:val="28"/>
          <w:szCs w:val="28"/>
        </w:rPr>
        <w:t xml:space="preserve">. Объем отгрузки </w:t>
      </w:r>
      <w:r w:rsidR="00313DAB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="00AA386B">
        <w:rPr>
          <w:rFonts w:ascii="Times New Roman" w:hAnsi="Times New Roman" w:cs="Times New Roman"/>
          <w:sz w:val="28"/>
          <w:szCs w:val="28"/>
        </w:rPr>
        <w:t>данного предприятия за 201</w:t>
      </w:r>
      <w:r w:rsidR="00AE7BB8">
        <w:rPr>
          <w:rFonts w:ascii="Times New Roman" w:hAnsi="Times New Roman" w:cs="Times New Roman"/>
          <w:sz w:val="28"/>
          <w:szCs w:val="28"/>
        </w:rPr>
        <w:t>9</w:t>
      </w:r>
      <w:r w:rsidR="00AA386B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AE7BB8">
        <w:rPr>
          <w:rFonts w:ascii="Times New Roman" w:hAnsi="Times New Roman" w:cs="Times New Roman"/>
          <w:sz w:val="28"/>
          <w:szCs w:val="28"/>
        </w:rPr>
        <w:t>5 583,5</w:t>
      </w:r>
      <w:r w:rsidR="00AA386B">
        <w:rPr>
          <w:rFonts w:ascii="Times New Roman" w:hAnsi="Times New Roman" w:cs="Times New Roman"/>
          <w:sz w:val="28"/>
          <w:szCs w:val="28"/>
        </w:rPr>
        <w:t xml:space="preserve"> млн. рублей, что на </w:t>
      </w:r>
      <w:r w:rsidR="00AE7BB8">
        <w:rPr>
          <w:rFonts w:ascii="Times New Roman" w:hAnsi="Times New Roman" w:cs="Times New Roman"/>
          <w:sz w:val="28"/>
          <w:szCs w:val="28"/>
        </w:rPr>
        <w:t>1</w:t>
      </w:r>
      <w:r w:rsidR="0035606B">
        <w:rPr>
          <w:rFonts w:ascii="Times New Roman" w:hAnsi="Times New Roman" w:cs="Times New Roman"/>
          <w:sz w:val="28"/>
          <w:szCs w:val="28"/>
        </w:rPr>
        <w:t>3</w:t>
      </w:r>
      <w:r w:rsidR="00AA386B">
        <w:rPr>
          <w:rFonts w:ascii="Times New Roman" w:hAnsi="Times New Roman" w:cs="Times New Roman"/>
          <w:sz w:val="28"/>
          <w:szCs w:val="28"/>
        </w:rPr>
        <w:t>,</w:t>
      </w:r>
      <w:r w:rsidR="00AE7BB8">
        <w:rPr>
          <w:rFonts w:ascii="Times New Roman" w:hAnsi="Times New Roman" w:cs="Times New Roman"/>
          <w:sz w:val="28"/>
          <w:szCs w:val="28"/>
        </w:rPr>
        <w:t>7</w:t>
      </w:r>
      <w:r w:rsidR="00AA386B">
        <w:rPr>
          <w:rFonts w:ascii="Times New Roman" w:hAnsi="Times New Roman" w:cs="Times New Roman"/>
          <w:sz w:val="28"/>
          <w:szCs w:val="28"/>
        </w:rPr>
        <w:t xml:space="preserve"> % </w:t>
      </w:r>
      <w:r w:rsidR="00BA7BE3">
        <w:rPr>
          <w:rFonts w:ascii="Times New Roman" w:hAnsi="Times New Roman" w:cs="Times New Roman"/>
          <w:sz w:val="28"/>
          <w:szCs w:val="28"/>
        </w:rPr>
        <w:t>превышает</w:t>
      </w:r>
      <w:r w:rsidR="00AA386B">
        <w:rPr>
          <w:rFonts w:ascii="Times New Roman" w:hAnsi="Times New Roman" w:cs="Times New Roman"/>
          <w:sz w:val="28"/>
          <w:szCs w:val="28"/>
        </w:rPr>
        <w:t xml:space="preserve"> уров</w:t>
      </w:r>
      <w:r w:rsidR="00BA7BE3">
        <w:rPr>
          <w:rFonts w:ascii="Times New Roman" w:hAnsi="Times New Roman" w:cs="Times New Roman"/>
          <w:sz w:val="28"/>
          <w:szCs w:val="28"/>
        </w:rPr>
        <w:t>е</w:t>
      </w:r>
      <w:r w:rsidR="00AA386B">
        <w:rPr>
          <w:rFonts w:ascii="Times New Roman" w:hAnsi="Times New Roman" w:cs="Times New Roman"/>
          <w:sz w:val="28"/>
          <w:szCs w:val="28"/>
        </w:rPr>
        <w:t>н</w:t>
      </w:r>
      <w:r w:rsidR="00BA7BE3">
        <w:rPr>
          <w:rFonts w:ascii="Times New Roman" w:hAnsi="Times New Roman" w:cs="Times New Roman"/>
          <w:sz w:val="28"/>
          <w:szCs w:val="28"/>
        </w:rPr>
        <w:t>ь</w:t>
      </w:r>
      <w:r w:rsidR="00AA386B">
        <w:rPr>
          <w:rFonts w:ascii="Times New Roman" w:hAnsi="Times New Roman" w:cs="Times New Roman"/>
          <w:sz w:val="28"/>
          <w:szCs w:val="28"/>
        </w:rPr>
        <w:t xml:space="preserve"> 201</w:t>
      </w:r>
      <w:r w:rsidR="00AE7BB8">
        <w:rPr>
          <w:rFonts w:ascii="Times New Roman" w:hAnsi="Times New Roman" w:cs="Times New Roman"/>
          <w:sz w:val="28"/>
          <w:szCs w:val="28"/>
        </w:rPr>
        <w:t>8</w:t>
      </w:r>
      <w:r w:rsidR="00AA386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F7D03">
        <w:rPr>
          <w:rFonts w:ascii="Times New Roman" w:hAnsi="Times New Roman" w:cs="Times New Roman"/>
          <w:sz w:val="28"/>
          <w:szCs w:val="28"/>
        </w:rPr>
        <w:t>в</w:t>
      </w:r>
      <w:r w:rsidR="00AA386B">
        <w:rPr>
          <w:rFonts w:ascii="Times New Roman" w:hAnsi="Times New Roman" w:cs="Times New Roman"/>
          <w:sz w:val="28"/>
          <w:szCs w:val="28"/>
        </w:rPr>
        <w:t xml:space="preserve"> действующих ценах</w:t>
      </w:r>
      <w:r w:rsidR="004F7D03">
        <w:rPr>
          <w:rFonts w:ascii="Times New Roman" w:hAnsi="Times New Roman" w:cs="Times New Roman"/>
          <w:sz w:val="28"/>
          <w:szCs w:val="28"/>
        </w:rPr>
        <w:t>, в сопоставимых ценах объем отгрузки</w:t>
      </w:r>
      <w:r w:rsidR="00AA386B">
        <w:rPr>
          <w:rFonts w:ascii="Times New Roman" w:hAnsi="Times New Roman" w:cs="Times New Roman"/>
          <w:sz w:val="28"/>
          <w:szCs w:val="28"/>
        </w:rPr>
        <w:t xml:space="preserve"> </w:t>
      </w:r>
      <w:r w:rsidR="004F7D03">
        <w:rPr>
          <w:rFonts w:ascii="Times New Roman" w:hAnsi="Times New Roman" w:cs="Times New Roman"/>
          <w:sz w:val="28"/>
          <w:szCs w:val="28"/>
        </w:rPr>
        <w:t xml:space="preserve">(физический объем) </w:t>
      </w:r>
      <w:r w:rsidR="00BA7BE3">
        <w:rPr>
          <w:rFonts w:ascii="Times New Roman" w:hAnsi="Times New Roman" w:cs="Times New Roman"/>
          <w:sz w:val="28"/>
          <w:szCs w:val="28"/>
        </w:rPr>
        <w:t>увел</w:t>
      </w:r>
      <w:r w:rsidR="004F7D03">
        <w:rPr>
          <w:rFonts w:ascii="Times New Roman" w:hAnsi="Times New Roman" w:cs="Times New Roman"/>
          <w:sz w:val="28"/>
          <w:szCs w:val="28"/>
        </w:rPr>
        <w:t>и</w:t>
      </w:r>
      <w:r w:rsidR="00BA7BE3">
        <w:rPr>
          <w:rFonts w:ascii="Times New Roman" w:hAnsi="Times New Roman" w:cs="Times New Roman"/>
          <w:sz w:val="28"/>
          <w:szCs w:val="28"/>
        </w:rPr>
        <w:t>чи</w:t>
      </w:r>
      <w:r w:rsidR="004F7D03">
        <w:rPr>
          <w:rFonts w:ascii="Times New Roman" w:hAnsi="Times New Roman" w:cs="Times New Roman"/>
          <w:sz w:val="28"/>
          <w:szCs w:val="28"/>
        </w:rPr>
        <w:t xml:space="preserve">лся на </w:t>
      </w:r>
      <w:r w:rsidR="00AE7BB8">
        <w:rPr>
          <w:rFonts w:ascii="Times New Roman" w:hAnsi="Times New Roman" w:cs="Times New Roman"/>
          <w:sz w:val="28"/>
          <w:szCs w:val="28"/>
        </w:rPr>
        <w:t>5,9</w:t>
      </w:r>
      <w:r w:rsidR="004F7D03">
        <w:rPr>
          <w:rFonts w:ascii="Times New Roman" w:hAnsi="Times New Roman" w:cs="Times New Roman"/>
          <w:sz w:val="28"/>
          <w:szCs w:val="28"/>
        </w:rPr>
        <w:t xml:space="preserve"> %. </w:t>
      </w:r>
      <w:r w:rsidR="00AA386B">
        <w:rPr>
          <w:rFonts w:ascii="Times New Roman" w:hAnsi="Times New Roman" w:cs="Times New Roman"/>
          <w:sz w:val="28"/>
          <w:szCs w:val="28"/>
        </w:rPr>
        <w:t>В 201</w:t>
      </w:r>
      <w:r w:rsidR="00AE7BB8">
        <w:rPr>
          <w:rFonts w:ascii="Times New Roman" w:hAnsi="Times New Roman" w:cs="Times New Roman"/>
          <w:sz w:val="28"/>
          <w:szCs w:val="28"/>
        </w:rPr>
        <w:t>9</w:t>
      </w:r>
      <w:r w:rsidR="00AA386B">
        <w:rPr>
          <w:rFonts w:ascii="Times New Roman" w:hAnsi="Times New Roman" w:cs="Times New Roman"/>
          <w:sz w:val="28"/>
          <w:szCs w:val="28"/>
        </w:rPr>
        <w:t xml:space="preserve"> год</w:t>
      </w:r>
      <w:r w:rsidR="004F7D03">
        <w:rPr>
          <w:rFonts w:ascii="Times New Roman" w:hAnsi="Times New Roman" w:cs="Times New Roman"/>
          <w:sz w:val="28"/>
          <w:szCs w:val="28"/>
        </w:rPr>
        <w:t>у</w:t>
      </w:r>
      <w:r w:rsidR="00AA386B">
        <w:rPr>
          <w:rFonts w:ascii="Times New Roman" w:hAnsi="Times New Roman" w:cs="Times New Roman"/>
          <w:sz w:val="28"/>
          <w:szCs w:val="28"/>
        </w:rPr>
        <w:t xml:space="preserve"> на предприятии </w:t>
      </w:r>
      <w:r w:rsidR="00BA7BE3">
        <w:rPr>
          <w:rFonts w:ascii="Times New Roman" w:hAnsi="Times New Roman" w:cs="Times New Roman"/>
          <w:sz w:val="28"/>
          <w:szCs w:val="28"/>
        </w:rPr>
        <w:t>продолжилась модернизация гофро</w:t>
      </w:r>
      <w:r w:rsidR="00AA386B">
        <w:rPr>
          <w:rFonts w:ascii="Times New Roman" w:hAnsi="Times New Roman" w:cs="Times New Roman"/>
          <w:sz w:val="28"/>
          <w:szCs w:val="28"/>
        </w:rPr>
        <w:t>производства</w:t>
      </w:r>
      <w:r w:rsidR="00BA7BE3">
        <w:rPr>
          <w:rFonts w:ascii="Times New Roman" w:hAnsi="Times New Roman" w:cs="Times New Roman"/>
          <w:sz w:val="28"/>
          <w:szCs w:val="28"/>
        </w:rPr>
        <w:t xml:space="preserve">, которая позволила снизить затраты на производство продукции, увеличить производительность автоматических линий, а также вырабатывать абсолютно новый для предприятия продукт. </w:t>
      </w:r>
    </w:p>
    <w:p w:rsidR="00BA7BE3" w:rsidRDefault="00BA7BE3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2018 года было приобретено и введено в эксплуатацию новое оборудование:</w:t>
      </w:r>
    </w:p>
    <w:p w:rsidR="002267FB" w:rsidRDefault="00BA7BE3" w:rsidP="00226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7FB">
        <w:rPr>
          <w:rFonts w:ascii="Times New Roman" w:hAnsi="Times New Roman" w:cs="Times New Roman"/>
          <w:sz w:val="28"/>
          <w:szCs w:val="28"/>
        </w:rPr>
        <w:t xml:space="preserve">- фальцевально-склеивающая линия </w:t>
      </w:r>
      <w:r w:rsidR="002267FB">
        <w:rPr>
          <w:rFonts w:ascii="Times New Roman" w:hAnsi="Times New Roman" w:cs="Times New Roman"/>
          <w:sz w:val="28"/>
          <w:szCs w:val="28"/>
          <w:lang w:val="en-US"/>
        </w:rPr>
        <w:t>ETERN</w:t>
      </w:r>
      <w:r w:rsidR="002267FB">
        <w:rPr>
          <w:rFonts w:ascii="Times New Roman" w:hAnsi="Times New Roman" w:cs="Times New Roman"/>
          <w:sz w:val="28"/>
          <w:szCs w:val="28"/>
        </w:rPr>
        <w:t>А</w:t>
      </w:r>
      <w:r w:rsidR="002267FB" w:rsidRPr="00204435">
        <w:rPr>
          <w:rFonts w:ascii="Times New Roman" w:hAnsi="Times New Roman" w:cs="Times New Roman"/>
          <w:sz w:val="28"/>
          <w:szCs w:val="28"/>
        </w:rPr>
        <w:t xml:space="preserve"> </w:t>
      </w:r>
      <w:r w:rsidR="002267FB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="002267FB" w:rsidRPr="00204435">
        <w:rPr>
          <w:rFonts w:ascii="Times New Roman" w:hAnsi="Times New Roman" w:cs="Times New Roman"/>
          <w:sz w:val="28"/>
          <w:szCs w:val="28"/>
        </w:rPr>
        <w:t>-</w:t>
      </w:r>
      <w:r w:rsidR="002267F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267FB" w:rsidRPr="00204435">
        <w:rPr>
          <w:rFonts w:ascii="Times New Roman" w:hAnsi="Times New Roman" w:cs="Times New Roman"/>
          <w:sz w:val="28"/>
          <w:szCs w:val="28"/>
        </w:rPr>
        <w:t xml:space="preserve">6 </w:t>
      </w:r>
      <w:r w:rsidR="002267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267FB">
        <w:rPr>
          <w:rFonts w:ascii="Times New Roman" w:hAnsi="Times New Roman" w:cs="Times New Roman"/>
          <w:sz w:val="28"/>
          <w:szCs w:val="28"/>
        </w:rPr>
        <w:t>, позволяющая производить трехточечную склейку гофропродукции;</w:t>
      </w:r>
    </w:p>
    <w:p w:rsidR="002267FB" w:rsidRDefault="002267FB" w:rsidP="00226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трехцветная печатная машина </w:t>
      </w:r>
      <w:r>
        <w:rPr>
          <w:rFonts w:ascii="Times New Roman" w:hAnsi="Times New Roman" w:cs="Times New Roman"/>
          <w:sz w:val="28"/>
          <w:szCs w:val="28"/>
          <w:lang w:val="en-US"/>
        </w:rPr>
        <w:t>Apstar</w:t>
      </w:r>
      <w:r w:rsidRPr="00204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HG</w:t>
      </w:r>
      <w:r w:rsidRPr="00204435">
        <w:rPr>
          <w:rFonts w:ascii="Times New Roman" w:hAnsi="Times New Roman" w:cs="Times New Roman"/>
          <w:sz w:val="28"/>
          <w:szCs w:val="28"/>
        </w:rPr>
        <w:t xml:space="preserve"> 1224</w:t>
      </w:r>
      <w:r>
        <w:rPr>
          <w:rFonts w:ascii="Times New Roman" w:hAnsi="Times New Roman" w:cs="Times New Roman"/>
          <w:sz w:val="28"/>
          <w:szCs w:val="28"/>
        </w:rPr>
        <w:t>, позволяющая за счет высокоточного совмещения производить востребованную на рынке полноцветную печать в цветной модели СМ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67FB" w:rsidRPr="00293925" w:rsidRDefault="002267FB" w:rsidP="00226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линия плоской высечки </w:t>
      </w:r>
      <w:r>
        <w:rPr>
          <w:rFonts w:ascii="Times New Roman" w:hAnsi="Times New Roman" w:cs="Times New Roman"/>
          <w:sz w:val="28"/>
          <w:szCs w:val="28"/>
          <w:lang w:val="en-US"/>
        </w:rPr>
        <w:t>ETERN</w:t>
      </w:r>
      <w:r>
        <w:rPr>
          <w:rFonts w:ascii="Times New Roman" w:hAnsi="Times New Roman" w:cs="Times New Roman"/>
          <w:sz w:val="28"/>
          <w:szCs w:val="28"/>
        </w:rPr>
        <w:t xml:space="preserve">А РЕ 1650 </w:t>
      </w:r>
      <w:r>
        <w:rPr>
          <w:rFonts w:ascii="Times New Roman" w:hAnsi="Times New Roman" w:cs="Times New Roman"/>
          <w:sz w:val="28"/>
          <w:szCs w:val="28"/>
          <w:lang w:val="en-US"/>
        </w:rPr>
        <w:t>SA</w:t>
      </w:r>
      <w:r w:rsidRPr="00293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93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ELITE</w:t>
      </w:r>
      <w:r>
        <w:rPr>
          <w:rFonts w:ascii="Times New Roman" w:hAnsi="Times New Roman" w:cs="Times New Roman"/>
          <w:sz w:val="28"/>
          <w:szCs w:val="28"/>
        </w:rPr>
        <w:t xml:space="preserve">, позволяющая нарастить объем гофропродукции сложной конфигурации, особо востребованной на рынке упаковки. </w:t>
      </w:r>
    </w:p>
    <w:p w:rsidR="00AE7BB8" w:rsidRDefault="002267FB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AE7BB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AE7BB8">
        <w:rPr>
          <w:rFonts w:ascii="Times New Roman" w:hAnsi="Times New Roman" w:cs="Times New Roman"/>
          <w:sz w:val="28"/>
          <w:szCs w:val="28"/>
        </w:rPr>
        <w:t>:</w:t>
      </w:r>
    </w:p>
    <w:p w:rsidR="00D9333C" w:rsidRDefault="00AE7BB8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67FB">
        <w:rPr>
          <w:rFonts w:ascii="Times New Roman" w:hAnsi="Times New Roman" w:cs="Times New Roman"/>
          <w:sz w:val="28"/>
          <w:szCs w:val="28"/>
        </w:rPr>
        <w:t xml:space="preserve"> увеличилось </w:t>
      </w:r>
      <w:r w:rsidR="00D9333C">
        <w:rPr>
          <w:rFonts w:ascii="Times New Roman" w:hAnsi="Times New Roman" w:cs="Times New Roman"/>
          <w:sz w:val="28"/>
          <w:szCs w:val="28"/>
        </w:rPr>
        <w:t>производство ящиков из картона на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D9333C">
        <w:rPr>
          <w:rFonts w:ascii="Times New Roman" w:hAnsi="Times New Roman" w:cs="Times New Roman"/>
          <w:sz w:val="28"/>
          <w:szCs w:val="28"/>
        </w:rPr>
        <w:t> </w:t>
      </w:r>
      <w:r w:rsidR="002267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05</w:t>
      </w:r>
      <w:r w:rsidR="00D9333C">
        <w:rPr>
          <w:rFonts w:ascii="Times New Roman" w:hAnsi="Times New Roman" w:cs="Times New Roman"/>
          <w:sz w:val="28"/>
          <w:szCs w:val="28"/>
        </w:rPr>
        <w:t xml:space="preserve"> тыс. м² или на </w:t>
      </w:r>
      <w:r w:rsidR="002267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D933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D9333C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333C" w:rsidRPr="006B3D08" w:rsidRDefault="00D9333C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7BB8">
        <w:rPr>
          <w:rFonts w:ascii="Times New Roman" w:hAnsi="Times New Roman" w:cs="Times New Roman"/>
          <w:sz w:val="28"/>
          <w:szCs w:val="28"/>
        </w:rPr>
        <w:t>уменьшилось производство гофрокартона товарного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E7BB8">
        <w:rPr>
          <w:rFonts w:ascii="Times New Roman" w:hAnsi="Times New Roman" w:cs="Times New Roman"/>
          <w:sz w:val="28"/>
          <w:szCs w:val="28"/>
        </w:rPr>
        <w:t>5 626,8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AE7BB8">
        <w:rPr>
          <w:rFonts w:ascii="Times New Roman" w:hAnsi="Times New Roman" w:cs="Times New Roman"/>
          <w:sz w:val="28"/>
          <w:szCs w:val="28"/>
        </w:rPr>
        <w:t>м²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154CE5">
        <w:rPr>
          <w:rFonts w:ascii="Times New Roman" w:hAnsi="Times New Roman" w:cs="Times New Roman"/>
          <w:sz w:val="28"/>
          <w:szCs w:val="28"/>
        </w:rPr>
        <w:t>21,1</w:t>
      </w:r>
      <w:r w:rsidR="007F6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F82D07" w:rsidRDefault="00E177CD" w:rsidP="00F82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 место по объему отгрузки занимает </w:t>
      </w:r>
      <w:r w:rsidR="00AA386B" w:rsidRPr="00104E5C">
        <w:rPr>
          <w:rFonts w:ascii="Times New Roman" w:hAnsi="Times New Roman" w:cs="Times New Roman"/>
          <w:i/>
          <w:sz w:val="28"/>
          <w:szCs w:val="28"/>
        </w:rPr>
        <w:t>подраздел</w:t>
      </w:r>
      <w:r w:rsidR="00AA386B">
        <w:rPr>
          <w:rFonts w:ascii="Times New Roman" w:hAnsi="Times New Roman" w:cs="Times New Roman"/>
          <w:sz w:val="28"/>
          <w:szCs w:val="28"/>
        </w:rPr>
        <w:t xml:space="preserve"> </w:t>
      </w:r>
      <w:r w:rsidR="00AA386B" w:rsidRPr="00AA386B">
        <w:rPr>
          <w:rFonts w:ascii="Times New Roman" w:hAnsi="Times New Roman" w:cs="Times New Roman"/>
          <w:i/>
          <w:sz w:val="28"/>
          <w:szCs w:val="28"/>
        </w:rPr>
        <w:t>«Производство машин и оборудования</w:t>
      </w:r>
      <w:r w:rsidR="006B3D08">
        <w:rPr>
          <w:rFonts w:ascii="Times New Roman" w:hAnsi="Times New Roman" w:cs="Times New Roman"/>
          <w:i/>
          <w:sz w:val="28"/>
          <w:szCs w:val="28"/>
        </w:rPr>
        <w:t>, не включенных в другие группировки</w:t>
      </w:r>
      <w:r w:rsidR="00AA386B" w:rsidRPr="00AA386B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который представлен</w:t>
      </w:r>
      <w:r w:rsidR="00AA386B">
        <w:rPr>
          <w:rFonts w:ascii="Times New Roman" w:hAnsi="Times New Roman" w:cs="Times New Roman"/>
          <w:sz w:val="28"/>
          <w:szCs w:val="28"/>
        </w:rPr>
        <w:t xml:space="preserve"> дв</w:t>
      </w:r>
      <w:r>
        <w:rPr>
          <w:rFonts w:ascii="Times New Roman" w:hAnsi="Times New Roman" w:cs="Times New Roman"/>
          <w:sz w:val="28"/>
          <w:szCs w:val="28"/>
        </w:rPr>
        <w:t>умя</w:t>
      </w:r>
      <w:r w:rsidR="00AA386B">
        <w:rPr>
          <w:rFonts w:ascii="Times New Roman" w:hAnsi="Times New Roman" w:cs="Times New Roman"/>
          <w:sz w:val="28"/>
          <w:szCs w:val="28"/>
        </w:rPr>
        <w:t xml:space="preserve"> крупны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AA386B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AA386B">
        <w:rPr>
          <w:rFonts w:ascii="Times New Roman" w:hAnsi="Times New Roman" w:cs="Times New Roman"/>
          <w:sz w:val="28"/>
          <w:szCs w:val="28"/>
        </w:rPr>
        <w:t xml:space="preserve">: </w:t>
      </w:r>
      <w:r w:rsidR="0022312B">
        <w:rPr>
          <w:rFonts w:ascii="Times New Roman" w:hAnsi="Times New Roman" w:cs="Times New Roman"/>
          <w:sz w:val="28"/>
          <w:szCs w:val="28"/>
        </w:rPr>
        <w:t>П</w:t>
      </w:r>
      <w:r w:rsidR="00AA386B">
        <w:rPr>
          <w:rFonts w:ascii="Times New Roman" w:hAnsi="Times New Roman" w:cs="Times New Roman"/>
          <w:sz w:val="28"/>
          <w:szCs w:val="28"/>
        </w:rPr>
        <w:t>АО «Зарем»</w:t>
      </w:r>
      <w:r w:rsidR="00F82D07">
        <w:rPr>
          <w:rFonts w:ascii="Times New Roman" w:hAnsi="Times New Roman" w:cs="Times New Roman"/>
          <w:sz w:val="28"/>
          <w:szCs w:val="28"/>
        </w:rPr>
        <w:t xml:space="preserve"> и</w:t>
      </w:r>
      <w:r w:rsidR="00F82D07" w:rsidRPr="00F82D07">
        <w:rPr>
          <w:rFonts w:ascii="Times New Roman" w:hAnsi="Times New Roman" w:cs="Times New Roman"/>
          <w:sz w:val="28"/>
          <w:szCs w:val="28"/>
        </w:rPr>
        <w:t xml:space="preserve"> </w:t>
      </w:r>
      <w:r w:rsidR="00F82D07">
        <w:rPr>
          <w:rFonts w:ascii="Times New Roman" w:hAnsi="Times New Roman" w:cs="Times New Roman"/>
          <w:sz w:val="28"/>
          <w:szCs w:val="28"/>
        </w:rPr>
        <w:t xml:space="preserve">ООО «Майкопский машиностроительный завод». Удельный вес данного подраздела составляет </w:t>
      </w:r>
      <w:r w:rsidR="007D7850">
        <w:rPr>
          <w:rFonts w:ascii="Times New Roman" w:hAnsi="Times New Roman" w:cs="Times New Roman"/>
          <w:sz w:val="28"/>
          <w:szCs w:val="28"/>
        </w:rPr>
        <w:t>10,3</w:t>
      </w:r>
      <w:r w:rsidR="00F82D07">
        <w:rPr>
          <w:rFonts w:ascii="Times New Roman" w:hAnsi="Times New Roman" w:cs="Times New Roman"/>
          <w:sz w:val="28"/>
          <w:szCs w:val="28"/>
        </w:rPr>
        <w:t xml:space="preserve"> % от общего объема</w:t>
      </w:r>
      <w:r w:rsidR="00F82D07" w:rsidRPr="00367FC7">
        <w:rPr>
          <w:rFonts w:ascii="Times New Roman" w:hAnsi="Times New Roman" w:cs="Times New Roman"/>
          <w:sz w:val="28"/>
          <w:szCs w:val="28"/>
        </w:rPr>
        <w:t xml:space="preserve"> </w:t>
      </w:r>
      <w:r w:rsidR="00F82D07">
        <w:rPr>
          <w:rFonts w:ascii="Times New Roman" w:hAnsi="Times New Roman" w:cs="Times New Roman"/>
          <w:sz w:val="28"/>
          <w:szCs w:val="28"/>
        </w:rPr>
        <w:t>отгруженной продукции данного раздела, или 1</w:t>
      </w:r>
      <w:r w:rsidR="007D7850">
        <w:rPr>
          <w:rFonts w:ascii="Times New Roman" w:hAnsi="Times New Roman" w:cs="Times New Roman"/>
          <w:sz w:val="28"/>
          <w:szCs w:val="28"/>
        </w:rPr>
        <w:t> 622,0</w:t>
      </w:r>
      <w:r w:rsidR="00F82D07">
        <w:rPr>
          <w:rFonts w:ascii="Times New Roman" w:hAnsi="Times New Roman" w:cs="Times New Roman"/>
          <w:sz w:val="28"/>
          <w:szCs w:val="28"/>
        </w:rPr>
        <w:t xml:space="preserve"> млн. рублей в абсолютном значении </w:t>
      </w:r>
      <w:r w:rsidR="00B05555">
        <w:rPr>
          <w:rFonts w:ascii="Times New Roman" w:hAnsi="Times New Roman" w:cs="Times New Roman"/>
          <w:sz w:val="28"/>
          <w:szCs w:val="28"/>
        </w:rPr>
        <w:t xml:space="preserve">в действующих ценах </w:t>
      </w:r>
      <w:r w:rsidR="00F82D07">
        <w:rPr>
          <w:rFonts w:ascii="Times New Roman" w:hAnsi="Times New Roman" w:cs="Times New Roman"/>
          <w:sz w:val="28"/>
          <w:szCs w:val="28"/>
        </w:rPr>
        <w:t>по итогам 201</w:t>
      </w:r>
      <w:r w:rsidR="007D7850">
        <w:rPr>
          <w:rFonts w:ascii="Times New Roman" w:hAnsi="Times New Roman" w:cs="Times New Roman"/>
          <w:sz w:val="28"/>
          <w:szCs w:val="28"/>
        </w:rPr>
        <w:t>9</w:t>
      </w:r>
      <w:r w:rsidR="00F82D07">
        <w:rPr>
          <w:rFonts w:ascii="Times New Roman" w:hAnsi="Times New Roman" w:cs="Times New Roman"/>
          <w:sz w:val="28"/>
          <w:szCs w:val="28"/>
        </w:rPr>
        <w:t xml:space="preserve"> года.</w:t>
      </w:r>
      <w:r w:rsidR="004D2431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7D7850">
        <w:rPr>
          <w:rFonts w:ascii="Times New Roman" w:hAnsi="Times New Roman" w:cs="Times New Roman"/>
          <w:sz w:val="28"/>
          <w:szCs w:val="28"/>
        </w:rPr>
        <w:t>8</w:t>
      </w:r>
      <w:r w:rsidR="004D2431">
        <w:rPr>
          <w:rFonts w:ascii="Times New Roman" w:hAnsi="Times New Roman" w:cs="Times New Roman"/>
          <w:sz w:val="28"/>
          <w:szCs w:val="28"/>
        </w:rPr>
        <w:t xml:space="preserve"> года объем отгруженной продукции увеличился на </w:t>
      </w:r>
      <w:r w:rsidR="007D7850">
        <w:rPr>
          <w:rFonts w:ascii="Times New Roman" w:hAnsi="Times New Roman" w:cs="Times New Roman"/>
          <w:sz w:val="28"/>
          <w:szCs w:val="28"/>
        </w:rPr>
        <w:t>12,0</w:t>
      </w:r>
      <w:r w:rsidR="0022312B">
        <w:rPr>
          <w:rFonts w:ascii="Times New Roman" w:hAnsi="Times New Roman" w:cs="Times New Roman"/>
          <w:sz w:val="28"/>
          <w:szCs w:val="28"/>
        </w:rPr>
        <w:t xml:space="preserve"> % в действующих ценах</w:t>
      </w:r>
      <w:r w:rsidR="007D7850">
        <w:rPr>
          <w:rFonts w:ascii="Times New Roman" w:hAnsi="Times New Roman" w:cs="Times New Roman"/>
          <w:sz w:val="28"/>
          <w:szCs w:val="28"/>
        </w:rPr>
        <w:t>,</w:t>
      </w:r>
      <w:r w:rsidR="0011765A">
        <w:rPr>
          <w:rFonts w:ascii="Times New Roman" w:hAnsi="Times New Roman" w:cs="Times New Roman"/>
          <w:sz w:val="28"/>
          <w:szCs w:val="28"/>
        </w:rPr>
        <w:t xml:space="preserve"> в сопоставимых ценах</w:t>
      </w:r>
      <w:r w:rsidR="007D7850">
        <w:rPr>
          <w:rFonts w:ascii="Times New Roman" w:hAnsi="Times New Roman" w:cs="Times New Roman"/>
          <w:sz w:val="28"/>
          <w:szCs w:val="28"/>
        </w:rPr>
        <w:t xml:space="preserve"> объем отгруженной продукции уменьшился на 8,7 %</w:t>
      </w:r>
      <w:r w:rsidR="0011765A">
        <w:rPr>
          <w:rFonts w:ascii="Times New Roman" w:hAnsi="Times New Roman" w:cs="Times New Roman"/>
          <w:sz w:val="28"/>
          <w:szCs w:val="28"/>
        </w:rPr>
        <w:t>.</w:t>
      </w:r>
    </w:p>
    <w:p w:rsidR="00566870" w:rsidRDefault="00F82D07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A386B">
        <w:rPr>
          <w:rFonts w:ascii="Times New Roman" w:hAnsi="Times New Roman" w:cs="Times New Roman"/>
          <w:sz w:val="28"/>
          <w:szCs w:val="28"/>
        </w:rPr>
        <w:t xml:space="preserve">а долю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AA386B">
        <w:rPr>
          <w:rFonts w:ascii="Times New Roman" w:hAnsi="Times New Roman" w:cs="Times New Roman"/>
          <w:sz w:val="28"/>
          <w:szCs w:val="28"/>
        </w:rPr>
        <w:t xml:space="preserve"> </w:t>
      </w:r>
      <w:r w:rsidR="0022312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АО «Зарем» </w:t>
      </w:r>
      <w:r w:rsidR="00AA386B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7D7850">
        <w:rPr>
          <w:rFonts w:ascii="Times New Roman" w:hAnsi="Times New Roman" w:cs="Times New Roman"/>
          <w:sz w:val="28"/>
          <w:szCs w:val="28"/>
        </w:rPr>
        <w:t>74</w:t>
      </w:r>
      <w:r w:rsidR="00D9333C">
        <w:rPr>
          <w:rFonts w:ascii="Times New Roman" w:hAnsi="Times New Roman" w:cs="Times New Roman"/>
          <w:sz w:val="28"/>
          <w:szCs w:val="28"/>
        </w:rPr>
        <w:t>,</w:t>
      </w:r>
      <w:r w:rsidR="007D7850">
        <w:rPr>
          <w:rFonts w:ascii="Times New Roman" w:hAnsi="Times New Roman" w:cs="Times New Roman"/>
          <w:sz w:val="28"/>
          <w:szCs w:val="28"/>
        </w:rPr>
        <w:t>8</w:t>
      </w:r>
      <w:r w:rsidR="00AA386B">
        <w:rPr>
          <w:rFonts w:ascii="Times New Roman" w:hAnsi="Times New Roman" w:cs="Times New Roman"/>
          <w:sz w:val="28"/>
          <w:szCs w:val="28"/>
        </w:rPr>
        <w:t xml:space="preserve"> % всего объема отгруженной продукции данного подраздела</w:t>
      </w:r>
      <w:r>
        <w:rPr>
          <w:rFonts w:ascii="Times New Roman" w:hAnsi="Times New Roman" w:cs="Times New Roman"/>
          <w:sz w:val="28"/>
          <w:szCs w:val="28"/>
        </w:rPr>
        <w:t xml:space="preserve"> в действующих ценах</w:t>
      </w:r>
      <w:r w:rsidR="00AA386B">
        <w:rPr>
          <w:rFonts w:ascii="Times New Roman" w:hAnsi="Times New Roman" w:cs="Times New Roman"/>
          <w:sz w:val="28"/>
          <w:szCs w:val="28"/>
        </w:rPr>
        <w:t xml:space="preserve">. </w:t>
      </w:r>
      <w:r w:rsidR="00CA0147">
        <w:rPr>
          <w:rFonts w:ascii="Times New Roman" w:hAnsi="Times New Roman" w:cs="Times New Roman"/>
          <w:sz w:val="28"/>
          <w:szCs w:val="28"/>
        </w:rPr>
        <w:t>За 201</w:t>
      </w:r>
      <w:r w:rsidR="007D7850">
        <w:rPr>
          <w:rFonts w:ascii="Times New Roman" w:hAnsi="Times New Roman" w:cs="Times New Roman"/>
          <w:sz w:val="28"/>
          <w:szCs w:val="28"/>
        </w:rPr>
        <w:t>9</w:t>
      </w:r>
      <w:r w:rsidR="00CA0147">
        <w:rPr>
          <w:rFonts w:ascii="Times New Roman" w:hAnsi="Times New Roman" w:cs="Times New Roman"/>
          <w:sz w:val="28"/>
          <w:szCs w:val="28"/>
        </w:rPr>
        <w:t xml:space="preserve"> год</w:t>
      </w:r>
      <w:r w:rsidR="00AA386B">
        <w:rPr>
          <w:rFonts w:ascii="Times New Roman" w:hAnsi="Times New Roman" w:cs="Times New Roman"/>
          <w:sz w:val="28"/>
          <w:szCs w:val="28"/>
        </w:rPr>
        <w:t xml:space="preserve"> </w:t>
      </w:r>
      <w:r w:rsidR="00EB49BF">
        <w:rPr>
          <w:rFonts w:ascii="Times New Roman" w:hAnsi="Times New Roman" w:cs="Times New Roman"/>
          <w:sz w:val="28"/>
          <w:szCs w:val="28"/>
        </w:rPr>
        <w:t>П</w:t>
      </w:r>
      <w:r w:rsidR="00CA0147">
        <w:rPr>
          <w:rFonts w:ascii="Times New Roman" w:hAnsi="Times New Roman" w:cs="Times New Roman"/>
          <w:sz w:val="28"/>
          <w:szCs w:val="28"/>
        </w:rPr>
        <w:t xml:space="preserve">АО «Зарем» отгрузил продукции на сумму </w:t>
      </w:r>
      <w:r w:rsidR="007D7850">
        <w:rPr>
          <w:rFonts w:ascii="Times New Roman" w:hAnsi="Times New Roman" w:cs="Times New Roman"/>
          <w:sz w:val="28"/>
          <w:szCs w:val="28"/>
        </w:rPr>
        <w:t>1 212,8</w:t>
      </w:r>
      <w:r w:rsidR="00CA0147">
        <w:rPr>
          <w:rFonts w:ascii="Times New Roman" w:hAnsi="Times New Roman" w:cs="Times New Roman"/>
          <w:sz w:val="28"/>
          <w:szCs w:val="28"/>
        </w:rPr>
        <w:t xml:space="preserve"> млн. рублей, что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D78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7850">
        <w:rPr>
          <w:rFonts w:ascii="Times New Roman" w:hAnsi="Times New Roman" w:cs="Times New Roman"/>
          <w:sz w:val="28"/>
          <w:szCs w:val="28"/>
        </w:rPr>
        <w:t>8</w:t>
      </w:r>
      <w:r w:rsidR="00CA0147">
        <w:rPr>
          <w:rFonts w:ascii="Times New Roman" w:hAnsi="Times New Roman" w:cs="Times New Roman"/>
          <w:sz w:val="28"/>
          <w:szCs w:val="28"/>
        </w:rPr>
        <w:t xml:space="preserve"> % превысило уровень 201</w:t>
      </w:r>
      <w:r w:rsidR="007D7850">
        <w:rPr>
          <w:rFonts w:ascii="Times New Roman" w:hAnsi="Times New Roman" w:cs="Times New Roman"/>
          <w:sz w:val="28"/>
          <w:szCs w:val="28"/>
        </w:rPr>
        <w:t>8</w:t>
      </w:r>
      <w:r w:rsidR="00CA01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B3D08">
        <w:rPr>
          <w:rFonts w:ascii="Times New Roman" w:hAnsi="Times New Roman" w:cs="Times New Roman"/>
          <w:sz w:val="28"/>
          <w:szCs w:val="28"/>
        </w:rPr>
        <w:t xml:space="preserve"> в действующих ценах</w:t>
      </w:r>
      <w:r w:rsidR="00A80630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7D7850">
        <w:rPr>
          <w:rFonts w:ascii="Times New Roman" w:hAnsi="Times New Roman" w:cs="Times New Roman"/>
          <w:sz w:val="28"/>
          <w:szCs w:val="28"/>
        </w:rPr>
        <w:t>5,</w:t>
      </w:r>
      <w:r w:rsidR="00A80630">
        <w:rPr>
          <w:rFonts w:ascii="Times New Roman" w:hAnsi="Times New Roman" w:cs="Times New Roman"/>
          <w:sz w:val="28"/>
          <w:szCs w:val="28"/>
        </w:rPr>
        <w:t>0 % в сопоставимых ценах</w:t>
      </w:r>
      <w:r w:rsidR="00CA0147">
        <w:rPr>
          <w:rFonts w:ascii="Times New Roman" w:hAnsi="Times New Roman" w:cs="Times New Roman"/>
          <w:sz w:val="28"/>
          <w:szCs w:val="28"/>
        </w:rPr>
        <w:t xml:space="preserve">. </w:t>
      </w:r>
      <w:r w:rsidR="00BB21E9">
        <w:rPr>
          <w:rFonts w:ascii="Times New Roman" w:hAnsi="Times New Roman" w:cs="Times New Roman"/>
          <w:sz w:val="28"/>
          <w:szCs w:val="28"/>
        </w:rPr>
        <w:t>Производство редукторов в 201</w:t>
      </w:r>
      <w:r w:rsidR="007D7850">
        <w:rPr>
          <w:rFonts w:ascii="Times New Roman" w:hAnsi="Times New Roman" w:cs="Times New Roman"/>
          <w:sz w:val="28"/>
          <w:szCs w:val="28"/>
        </w:rPr>
        <w:t>9</w:t>
      </w:r>
      <w:r w:rsidR="00BB21E9">
        <w:rPr>
          <w:rFonts w:ascii="Times New Roman" w:hAnsi="Times New Roman" w:cs="Times New Roman"/>
          <w:sz w:val="28"/>
          <w:szCs w:val="28"/>
        </w:rPr>
        <w:t xml:space="preserve"> году составило 1 </w:t>
      </w:r>
      <w:r w:rsidR="007D7850">
        <w:rPr>
          <w:rFonts w:ascii="Times New Roman" w:hAnsi="Times New Roman" w:cs="Times New Roman"/>
          <w:sz w:val="28"/>
          <w:szCs w:val="28"/>
        </w:rPr>
        <w:t>656</w:t>
      </w:r>
      <w:r w:rsidR="00BB21E9">
        <w:rPr>
          <w:rFonts w:ascii="Times New Roman" w:hAnsi="Times New Roman" w:cs="Times New Roman"/>
          <w:sz w:val="28"/>
          <w:szCs w:val="28"/>
        </w:rPr>
        <w:t xml:space="preserve"> штук, в сравнении с 201</w:t>
      </w:r>
      <w:r w:rsidR="007D7850">
        <w:rPr>
          <w:rFonts w:ascii="Times New Roman" w:hAnsi="Times New Roman" w:cs="Times New Roman"/>
          <w:sz w:val="28"/>
          <w:szCs w:val="28"/>
        </w:rPr>
        <w:t>8</w:t>
      </w:r>
      <w:r w:rsidR="00BB21E9">
        <w:rPr>
          <w:rFonts w:ascii="Times New Roman" w:hAnsi="Times New Roman" w:cs="Times New Roman"/>
          <w:sz w:val="28"/>
          <w:szCs w:val="28"/>
        </w:rPr>
        <w:t xml:space="preserve"> год</w:t>
      </w:r>
      <w:r w:rsidR="002D5D9A">
        <w:rPr>
          <w:rFonts w:ascii="Times New Roman" w:hAnsi="Times New Roman" w:cs="Times New Roman"/>
          <w:sz w:val="28"/>
          <w:szCs w:val="28"/>
        </w:rPr>
        <w:t>ом</w:t>
      </w:r>
      <w:r w:rsidR="00BB21E9">
        <w:rPr>
          <w:rFonts w:ascii="Times New Roman" w:hAnsi="Times New Roman" w:cs="Times New Roman"/>
          <w:sz w:val="28"/>
          <w:szCs w:val="28"/>
        </w:rPr>
        <w:t xml:space="preserve"> их число увеличилось на </w:t>
      </w:r>
      <w:r w:rsidR="007D7850">
        <w:rPr>
          <w:rFonts w:ascii="Times New Roman" w:hAnsi="Times New Roman" w:cs="Times New Roman"/>
          <w:sz w:val="28"/>
          <w:szCs w:val="28"/>
        </w:rPr>
        <w:t>507</w:t>
      </w:r>
      <w:r w:rsidR="00BB21E9">
        <w:rPr>
          <w:rFonts w:ascii="Times New Roman" w:hAnsi="Times New Roman" w:cs="Times New Roman"/>
          <w:sz w:val="28"/>
          <w:szCs w:val="28"/>
        </w:rPr>
        <w:t xml:space="preserve"> штук (</w:t>
      </w:r>
      <w:r w:rsidR="007D7850">
        <w:rPr>
          <w:rFonts w:ascii="Times New Roman" w:hAnsi="Times New Roman" w:cs="Times New Roman"/>
          <w:sz w:val="28"/>
          <w:szCs w:val="28"/>
        </w:rPr>
        <w:t>44,1</w:t>
      </w:r>
      <w:r w:rsidR="00BB21E9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FF4438" w:rsidRDefault="00A07CC6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направлений деятельности ПАО «Зарем» является расширение существующей номенклатуры выпускаемой продукции. Предприятие осуществляет поиск новых нестандартных решений, расширяет существующие рын</w:t>
      </w:r>
      <w:r w:rsidR="00B40D0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 сбыта. </w:t>
      </w:r>
      <w:r w:rsidR="00FF4438">
        <w:rPr>
          <w:rFonts w:ascii="Times New Roman" w:hAnsi="Times New Roman" w:cs="Times New Roman"/>
          <w:sz w:val="28"/>
          <w:szCs w:val="28"/>
        </w:rPr>
        <w:t xml:space="preserve">В целях поддержания устойчивого положения на рынке и обеспечения динамичного развития в условиях интенсивной конкуренции ПАО «Зарем» инвестирует значительные средства в развитие производства, стремясь соответствовать мировому уровню стандартов качества выпускаемых изделий и занять лидирующие позиции на рынке приводной техники, в том числе экспортируемой за рубеж. Инвестиции вкладываются в современное дорогостоящее высокотехнологичное оборудование ведущих зарубежных и отечественных производителей. </w:t>
      </w:r>
      <w:r w:rsidR="00BB21E9">
        <w:rPr>
          <w:rFonts w:ascii="Times New Roman" w:hAnsi="Times New Roman" w:cs="Times New Roman"/>
          <w:sz w:val="28"/>
          <w:szCs w:val="28"/>
        </w:rPr>
        <w:t>Мероприятия по инвестированию</w:t>
      </w:r>
      <w:r w:rsidR="00FF4438">
        <w:rPr>
          <w:rFonts w:ascii="Times New Roman" w:hAnsi="Times New Roman" w:cs="Times New Roman"/>
          <w:sz w:val="28"/>
          <w:szCs w:val="28"/>
        </w:rPr>
        <w:t xml:space="preserve"> в развитие пр</w:t>
      </w:r>
      <w:r w:rsidR="00E56BDE">
        <w:rPr>
          <w:rFonts w:ascii="Times New Roman" w:hAnsi="Times New Roman" w:cs="Times New Roman"/>
          <w:sz w:val="28"/>
          <w:szCs w:val="28"/>
        </w:rPr>
        <w:t>едприятия</w:t>
      </w:r>
      <w:r w:rsidR="00FF4438">
        <w:rPr>
          <w:rFonts w:ascii="Times New Roman" w:hAnsi="Times New Roman" w:cs="Times New Roman"/>
          <w:sz w:val="28"/>
          <w:szCs w:val="28"/>
        </w:rPr>
        <w:t xml:space="preserve"> позволят</w:t>
      </w:r>
      <w:r w:rsidR="00E56BDE">
        <w:rPr>
          <w:rFonts w:ascii="Times New Roman" w:hAnsi="Times New Roman" w:cs="Times New Roman"/>
          <w:sz w:val="28"/>
          <w:szCs w:val="28"/>
        </w:rPr>
        <w:t>:</w:t>
      </w:r>
      <w:r w:rsidR="00FF4438">
        <w:rPr>
          <w:rFonts w:ascii="Times New Roman" w:hAnsi="Times New Roman" w:cs="Times New Roman"/>
          <w:sz w:val="28"/>
          <w:szCs w:val="28"/>
        </w:rPr>
        <w:t xml:space="preserve"> сократить </w:t>
      </w:r>
      <w:r w:rsidR="00E56BDE">
        <w:rPr>
          <w:rFonts w:ascii="Times New Roman" w:hAnsi="Times New Roman" w:cs="Times New Roman"/>
          <w:sz w:val="28"/>
          <w:szCs w:val="28"/>
        </w:rPr>
        <w:t xml:space="preserve">издержки производства за счет внедрения современных технологий, увеличить производительность труда и, как результат, снизить себестоимость готовой продукции, что в перспективе приведет к увеличению размера прибыли. </w:t>
      </w:r>
    </w:p>
    <w:p w:rsidR="00AF5E97" w:rsidRDefault="004A0B87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предприятии О</w:t>
      </w:r>
      <w:r w:rsidR="00EB2A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 «Майкопский маш</w:t>
      </w:r>
      <w:r w:rsidR="00EB2AA0">
        <w:rPr>
          <w:rFonts w:ascii="Times New Roman" w:hAnsi="Times New Roman" w:cs="Times New Roman"/>
          <w:sz w:val="28"/>
          <w:szCs w:val="28"/>
        </w:rPr>
        <w:t xml:space="preserve">иностроительный </w:t>
      </w:r>
      <w:r>
        <w:rPr>
          <w:rFonts w:ascii="Times New Roman" w:hAnsi="Times New Roman" w:cs="Times New Roman"/>
          <w:sz w:val="28"/>
          <w:szCs w:val="28"/>
        </w:rPr>
        <w:t>завод» объем отгрузки в денежном выражении в 201</w:t>
      </w:r>
      <w:r w:rsidR="00206AC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942193">
        <w:rPr>
          <w:rFonts w:ascii="Times New Roman" w:hAnsi="Times New Roman" w:cs="Times New Roman"/>
          <w:sz w:val="28"/>
          <w:szCs w:val="28"/>
        </w:rPr>
        <w:t>у</w:t>
      </w:r>
      <w:r w:rsidR="00206AC5">
        <w:rPr>
          <w:rFonts w:ascii="Times New Roman" w:hAnsi="Times New Roman" w:cs="Times New Roman"/>
          <w:sz w:val="28"/>
          <w:szCs w:val="28"/>
        </w:rPr>
        <w:t>меньшился</w:t>
      </w:r>
      <w:r w:rsidR="00942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сопоставимых ценах к уровню 201</w:t>
      </w:r>
      <w:r w:rsidR="00206AC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206AC5">
        <w:rPr>
          <w:rFonts w:ascii="Times New Roman" w:hAnsi="Times New Roman" w:cs="Times New Roman"/>
          <w:sz w:val="28"/>
          <w:szCs w:val="28"/>
        </w:rPr>
        <w:t>33,8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942193">
        <w:rPr>
          <w:rFonts w:ascii="Times New Roman" w:hAnsi="Times New Roman" w:cs="Times New Roman"/>
          <w:sz w:val="28"/>
          <w:szCs w:val="28"/>
        </w:rPr>
        <w:t xml:space="preserve">, в действующих ценах на </w:t>
      </w:r>
      <w:r w:rsidR="00206AC5">
        <w:rPr>
          <w:rFonts w:ascii="Times New Roman" w:hAnsi="Times New Roman" w:cs="Times New Roman"/>
          <w:sz w:val="28"/>
          <w:szCs w:val="28"/>
        </w:rPr>
        <w:t>30,</w:t>
      </w:r>
      <w:r w:rsidR="00DB17E7">
        <w:rPr>
          <w:rFonts w:ascii="Times New Roman" w:hAnsi="Times New Roman" w:cs="Times New Roman"/>
          <w:sz w:val="28"/>
          <w:szCs w:val="28"/>
        </w:rPr>
        <w:t>3</w:t>
      </w:r>
      <w:r w:rsidR="00942193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206AC5">
        <w:rPr>
          <w:rFonts w:ascii="Times New Roman" w:hAnsi="Times New Roman" w:cs="Times New Roman"/>
          <w:sz w:val="28"/>
          <w:szCs w:val="28"/>
        </w:rPr>
        <w:t>348,3</w:t>
      </w:r>
      <w:r>
        <w:rPr>
          <w:rFonts w:ascii="Times New Roman" w:hAnsi="Times New Roman" w:cs="Times New Roman"/>
          <w:sz w:val="28"/>
          <w:szCs w:val="28"/>
        </w:rPr>
        <w:t xml:space="preserve"> млн. рублей. </w:t>
      </w:r>
      <w:r w:rsidR="00D7086B">
        <w:rPr>
          <w:rFonts w:ascii="Times New Roman" w:hAnsi="Times New Roman" w:cs="Times New Roman"/>
          <w:sz w:val="28"/>
          <w:szCs w:val="28"/>
        </w:rPr>
        <w:t>Производство манипуляторов в 201</w:t>
      </w:r>
      <w:r w:rsidR="00206AC5">
        <w:rPr>
          <w:rFonts w:ascii="Times New Roman" w:hAnsi="Times New Roman" w:cs="Times New Roman"/>
          <w:sz w:val="28"/>
          <w:szCs w:val="28"/>
        </w:rPr>
        <w:t>9</w:t>
      </w:r>
      <w:r w:rsidR="00D7086B">
        <w:rPr>
          <w:rFonts w:ascii="Times New Roman" w:hAnsi="Times New Roman" w:cs="Times New Roman"/>
          <w:sz w:val="28"/>
          <w:szCs w:val="28"/>
        </w:rPr>
        <w:t xml:space="preserve"> году составило 4</w:t>
      </w:r>
      <w:r w:rsidR="00206AC5">
        <w:rPr>
          <w:rFonts w:ascii="Times New Roman" w:hAnsi="Times New Roman" w:cs="Times New Roman"/>
          <w:sz w:val="28"/>
          <w:szCs w:val="28"/>
        </w:rPr>
        <w:t>7</w:t>
      </w:r>
      <w:r w:rsidR="00DB17E7">
        <w:rPr>
          <w:rFonts w:ascii="Times New Roman" w:hAnsi="Times New Roman" w:cs="Times New Roman"/>
          <w:sz w:val="28"/>
          <w:szCs w:val="28"/>
        </w:rPr>
        <w:t>9</w:t>
      </w:r>
      <w:r w:rsidR="00D7086B">
        <w:rPr>
          <w:rFonts w:ascii="Times New Roman" w:hAnsi="Times New Roman" w:cs="Times New Roman"/>
          <w:sz w:val="28"/>
          <w:szCs w:val="28"/>
        </w:rPr>
        <w:t xml:space="preserve"> штук, в сравнении с 201</w:t>
      </w:r>
      <w:r w:rsidR="00206AC5">
        <w:rPr>
          <w:rFonts w:ascii="Times New Roman" w:hAnsi="Times New Roman" w:cs="Times New Roman"/>
          <w:sz w:val="28"/>
          <w:szCs w:val="28"/>
        </w:rPr>
        <w:t>8</w:t>
      </w:r>
      <w:r w:rsidR="00D7086B">
        <w:rPr>
          <w:rFonts w:ascii="Times New Roman" w:hAnsi="Times New Roman" w:cs="Times New Roman"/>
          <w:sz w:val="28"/>
          <w:szCs w:val="28"/>
        </w:rPr>
        <w:t xml:space="preserve"> год</w:t>
      </w:r>
      <w:r w:rsidR="002D5D9A">
        <w:rPr>
          <w:rFonts w:ascii="Times New Roman" w:hAnsi="Times New Roman" w:cs="Times New Roman"/>
          <w:sz w:val="28"/>
          <w:szCs w:val="28"/>
        </w:rPr>
        <w:t>ом</w:t>
      </w:r>
      <w:r w:rsidR="00D7086B">
        <w:rPr>
          <w:rFonts w:ascii="Times New Roman" w:hAnsi="Times New Roman" w:cs="Times New Roman"/>
          <w:sz w:val="28"/>
          <w:szCs w:val="28"/>
        </w:rPr>
        <w:t xml:space="preserve"> их число </w:t>
      </w:r>
      <w:r w:rsidR="00942193">
        <w:rPr>
          <w:rFonts w:ascii="Times New Roman" w:hAnsi="Times New Roman" w:cs="Times New Roman"/>
          <w:sz w:val="28"/>
          <w:szCs w:val="28"/>
        </w:rPr>
        <w:t>увеличи</w:t>
      </w:r>
      <w:r>
        <w:rPr>
          <w:rFonts w:ascii="Times New Roman" w:hAnsi="Times New Roman" w:cs="Times New Roman"/>
          <w:sz w:val="28"/>
          <w:szCs w:val="28"/>
        </w:rPr>
        <w:t xml:space="preserve">лось </w:t>
      </w:r>
      <w:r w:rsidR="00D7086B">
        <w:rPr>
          <w:rFonts w:ascii="Times New Roman" w:hAnsi="Times New Roman" w:cs="Times New Roman"/>
          <w:sz w:val="28"/>
          <w:szCs w:val="28"/>
        </w:rPr>
        <w:t xml:space="preserve">на </w:t>
      </w:r>
      <w:r w:rsidR="00206AC5">
        <w:rPr>
          <w:rFonts w:ascii="Times New Roman" w:hAnsi="Times New Roman" w:cs="Times New Roman"/>
          <w:sz w:val="28"/>
          <w:szCs w:val="28"/>
        </w:rPr>
        <w:t>70</w:t>
      </w:r>
      <w:r w:rsidR="00D7086B">
        <w:rPr>
          <w:rFonts w:ascii="Times New Roman" w:hAnsi="Times New Roman" w:cs="Times New Roman"/>
          <w:sz w:val="28"/>
          <w:szCs w:val="28"/>
        </w:rPr>
        <w:t xml:space="preserve"> штук</w:t>
      </w:r>
      <w:r w:rsidR="00DB17E7">
        <w:rPr>
          <w:rFonts w:ascii="Times New Roman" w:hAnsi="Times New Roman" w:cs="Times New Roman"/>
          <w:sz w:val="28"/>
          <w:szCs w:val="28"/>
        </w:rPr>
        <w:t xml:space="preserve"> (</w:t>
      </w:r>
      <w:r w:rsidR="00206AC5">
        <w:rPr>
          <w:rFonts w:ascii="Times New Roman" w:hAnsi="Times New Roman" w:cs="Times New Roman"/>
          <w:sz w:val="28"/>
          <w:szCs w:val="28"/>
        </w:rPr>
        <w:t>17,1</w:t>
      </w:r>
      <w:r w:rsidR="00DB17E7">
        <w:rPr>
          <w:rFonts w:ascii="Times New Roman" w:hAnsi="Times New Roman" w:cs="Times New Roman"/>
          <w:sz w:val="28"/>
          <w:szCs w:val="28"/>
        </w:rPr>
        <w:t xml:space="preserve"> %)</w:t>
      </w:r>
      <w:r w:rsidR="00D7086B">
        <w:rPr>
          <w:rFonts w:ascii="Times New Roman" w:hAnsi="Times New Roman" w:cs="Times New Roman"/>
          <w:sz w:val="28"/>
          <w:szCs w:val="28"/>
        </w:rPr>
        <w:t>.</w:t>
      </w:r>
      <w:r w:rsidR="007B09E1">
        <w:rPr>
          <w:rFonts w:ascii="Times New Roman" w:hAnsi="Times New Roman" w:cs="Times New Roman"/>
          <w:sz w:val="28"/>
          <w:szCs w:val="28"/>
        </w:rPr>
        <w:t xml:space="preserve"> Предприятие ставит перед собой цель: расширение рынков сбыта в лесной, нефте- и газодобывающей отрасли</w:t>
      </w:r>
      <w:r w:rsidR="005D2F10">
        <w:rPr>
          <w:rFonts w:ascii="Times New Roman" w:hAnsi="Times New Roman" w:cs="Times New Roman"/>
          <w:sz w:val="28"/>
          <w:szCs w:val="28"/>
        </w:rPr>
        <w:t>, строительстве, жилищно-коммунальном хозяйстве, на железнодорожном транспорте за счет создания, освоения новых изделий и усовершенствования выпускаемых изделий, в том числе:</w:t>
      </w:r>
    </w:p>
    <w:p w:rsidR="00C970BD" w:rsidRDefault="00A07CC6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опытного образца манипулятора ММ-150;</w:t>
      </w:r>
    </w:p>
    <w:p w:rsidR="00A07CC6" w:rsidRDefault="00A07CC6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усовершенствование конструкции захватов;</w:t>
      </w:r>
    </w:p>
    <w:p w:rsidR="00A07CC6" w:rsidRDefault="00A07CC6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модернизация конструкции манипуляторов серии ММ-90, ММ-100, ММ-110;</w:t>
      </w:r>
    </w:p>
    <w:p w:rsidR="00A07CC6" w:rsidRDefault="00A07CC6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обновление оборудования с целью повышения качества и надежности манипуляторов.  </w:t>
      </w:r>
    </w:p>
    <w:p w:rsidR="00104E5C" w:rsidRPr="00571B33" w:rsidRDefault="00571B33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отгруженной продукции по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подразделу «Обработка древесины и производство изделий из дерева и пробки, кроме мебели, производство изделий из соломки и материалов для плетения» </w:t>
      </w:r>
      <w:r>
        <w:rPr>
          <w:rFonts w:ascii="Times New Roman" w:hAnsi="Times New Roman" w:cs="Times New Roman"/>
          <w:sz w:val="28"/>
          <w:szCs w:val="28"/>
        </w:rPr>
        <w:t>по итогам 201</w:t>
      </w:r>
      <w:r w:rsidR="00B63F7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 5</w:t>
      </w:r>
      <w:r w:rsidR="00B63F7F">
        <w:rPr>
          <w:rFonts w:ascii="Times New Roman" w:hAnsi="Times New Roman" w:cs="Times New Roman"/>
          <w:sz w:val="28"/>
          <w:szCs w:val="28"/>
        </w:rPr>
        <w:t>74,3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960432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 xml:space="preserve"> уровню 201</w:t>
      </w:r>
      <w:r w:rsidR="00B63F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960432">
        <w:rPr>
          <w:rFonts w:ascii="Times New Roman" w:hAnsi="Times New Roman" w:cs="Times New Roman"/>
          <w:sz w:val="28"/>
          <w:szCs w:val="28"/>
        </w:rPr>
        <w:t xml:space="preserve"> снижение объемов отгрузки 201</w:t>
      </w:r>
      <w:r w:rsidR="00B63F7F">
        <w:rPr>
          <w:rFonts w:ascii="Times New Roman" w:hAnsi="Times New Roman" w:cs="Times New Roman"/>
          <w:sz w:val="28"/>
          <w:szCs w:val="28"/>
        </w:rPr>
        <w:t>9</w:t>
      </w:r>
      <w:r w:rsidR="00960432">
        <w:rPr>
          <w:rFonts w:ascii="Times New Roman" w:hAnsi="Times New Roman" w:cs="Times New Roman"/>
          <w:sz w:val="28"/>
          <w:szCs w:val="28"/>
        </w:rPr>
        <w:t xml:space="preserve"> года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432">
        <w:rPr>
          <w:rFonts w:ascii="Times New Roman" w:hAnsi="Times New Roman" w:cs="Times New Roman"/>
          <w:sz w:val="28"/>
          <w:szCs w:val="28"/>
        </w:rPr>
        <w:t xml:space="preserve">действующих ценах </w:t>
      </w:r>
      <w:r>
        <w:rPr>
          <w:rFonts w:ascii="Times New Roman" w:hAnsi="Times New Roman" w:cs="Times New Roman"/>
          <w:sz w:val="28"/>
          <w:szCs w:val="28"/>
        </w:rPr>
        <w:t>составило 13</w:t>
      </w:r>
      <w:r w:rsidR="00B63F7F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960432">
        <w:rPr>
          <w:rFonts w:ascii="Times New Roman" w:hAnsi="Times New Roman" w:cs="Times New Roman"/>
          <w:sz w:val="28"/>
          <w:szCs w:val="28"/>
        </w:rPr>
        <w:t xml:space="preserve"> (в абсолютном значении),</w:t>
      </w:r>
      <w:r>
        <w:rPr>
          <w:rFonts w:ascii="Times New Roman" w:hAnsi="Times New Roman" w:cs="Times New Roman"/>
          <w:sz w:val="28"/>
          <w:szCs w:val="28"/>
        </w:rPr>
        <w:t xml:space="preserve"> объем отгрузки составил 8</w:t>
      </w:r>
      <w:r w:rsidR="00B63F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3F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 к уровню 201</w:t>
      </w:r>
      <w:r w:rsidR="00B63F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года, а в сопоставимых </w:t>
      </w:r>
      <w:r w:rsidR="00960432">
        <w:rPr>
          <w:rFonts w:ascii="Times New Roman" w:hAnsi="Times New Roman" w:cs="Times New Roman"/>
          <w:sz w:val="28"/>
          <w:szCs w:val="28"/>
        </w:rPr>
        <w:t xml:space="preserve">ценах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63F7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2,</w:t>
      </w:r>
      <w:r w:rsidR="00B63F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%. Отрицательная динамика сложилась вследствие </w:t>
      </w:r>
      <w:r w:rsidR="00B63F7F">
        <w:rPr>
          <w:rFonts w:ascii="Times New Roman" w:hAnsi="Times New Roman" w:cs="Times New Roman"/>
          <w:sz w:val="28"/>
          <w:szCs w:val="28"/>
        </w:rPr>
        <w:t xml:space="preserve">проведения процедуры банкротства </w:t>
      </w:r>
      <w:r w:rsidR="00670F84">
        <w:rPr>
          <w:rFonts w:ascii="Times New Roman" w:hAnsi="Times New Roman" w:cs="Times New Roman"/>
          <w:sz w:val="28"/>
          <w:szCs w:val="28"/>
        </w:rPr>
        <w:t>в отношении</w:t>
      </w:r>
      <w:r w:rsidR="00B63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крупн</w:t>
      </w:r>
      <w:r w:rsidR="00B63F7F">
        <w:rPr>
          <w:rFonts w:ascii="Times New Roman" w:hAnsi="Times New Roman" w:cs="Times New Roman"/>
          <w:sz w:val="28"/>
          <w:szCs w:val="28"/>
        </w:rPr>
        <w:t>о</w:t>
      </w:r>
      <w:r w:rsidR="00670F8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670F8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ООО «Эко-паркет».</w:t>
      </w:r>
      <w:r w:rsidR="00B63F7F">
        <w:rPr>
          <w:rFonts w:ascii="Times New Roman" w:hAnsi="Times New Roman" w:cs="Times New Roman"/>
          <w:sz w:val="28"/>
          <w:szCs w:val="28"/>
        </w:rPr>
        <w:t xml:space="preserve"> Основным предприятием</w:t>
      </w:r>
      <w:r w:rsidR="00670F84">
        <w:rPr>
          <w:rFonts w:ascii="Times New Roman" w:hAnsi="Times New Roman" w:cs="Times New Roman"/>
          <w:sz w:val="28"/>
          <w:szCs w:val="28"/>
        </w:rPr>
        <w:t>, осуществляющим деятельность</w:t>
      </w:r>
      <w:r w:rsidR="00B63F7F">
        <w:rPr>
          <w:rFonts w:ascii="Times New Roman" w:hAnsi="Times New Roman" w:cs="Times New Roman"/>
          <w:sz w:val="28"/>
          <w:szCs w:val="28"/>
        </w:rPr>
        <w:t xml:space="preserve"> в данной отрасли</w:t>
      </w:r>
      <w:r w:rsidR="0017234C">
        <w:rPr>
          <w:rFonts w:ascii="Times New Roman" w:hAnsi="Times New Roman" w:cs="Times New Roman"/>
          <w:sz w:val="28"/>
          <w:szCs w:val="28"/>
        </w:rPr>
        <w:t>,</w:t>
      </w:r>
      <w:r w:rsidR="00B63F7F">
        <w:rPr>
          <w:rFonts w:ascii="Times New Roman" w:hAnsi="Times New Roman" w:cs="Times New Roman"/>
          <w:sz w:val="28"/>
          <w:szCs w:val="28"/>
        </w:rPr>
        <w:t xml:space="preserve"> остается ООО «ЛЗП».</w:t>
      </w:r>
    </w:p>
    <w:p w:rsidR="00E00451" w:rsidRDefault="00E0045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86B" w:rsidRDefault="00043304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отгруженных товаров предприятиями </w:t>
      </w:r>
      <w:r w:rsidRPr="00671862">
        <w:rPr>
          <w:rFonts w:ascii="Times New Roman" w:hAnsi="Times New Roman" w:cs="Times New Roman"/>
          <w:b/>
          <w:i/>
          <w:sz w:val="28"/>
          <w:szCs w:val="28"/>
        </w:rPr>
        <w:t xml:space="preserve">раздела </w:t>
      </w:r>
      <w:r w:rsidRPr="00671862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671862">
        <w:rPr>
          <w:rFonts w:ascii="Times New Roman" w:hAnsi="Times New Roman" w:cs="Times New Roman"/>
          <w:b/>
          <w:i/>
          <w:sz w:val="28"/>
          <w:szCs w:val="28"/>
        </w:rPr>
        <w:t xml:space="preserve"> «Обеспечение электрической энергией, газом и паром; кондиционирование воздуха»</w:t>
      </w:r>
      <w:r w:rsidRPr="0067186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671862">
        <w:rPr>
          <w:rFonts w:ascii="Times New Roman" w:hAnsi="Times New Roman" w:cs="Times New Roman"/>
          <w:b/>
          <w:i/>
          <w:sz w:val="28"/>
          <w:szCs w:val="28"/>
        </w:rPr>
        <w:t>раздела Е «</w:t>
      </w:r>
      <w:r w:rsidR="00597C0C" w:rsidRPr="00671862">
        <w:rPr>
          <w:rFonts w:ascii="Times New Roman" w:hAnsi="Times New Roman" w:cs="Times New Roman"/>
          <w:b/>
          <w:i/>
          <w:sz w:val="28"/>
          <w:szCs w:val="28"/>
        </w:rPr>
        <w:t>Водо</w:t>
      </w:r>
      <w:r w:rsidR="00597C0C">
        <w:rPr>
          <w:rFonts w:ascii="Times New Roman" w:hAnsi="Times New Roman" w:cs="Times New Roman"/>
          <w:b/>
          <w:i/>
          <w:sz w:val="28"/>
          <w:szCs w:val="28"/>
        </w:rPr>
        <w:t>снабж</w:t>
      </w:r>
      <w:r w:rsidR="00597C0C" w:rsidRPr="00671862">
        <w:rPr>
          <w:rFonts w:ascii="Times New Roman" w:hAnsi="Times New Roman" w:cs="Times New Roman"/>
          <w:b/>
          <w:i/>
          <w:sz w:val="28"/>
          <w:szCs w:val="28"/>
        </w:rPr>
        <w:t>ение</w:t>
      </w:r>
      <w:r w:rsidR="00597C0C">
        <w:rPr>
          <w:rFonts w:ascii="Times New Roman" w:hAnsi="Times New Roman" w:cs="Times New Roman"/>
          <w:b/>
          <w:i/>
          <w:sz w:val="28"/>
          <w:szCs w:val="28"/>
        </w:rPr>
        <w:t>; в</w:t>
      </w:r>
      <w:r w:rsidRPr="00671862">
        <w:rPr>
          <w:rFonts w:ascii="Times New Roman" w:hAnsi="Times New Roman" w:cs="Times New Roman"/>
          <w:b/>
          <w:i/>
          <w:sz w:val="28"/>
          <w:szCs w:val="28"/>
        </w:rPr>
        <w:t>одоотведение, организация сбора и утилизации отходов, деятельность по ликвидации загрязнений»</w:t>
      </w:r>
      <w:r w:rsidRPr="006718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 2</w:t>
      </w:r>
      <w:r w:rsidR="00063E5A">
        <w:rPr>
          <w:rFonts w:ascii="Times New Roman" w:hAnsi="Times New Roman" w:cs="Times New Roman"/>
          <w:sz w:val="28"/>
          <w:szCs w:val="28"/>
        </w:rPr>
        <w:t> 682,7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423A08">
        <w:rPr>
          <w:rFonts w:ascii="Times New Roman" w:hAnsi="Times New Roman" w:cs="Times New Roman"/>
          <w:sz w:val="28"/>
          <w:szCs w:val="28"/>
        </w:rPr>
        <w:t xml:space="preserve"> </w:t>
      </w:r>
      <w:r w:rsidR="00FF752D">
        <w:rPr>
          <w:rFonts w:ascii="Times New Roman" w:hAnsi="Times New Roman" w:cs="Times New Roman"/>
          <w:sz w:val="28"/>
          <w:szCs w:val="28"/>
        </w:rPr>
        <w:t>(</w:t>
      </w:r>
      <w:r w:rsidR="00063E5A">
        <w:rPr>
          <w:rFonts w:ascii="Times New Roman" w:hAnsi="Times New Roman" w:cs="Times New Roman"/>
          <w:sz w:val="28"/>
          <w:szCs w:val="28"/>
        </w:rPr>
        <w:t>2 047,0</w:t>
      </w:r>
      <w:r w:rsidR="00FF752D">
        <w:rPr>
          <w:rFonts w:ascii="Times New Roman" w:hAnsi="Times New Roman" w:cs="Times New Roman"/>
          <w:sz w:val="28"/>
          <w:szCs w:val="28"/>
        </w:rPr>
        <w:t xml:space="preserve"> млн. рублей и 6</w:t>
      </w:r>
      <w:r w:rsidR="00960432">
        <w:rPr>
          <w:rFonts w:ascii="Times New Roman" w:hAnsi="Times New Roman" w:cs="Times New Roman"/>
          <w:sz w:val="28"/>
          <w:szCs w:val="28"/>
        </w:rPr>
        <w:t>3</w:t>
      </w:r>
      <w:r w:rsidR="00063E5A">
        <w:rPr>
          <w:rFonts w:ascii="Times New Roman" w:hAnsi="Times New Roman" w:cs="Times New Roman"/>
          <w:sz w:val="28"/>
          <w:szCs w:val="28"/>
        </w:rPr>
        <w:t>5,7</w:t>
      </w:r>
      <w:r w:rsidR="00FF752D">
        <w:rPr>
          <w:rFonts w:ascii="Times New Roman" w:hAnsi="Times New Roman" w:cs="Times New Roman"/>
          <w:sz w:val="28"/>
          <w:szCs w:val="28"/>
        </w:rPr>
        <w:t xml:space="preserve"> млн. рублей соответственно)</w:t>
      </w:r>
      <w:r w:rsidR="00FB618D">
        <w:rPr>
          <w:rFonts w:ascii="Times New Roman" w:hAnsi="Times New Roman" w:cs="Times New Roman"/>
          <w:sz w:val="28"/>
          <w:szCs w:val="28"/>
        </w:rPr>
        <w:t xml:space="preserve">.  По </w:t>
      </w:r>
      <w:r w:rsidR="00FB618D" w:rsidRPr="00571B33">
        <w:rPr>
          <w:rFonts w:ascii="Times New Roman" w:hAnsi="Times New Roman" w:cs="Times New Roman"/>
          <w:i/>
          <w:sz w:val="28"/>
          <w:szCs w:val="28"/>
        </w:rPr>
        <w:t xml:space="preserve">разделу </w:t>
      </w:r>
      <w:r w:rsidR="00FB618D" w:rsidRPr="00FB618D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FB618D" w:rsidRPr="00FB618D">
        <w:rPr>
          <w:rFonts w:ascii="Times New Roman" w:hAnsi="Times New Roman" w:cs="Times New Roman"/>
          <w:i/>
          <w:sz w:val="28"/>
          <w:szCs w:val="28"/>
        </w:rPr>
        <w:t xml:space="preserve"> «Обеспечение электрической энергией, газом и паром; кондиционирование воздуха»</w:t>
      </w:r>
      <w:r w:rsidR="00FB618D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6C58F0">
        <w:rPr>
          <w:rFonts w:ascii="Times New Roman" w:hAnsi="Times New Roman" w:cs="Times New Roman"/>
          <w:sz w:val="28"/>
          <w:szCs w:val="28"/>
        </w:rPr>
        <w:t>8</w:t>
      </w:r>
      <w:r w:rsidR="00FB618D">
        <w:rPr>
          <w:rFonts w:ascii="Times New Roman" w:hAnsi="Times New Roman" w:cs="Times New Roman"/>
          <w:sz w:val="28"/>
          <w:szCs w:val="28"/>
        </w:rPr>
        <w:t xml:space="preserve"> года наблюдается </w:t>
      </w:r>
      <w:r w:rsidR="006C58F0">
        <w:rPr>
          <w:rFonts w:ascii="Times New Roman" w:hAnsi="Times New Roman" w:cs="Times New Roman"/>
          <w:sz w:val="28"/>
          <w:szCs w:val="28"/>
        </w:rPr>
        <w:t>незначительный рост</w:t>
      </w:r>
      <w:r w:rsidR="00FB618D">
        <w:rPr>
          <w:rFonts w:ascii="Times New Roman" w:hAnsi="Times New Roman" w:cs="Times New Roman"/>
          <w:sz w:val="28"/>
          <w:szCs w:val="28"/>
        </w:rPr>
        <w:t xml:space="preserve"> объемов о</w:t>
      </w:r>
      <w:r w:rsidR="007D063C">
        <w:rPr>
          <w:rFonts w:ascii="Times New Roman" w:hAnsi="Times New Roman" w:cs="Times New Roman"/>
          <w:sz w:val="28"/>
          <w:szCs w:val="28"/>
        </w:rPr>
        <w:t>казанных услуг</w:t>
      </w:r>
      <w:r w:rsidR="00FB618D">
        <w:rPr>
          <w:rFonts w:ascii="Times New Roman" w:hAnsi="Times New Roman" w:cs="Times New Roman"/>
          <w:sz w:val="28"/>
          <w:szCs w:val="28"/>
        </w:rPr>
        <w:t xml:space="preserve"> на </w:t>
      </w:r>
      <w:r w:rsidR="006C58F0">
        <w:rPr>
          <w:rFonts w:ascii="Times New Roman" w:hAnsi="Times New Roman" w:cs="Times New Roman"/>
          <w:sz w:val="28"/>
          <w:szCs w:val="28"/>
        </w:rPr>
        <w:t>39,3</w:t>
      </w:r>
      <w:r w:rsidR="00FB618D">
        <w:rPr>
          <w:rFonts w:ascii="Times New Roman" w:hAnsi="Times New Roman" w:cs="Times New Roman"/>
          <w:sz w:val="28"/>
          <w:szCs w:val="28"/>
        </w:rPr>
        <w:t xml:space="preserve"> </w:t>
      </w:r>
      <w:r w:rsidR="00DE42D9">
        <w:rPr>
          <w:rFonts w:ascii="Times New Roman" w:hAnsi="Times New Roman" w:cs="Times New Roman"/>
          <w:sz w:val="28"/>
          <w:szCs w:val="28"/>
        </w:rPr>
        <w:t>млн</w:t>
      </w:r>
      <w:r w:rsidR="00FB618D">
        <w:rPr>
          <w:rFonts w:ascii="Times New Roman" w:hAnsi="Times New Roman" w:cs="Times New Roman"/>
          <w:sz w:val="28"/>
          <w:szCs w:val="28"/>
        </w:rPr>
        <w:t xml:space="preserve">. рублей или на </w:t>
      </w:r>
      <w:r w:rsidR="006C58F0">
        <w:rPr>
          <w:rFonts w:ascii="Times New Roman" w:hAnsi="Times New Roman" w:cs="Times New Roman"/>
          <w:sz w:val="28"/>
          <w:szCs w:val="28"/>
        </w:rPr>
        <w:t>2,0</w:t>
      </w:r>
      <w:r w:rsidR="00FB618D">
        <w:rPr>
          <w:rFonts w:ascii="Times New Roman" w:hAnsi="Times New Roman" w:cs="Times New Roman"/>
          <w:sz w:val="28"/>
          <w:szCs w:val="28"/>
        </w:rPr>
        <w:t xml:space="preserve"> % в действующих ценах (в сопоставимых ценах </w:t>
      </w:r>
      <w:r w:rsidR="00DE42D9">
        <w:rPr>
          <w:rFonts w:ascii="Times New Roman" w:hAnsi="Times New Roman" w:cs="Times New Roman"/>
          <w:sz w:val="28"/>
          <w:szCs w:val="28"/>
        </w:rPr>
        <w:t xml:space="preserve">сокращение </w:t>
      </w:r>
      <w:r w:rsidR="00FB618D">
        <w:rPr>
          <w:rFonts w:ascii="Times New Roman" w:hAnsi="Times New Roman" w:cs="Times New Roman"/>
          <w:sz w:val="28"/>
          <w:szCs w:val="28"/>
        </w:rPr>
        <w:t>на 1</w:t>
      </w:r>
      <w:r w:rsidR="006C58F0">
        <w:rPr>
          <w:rFonts w:ascii="Times New Roman" w:hAnsi="Times New Roman" w:cs="Times New Roman"/>
          <w:sz w:val="28"/>
          <w:szCs w:val="28"/>
        </w:rPr>
        <w:t>,5</w:t>
      </w:r>
      <w:r w:rsidR="00FB618D">
        <w:rPr>
          <w:rFonts w:ascii="Times New Roman" w:hAnsi="Times New Roman" w:cs="Times New Roman"/>
          <w:sz w:val="28"/>
          <w:szCs w:val="28"/>
        </w:rPr>
        <w:t xml:space="preserve"> %). По</w:t>
      </w:r>
      <w:r w:rsidR="00FB618D" w:rsidRPr="00FB61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B618D" w:rsidRPr="00FB618D">
        <w:rPr>
          <w:rFonts w:ascii="Times New Roman" w:hAnsi="Times New Roman" w:cs="Times New Roman"/>
          <w:i/>
          <w:sz w:val="28"/>
          <w:szCs w:val="28"/>
        </w:rPr>
        <w:t>раздел</w:t>
      </w:r>
      <w:r w:rsidR="00FB618D">
        <w:rPr>
          <w:rFonts w:ascii="Times New Roman" w:hAnsi="Times New Roman" w:cs="Times New Roman"/>
          <w:i/>
          <w:sz w:val="28"/>
          <w:szCs w:val="28"/>
        </w:rPr>
        <w:t>у</w:t>
      </w:r>
      <w:r w:rsidR="00FB618D" w:rsidRPr="00FB618D">
        <w:rPr>
          <w:rFonts w:ascii="Times New Roman" w:hAnsi="Times New Roman" w:cs="Times New Roman"/>
          <w:i/>
          <w:sz w:val="28"/>
          <w:szCs w:val="28"/>
        </w:rPr>
        <w:t xml:space="preserve"> Е «Водоотведение, организация сбора и утилизации отходов, деятельность по ликвидации загрязнений»</w:t>
      </w:r>
      <w:r w:rsidR="00FB618D" w:rsidRPr="00FB618D">
        <w:rPr>
          <w:rFonts w:ascii="Times New Roman" w:hAnsi="Times New Roman" w:cs="Times New Roman"/>
          <w:sz w:val="28"/>
          <w:szCs w:val="28"/>
        </w:rPr>
        <w:t xml:space="preserve"> </w:t>
      </w:r>
      <w:r w:rsidR="00DE42D9">
        <w:rPr>
          <w:rFonts w:ascii="Times New Roman" w:hAnsi="Times New Roman" w:cs="Times New Roman"/>
          <w:sz w:val="28"/>
          <w:szCs w:val="28"/>
        </w:rPr>
        <w:t>наблюдается</w:t>
      </w:r>
      <w:r w:rsidR="00423A08">
        <w:rPr>
          <w:rFonts w:ascii="Times New Roman" w:hAnsi="Times New Roman" w:cs="Times New Roman"/>
          <w:sz w:val="28"/>
          <w:szCs w:val="28"/>
        </w:rPr>
        <w:t xml:space="preserve"> </w:t>
      </w:r>
      <w:r w:rsidR="006C58F0">
        <w:rPr>
          <w:rFonts w:ascii="Times New Roman" w:hAnsi="Times New Roman" w:cs="Times New Roman"/>
          <w:sz w:val="28"/>
          <w:szCs w:val="28"/>
        </w:rPr>
        <w:t>сокращение объемов</w:t>
      </w:r>
      <w:r w:rsidR="00423A08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6C58F0">
        <w:rPr>
          <w:rFonts w:ascii="Times New Roman" w:hAnsi="Times New Roman" w:cs="Times New Roman"/>
          <w:sz w:val="28"/>
          <w:szCs w:val="28"/>
        </w:rPr>
        <w:t>8</w:t>
      </w:r>
      <w:r w:rsidR="00423A08">
        <w:rPr>
          <w:rFonts w:ascii="Times New Roman" w:hAnsi="Times New Roman" w:cs="Times New Roman"/>
          <w:sz w:val="28"/>
          <w:szCs w:val="28"/>
        </w:rPr>
        <w:t xml:space="preserve"> года в действующих ценах на </w:t>
      </w:r>
      <w:r w:rsidR="006C58F0">
        <w:rPr>
          <w:rFonts w:ascii="Times New Roman" w:hAnsi="Times New Roman" w:cs="Times New Roman"/>
          <w:sz w:val="28"/>
          <w:szCs w:val="28"/>
        </w:rPr>
        <w:t>3</w:t>
      </w:r>
      <w:r w:rsidR="007D063C">
        <w:rPr>
          <w:rFonts w:ascii="Times New Roman" w:hAnsi="Times New Roman" w:cs="Times New Roman"/>
          <w:sz w:val="28"/>
          <w:szCs w:val="28"/>
        </w:rPr>
        <w:t>,</w:t>
      </w:r>
      <w:r w:rsidR="006C58F0">
        <w:rPr>
          <w:rFonts w:ascii="Times New Roman" w:hAnsi="Times New Roman" w:cs="Times New Roman"/>
          <w:sz w:val="28"/>
          <w:szCs w:val="28"/>
        </w:rPr>
        <w:t>6</w:t>
      </w:r>
      <w:r w:rsidR="00423A08">
        <w:rPr>
          <w:rFonts w:ascii="Times New Roman" w:hAnsi="Times New Roman" w:cs="Times New Roman"/>
          <w:sz w:val="28"/>
          <w:szCs w:val="28"/>
        </w:rPr>
        <w:t xml:space="preserve"> %</w:t>
      </w:r>
      <w:r w:rsidR="00355AD5">
        <w:rPr>
          <w:rFonts w:ascii="Times New Roman" w:hAnsi="Times New Roman" w:cs="Times New Roman"/>
          <w:sz w:val="28"/>
          <w:szCs w:val="28"/>
        </w:rPr>
        <w:t xml:space="preserve"> </w:t>
      </w:r>
      <w:r w:rsidR="00F208F1">
        <w:rPr>
          <w:rFonts w:ascii="Times New Roman" w:hAnsi="Times New Roman" w:cs="Times New Roman"/>
          <w:sz w:val="28"/>
          <w:szCs w:val="28"/>
        </w:rPr>
        <w:t>(</w:t>
      </w:r>
      <w:r w:rsidR="006C58F0">
        <w:rPr>
          <w:rFonts w:ascii="Times New Roman" w:hAnsi="Times New Roman" w:cs="Times New Roman"/>
          <w:sz w:val="28"/>
          <w:szCs w:val="28"/>
        </w:rPr>
        <w:t>23,7</w:t>
      </w:r>
      <w:r w:rsidR="00F208F1">
        <w:rPr>
          <w:rFonts w:ascii="Times New Roman" w:hAnsi="Times New Roman" w:cs="Times New Roman"/>
          <w:sz w:val="28"/>
          <w:szCs w:val="28"/>
        </w:rPr>
        <w:t xml:space="preserve"> млн. рублей) </w:t>
      </w:r>
      <w:r w:rsidR="00355AD5">
        <w:rPr>
          <w:rFonts w:ascii="Times New Roman" w:hAnsi="Times New Roman" w:cs="Times New Roman"/>
          <w:sz w:val="28"/>
          <w:szCs w:val="28"/>
        </w:rPr>
        <w:t xml:space="preserve">и на </w:t>
      </w:r>
      <w:r w:rsidR="006C58F0">
        <w:rPr>
          <w:rFonts w:ascii="Times New Roman" w:hAnsi="Times New Roman" w:cs="Times New Roman"/>
          <w:sz w:val="28"/>
          <w:szCs w:val="28"/>
        </w:rPr>
        <w:t>6,</w:t>
      </w:r>
      <w:r w:rsidR="00355AD5">
        <w:rPr>
          <w:rFonts w:ascii="Times New Roman" w:hAnsi="Times New Roman" w:cs="Times New Roman"/>
          <w:sz w:val="28"/>
          <w:szCs w:val="28"/>
        </w:rPr>
        <w:t>1 % в сопоставимых ценах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A4F" w:rsidRDefault="00050A4F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675B" w:rsidRPr="0053675B" w:rsidRDefault="0053675B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75B">
        <w:rPr>
          <w:rFonts w:ascii="Times New Roman" w:hAnsi="Times New Roman" w:cs="Times New Roman"/>
          <w:i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i/>
          <w:sz w:val="28"/>
          <w:szCs w:val="28"/>
        </w:rPr>
        <w:t>отгрузки продукции</w:t>
      </w:r>
      <w:r w:rsidRPr="0053675B">
        <w:rPr>
          <w:rFonts w:ascii="Times New Roman" w:hAnsi="Times New Roman" w:cs="Times New Roman"/>
          <w:i/>
          <w:sz w:val="28"/>
          <w:szCs w:val="28"/>
        </w:rPr>
        <w:t xml:space="preserve"> на крупных и средних предприятиях </w:t>
      </w:r>
    </w:p>
    <w:p w:rsidR="007A1249" w:rsidRDefault="00F208F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D0">
        <w:rPr>
          <w:rFonts w:ascii="Times New Roman" w:hAnsi="Times New Roman" w:cs="Times New Roman"/>
          <w:b/>
          <w:i/>
          <w:sz w:val="28"/>
          <w:szCs w:val="28"/>
        </w:rPr>
        <w:t xml:space="preserve">Крупные и средние предприятия </w:t>
      </w:r>
      <w:r>
        <w:rPr>
          <w:rFonts w:ascii="Times New Roman" w:hAnsi="Times New Roman" w:cs="Times New Roman"/>
          <w:sz w:val="28"/>
          <w:szCs w:val="28"/>
        </w:rPr>
        <w:t>обеспечивают 8</w:t>
      </w:r>
      <w:r w:rsidR="00CC740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74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 всего объема отгруженной продукции, выполненных работ и услуг собственными силами по промышленным видам деятельности. </w:t>
      </w:r>
      <w:r w:rsidR="007A1249">
        <w:rPr>
          <w:rFonts w:ascii="Times New Roman" w:hAnsi="Times New Roman" w:cs="Times New Roman"/>
          <w:sz w:val="28"/>
          <w:szCs w:val="28"/>
        </w:rPr>
        <w:t>По итогам 201</w:t>
      </w:r>
      <w:r w:rsidR="00CC740C">
        <w:rPr>
          <w:rFonts w:ascii="Times New Roman" w:hAnsi="Times New Roman" w:cs="Times New Roman"/>
          <w:sz w:val="28"/>
          <w:szCs w:val="28"/>
        </w:rPr>
        <w:t>9</w:t>
      </w:r>
      <w:r w:rsidR="007A1249">
        <w:rPr>
          <w:rFonts w:ascii="Times New Roman" w:hAnsi="Times New Roman" w:cs="Times New Roman"/>
          <w:sz w:val="28"/>
          <w:szCs w:val="28"/>
        </w:rPr>
        <w:t xml:space="preserve"> года объем отгруженных товаров собственного производства данной категории предприятий составил 1</w:t>
      </w:r>
      <w:r w:rsidR="00CC740C">
        <w:rPr>
          <w:rFonts w:ascii="Times New Roman" w:hAnsi="Times New Roman" w:cs="Times New Roman"/>
          <w:sz w:val="28"/>
          <w:szCs w:val="28"/>
        </w:rPr>
        <w:t>6 </w:t>
      </w:r>
      <w:r w:rsidR="007D063C">
        <w:rPr>
          <w:rFonts w:ascii="Times New Roman" w:hAnsi="Times New Roman" w:cs="Times New Roman"/>
          <w:sz w:val="28"/>
          <w:szCs w:val="28"/>
        </w:rPr>
        <w:t>2</w:t>
      </w:r>
      <w:r w:rsidR="00CC740C">
        <w:rPr>
          <w:rFonts w:ascii="Times New Roman" w:hAnsi="Times New Roman" w:cs="Times New Roman"/>
          <w:sz w:val="28"/>
          <w:szCs w:val="28"/>
        </w:rPr>
        <w:t>43,1</w:t>
      </w:r>
      <w:r w:rsidR="007A1249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FF752D">
        <w:rPr>
          <w:rFonts w:ascii="Times New Roman" w:hAnsi="Times New Roman" w:cs="Times New Roman"/>
          <w:sz w:val="28"/>
          <w:szCs w:val="28"/>
        </w:rPr>
        <w:t xml:space="preserve"> или</w:t>
      </w:r>
      <w:r w:rsidR="005867D0">
        <w:rPr>
          <w:rFonts w:ascii="Times New Roman" w:hAnsi="Times New Roman" w:cs="Times New Roman"/>
          <w:sz w:val="28"/>
          <w:szCs w:val="28"/>
        </w:rPr>
        <w:t xml:space="preserve"> </w:t>
      </w:r>
      <w:r w:rsidR="00CC740C">
        <w:rPr>
          <w:rFonts w:ascii="Times New Roman" w:hAnsi="Times New Roman" w:cs="Times New Roman"/>
          <w:sz w:val="28"/>
          <w:szCs w:val="28"/>
        </w:rPr>
        <w:t>92,0</w:t>
      </w:r>
      <w:r w:rsidR="005867D0">
        <w:rPr>
          <w:rFonts w:ascii="Times New Roman" w:hAnsi="Times New Roman" w:cs="Times New Roman"/>
          <w:sz w:val="28"/>
          <w:szCs w:val="28"/>
        </w:rPr>
        <w:t xml:space="preserve"> % к объемам продукции 201</w:t>
      </w:r>
      <w:r w:rsidR="00CC740C">
        <w:rPr>
          <w:rFonts w:ascii="Times New Roman" w:hAnsi="Times New Roman" w:cs="Times New Roman"/>
          <w:sz w:val="28"/>
          <w:szCs w:val="28"/>
        </w:rPr>
        <w:t>8</w:t>
      </w:r>
      <w:r w:rsidR="005867D0">
        <w:rPr>
          <w:rFonts w:ascii="Times New Roman" w:hAnsi="Times New Roman" w:cs="Times New Roman"/>
          <w:sz w:val="28"/>
          <w:szCs w:val="28"/>
        </w:rPr>
        <w:t xml:space="preserve"> года в сопоставимых ценах и </w:t>
      </w:r>
      <w:r w:rsidR="00CC740C">
        <w:rPr>
          <w:rFonts w:ascii="Times New Roman" w:hAnsi="Times New Roman" w:cs="Times New Roman"/>
          <w:sz w:val="28"/>
          <w:szCs w:val="28"/>
        </w:rPr>
        <w:t>97,9</w:t>
      </w:r>
      <w:r w:rsidR="005867D0">
        <w:rPr>
          <w:rFonts w:ascii="Times New Roman" w:hAnsi="Times New Roman" w:cs="Times New Roman"/>
          <w:sz w:val="28"/>
          <w:szCs w:val="28"/>
        </w:rPr>
        <w:t xml:space="preserve"> % в действующих ценах. </w:t>
      </w:r>
      <w:r w:rsidR="007A12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67D0" w:rsidRDefault="005867D0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85E7A">
        <w:rPr>
          <w:rFonts w:ascii="Times New Roman" w:hAnsi="Times New Roman" w:cs="Times New Roman"/>
          <w:b/>
          <w:i/>
          <w:sz w:val="28"/>
          <w:szCs w:val="28"/>
        </w:rPr>
        <w:t>разделу</w:t>
      </w:r>
      <w:r w:rsidRPr="00885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E7A">
        <w:rPr>
          <w:rFonts w:ascii="Times New Roman" w:hAnsi="Times New Roman" w:cs="Times New Roman"/>
          <w:b/>
          <w:i/>
          <w:sz w:val="28"/>
          <w:szCs w:val="28"/>
        </w:rPr>
        <w:t>В «Добыча полезных ископаемых»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740C">
        <w:rPr>
          <w:rFonts w:ascii="Times New Roman" w:hAnsi="Times New Roman" w:cs="Times New Roman"/>
          <w:sz w:val="28"/>
          <w:szCs w:val="28"/>
        </w:rPr>
        <w:t>в 2018 году добычу обеспечивало предприятие, относящееся к категории крупных, - филиал ООО «Газпром добыча Краснодар» Каневское ГПУ, объем добычи составлял</w:t>
      </w:r>
      <w:r w:rsidR="000945B5">
        <w:rPr>
          <w:rFonts w:ascii="Times New Roman" w:hAnsi="Times New Roman" w:cs="Times New Roman"/>
          <w:sz w:val="28"/>
          <w:szCs w:val="28"/>
        </w:rPr>
        <w:t xml:space="preserve"> 3,8 млн м³ естественного газа на сумму </w:t>
      </w:r>
      <w:r w:rsidR="00955312">
        <w:rPr>
          <w:rFonts w:ascii="Times New Roman" w:hAnsi="Times New Roman" w:cs="Times New Roman"/>
          <w:sz w:val="28"/>
          <w:szCs w:val="28"/>
        </w:rPr>
        <w:t xml:space="preserve">12,0 </w:t>
      </w:r>
      <w:r w:rsidR="000945B5">
        <w:rPr>
          <w:rFonts w:ascii="Times New Roman" w:hAnsi="Times New Roman" w:cs="Times New Roman"/>
          <w:sz w:val="28"/>
          <w:szCs w:val="28"/>
        </w:rPr>
        <w:t xml:space="preserve">млн. рублей. </w:t>
      </w:r>
      <w:r w:rsidR="009467BE">
        <w:rPr>
          <w:rFonts w:ascii="Times New Roman" w:hAnsi="Times New Roman" w:cs="Times New Roman"/>
          <w:sz w:val="28"/>
          <w:szCs w:val="28"/>
        </w:rPr>
        <w:t>Данное предприятие с</w:t>
      </w:r>
      <w:r w:rsidR="000945B5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9467BE">
        <w:rPr>
          <w:rFonts w:ascii="Times New Roman" w:hAnsi="Times New Roman" w:cs="Times New Roman"/>
          <w:sz w:val="28"/>
          <w:szCs w:val="28"/>
        </w:rPr>
        <w:t>не осуществляет деятельность на территории муниципального образования «Город Майкоп» по причине естественного истощения продуктивных залежей природного горючего газа, соответственно</w:t>
      </w:r>
      <w:r w:rsidR="000945B5">
        <w:rPr>
          <w:rFonts w:ascii="Times New Roman" w:hAnsi="Times New Roman" w:cs="Times New Roman"/>
          <w:sz w:val="28"/>
          <w:szCs w:val="28"/>
        </w:rPr>
        <w:t xml:space="preserve"> отсутствуют показатели по объемам добычи в натуральном и денежном выражении. </w:t>
      </w:r>
      <w:r w:rsidR="009467BE">
        <w:rPr>
          <w:rFonts w:ascii="Times New Roman" w:hAnsi="Times New Roman" w:cs="Times New Roman"/>
          <w:sz w:val="28"/>
          <w:szCs w:val="28"/>
        </w:rPr>
        <w:t>О</w:t>
      </w:r>
      <w:r w:rsidR="000945B5">
        <w:rPr>
          <w:rFonts w:ascii="Times New Roman" w:hAnsi="Times New Roman" w:cs="Times New Roman"/>
          <w:sz w:val="28"/>
          <w:szCs w:val="28"/>
        </w:rPr>
        <w:t>бъем</w:t>
      </w:r>
      <w:r w:rsidR="00CC7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отгруженной продукции </w:t>
      </w:r>
      <w:r w:rsidR="00CC740C">
        <w:rPr>
          <w:rFonts w:ascii="Times New Roman" w:hAnsi="Times New Roman" w:cs="Times New Roman"/>
          <w:sz w:val="28"/>
          <w:szCs w:val="28"/>
        </w:rPr>
        <w:t>в 201</w:t>
      </w:r>
      <w:r w:rsidR="000945B5">
        <w:rPr>
          <w:rFonts w:ascii="Times New Roman" w:hAnsi="Times New Roman" w:cs="Times New Roman"/>
          <w:sz w:val="28"/>
          <w:szCs w:val="28"/>
        </w:rPr>
        <w:t>9</w:t>
      </w:r>
      <w:r w:rsidR="00CC740C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="000945B5">
        <w:rPr>
          <w:rFonts w:ascii="Times New Roman" w:hAnsi="Times New Roman" w:cs="Times New Roman"/>
          <w:sz w:val="28"/>
          <w:szCs w:val="28"/>
        </w:rPr>
        <w:t xml:space="preserve">к уровню 2018 года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55312">
        <w:rPr>
          <w:rFonts w:ascii="Times New Roman" w:hAnsi="Times New Roman" w:cs="Times New Roman"/>
          <w:sz w:val="28"/>
          <w:szCs w:val="28"/>
        </w:rPr>
        <w:t>12,0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53675B">
        <w:rPr>
          <w:rFonts w:ascii="Times New Roman" w:hAnsi="Times New Roman" w:cs="Times New Roman"/>
          <w:sz w:val="28"/>
          <w:szCs w:val="28"/>
        </w:rPr>
        <w:t xml:space="preserve"> в действующих </w:t>
      </w:r>
      <w:r w:rsidR="000945B5">
        <w:rPr>
          <w:rFonts w:ascii="Times New Roman" w:hAnsi="Times New Roman" w:cs="Times New Roman"/>
          <w:sz w:val="28"/>
          <w:szCs w:val="28"/>
        </w:rPr>
        <w:t>и</w:t>
      </w:r>
      <w:r w:rsidR="00A4286D">
        <w:rPr>
          <w:rFonts w:ascii="Times New Roman" w:hAnsi="Times New Roman" w:cs="Times New Roman"/>
          <w:sz w:val="28"/>
          <w:szCs w:val="28"/>
        </w:rPr>
        <w:t xml:space="preserve"> сопоставимых ценах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6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1E2" w:rsidRDefault="002371E2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017" w:rsidRDefault="0053675B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85E7A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885E7A">
        <w:rPr>
          <w:rFonts w:ascii="Times New Roman" w:hAnsi="Times New Roman" w:cs="Times New Roman"/>
          <w:b/>
          <w:i/>
          <w:sz w:val="28"/>
          <w:szCs w:val="28"/>
        </w:rPr>
        <w:t xml:space="preserve"> С «Обрабатывающие производства»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 отгруженной продукции </w:t>
      </w:r>
      <w:r w:rsidR="007E3F49">
        <w:rPr>
          <w:rFonts w:ascii="Times New Roman" w:hAnsi="Times New Roman" w:cs="Times New Roman"/>
          <w:sz w:val="28"/>
          <w:szCs w:val="28"/>
        </w:rPr>
        <w:t xml:space="preserve">на крупных и средних предприятиях </w:t>
      </w:r>
      <w:r w:rsidR="003A6E7B">
        <w:rPr>
          <w:rFonts w:ascii="Times New Roman" w:hAnsi="Times New Roman" w:cs="Times New Roman"/>
          <w:sz w:val="28"/>
          <w:szCs w:val="28"/>
        </w:rPr>
        <w:t>у</w:t>
      </w:r>
      <w:r w:rsidR="00955312">
        <w:rPr>
          <w:rFonts w:ascii="Times New Roman" w:hAnsi="Times New Roman" w:cs="Times New Roman"/>
          <w:sz w:val="28"/>
          <w:szCs w:val="28"/>
        </w:rPr>
        <w:t>меньш</w:t>
      </w:r>
      <w:r w:rsidR="003A6E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лся на </w:t>
      </w:r>
      <w:r w:rsidR="009553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,8 % в сопоставимых ценах, в действующих ценах на </w:t>
      </w:r>
      <w:r w:rsidR="00955312">
        <w:rPr>
          <w:rFonts w:ascii="Times New Roman" w:hAnsi="Times New Roman" w:cs="Times New Roman"/>
          <w:sz w:val="28"/>
          <w:szCs w:val="28"/>
        </w:rPr>
        <w:t>2,6</w:t>
      </w:r>
      <w:r w:rsidR="00776B0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955312">
        <w:rPr>
          <w:rFonts w:ascii="Times New Roman" w:hAnsi="Times New Roman" w:cs="Times New Roman"/>
          <w:sz w:val="28"/>
          <w:szCs w:val="28"/>
        </w:rPr>
        <w:t>373,5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F776E8">
        <w:rPr>
          <w:rFonts w:ascii="Times New Roman" w:hAnsi="Times New Roman" w:cs="Times New Roman"/>
          <w:sz w:val="28"/>
          <w:szCs w:val="28"/>
        </w:rPr>
        <w:t>, в том числе</w:t>
      </w:r>
      <w:r w:rsidR="00E21017">
        <w:rPr>
          <w:rFonts w:ascii="Times New Roman" w:hAnsi="Times New Roman" w:cs="Times New Roman"/>
          <w:sz w:val="28"/>
          <w:szCs w:val="28"/>
        </w:rPr>
        <w:t>:</w:t>
      </w:r>
    </w:p>
    <w:p w:rsidR="00560CCD" w:rsidRDefault="00E21017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76E8">
        <w:rPr>
          <w:rFonts w:ascii="Times New Roman" w:hAnsi="Times New Roman" w:cs="Times New Roman"/>
          <w:sz w:val="28"/>
          <w:szCs w:val="28"/>
        </w:rPr>
        <w:t xml:space="preserve"> </w:t>
      </w:r>
      <w:r w:rsidRPr="00EE59E7">
        <w:rPr>
          <w:rFonts w:ascii="Times New Roman" w:hAnsi="Times New Roman" w:cs="Times New Roman"/>
          <w:i/>
          <w:sz w:val="28"/>
          <w:szCs w:val="28"/>
        </w:rPr>
        <w:t>по</w:t>
      </w:r>
      <w:r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Pr="00EE59E7">
        <w:rPr>
          <w:rFonts w:ascii="Times New Roman" w:hAnsi="Times New Roman" w:cs="Times New Roman"/>
          <w:i/>
          <w:sz w:val="28"/>
          <w:szCs w:val="28"/>
        </w:rPr>
        <w:t>драздел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EE59E7">
        <w:rPr>
          <w:rFonts w:ascii="Times New Roman" w:hAnsi="Times New Roman" w:cs="Times New Roman"/>
          <w:i/>
          <w:sz w:val="28"/>
          <w:szCs w:val="28"/>
        </w:rPr>
        <w:t xml:space="preserve"> «Производство пищевых продуктов, производство напитков»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776E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1 431,3 млн. рублей, из них на </w:t>
      </w:r>
      <w:r w:rsidR="00F776E8">
        <w:rPr>
          <w:rFonts w:ascii="Times New Roman" w:hAnsi="Times New Roman" w:cs="Times New Roman"/>
          <w:sz w:val="28"/>
          <w:szCs w:val="28"/>
        </w:rPr>
        <w:t xml:space="preserve">1 558,8 млн. рублей уменьшился объем отгруженной продукции </w:t>
      </w:r>
      <w:r w:rsidR="00560CCD">
        <w:rPr>
          <w:rFonts w:ascii="Times New Roman" w:hAnsi="Times New Roman" w:cs="Times New Roman"/>
          <w:sz w:val="28"/>
          <w:szCs w:val="28"/>
        </w:rPr>
        <w:t>в НАО «Киево-Жураки АПК», на 186,0 млн. рублей в ООО Торговый дом «Виктория»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1017" w:rsidRDefault="00E21017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E5C">
        <w:rPr>
          <w:rFonts w:ascii="Times New Roman" w:hAnsi="Times New Roman" w:cs="Times New Roman"/>
          <w:i/>
          <w:sz w:val="28"/>
          <w:szCs w:val="28"/>
        </w:rPr>
        <w:t>по</w:t>
      </w:r>
      <w:r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Pr="00104E5C">
        <w:rPr>
          <w:rFonts w:ascii="Times New Roman" w:hAnsi="Times New Roman" w:cs="Times New Roman"/>
          <w:i/>
          <w:sz w:val="28"/>
          <w:szCs w:val="28"/>
        </w:rPr>
        <w:t>драздел</w:t>
      </w:r>
      <w:r>
        <w:rPr>
          <w:rFonts w:ascii="Times New Roman" w:hAnsi="Times New Roman" w:cs="Times New Roman"/>
          <w:i/>
          <w:sz w:val="28"/>
          <w:szCs w:val="28"/>
        </w:rPr>
        <w:t>у «Обработка древесины и производство изделий из дерева и пробки, кроме мебели, производство изделий из соломки и материалов для плетения»</w:t>
      </w:r>
      <w:r w:rsidRPr="00AA386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131,8 млн. рублей, из них на 143,7 млн. рублей уменьшился объем отгруженной продукции в ООО «Эко-Паркет».</w:t>
      </w:r>
    </w:p>
    <w:p w:rsidR="00776B05" w:rsidRDefault="00411C0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71862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6718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1862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671862">
        <w:rPr>
          <w:rFonts w:ascii="Times New Roman" w:hAnsi="Times New Roman" w:cs="Times New Roman"/>
          <w:b/>
          <w:i/>
          <w:sz w:val="28"/>
          <w:szCs w:val="28"/>
        </w:rPr>
        <w:t xml:space="preserve"> «Обеспечение электрической энергией, газом и паром; кондиционирование воздуха»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201</w:t>
      </w:r>
      <w:r w:rsidR="005B61F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159AC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5B61F2">
        <w:rPr>
          <w:rFonts w:ascii="Times New Roman" w:hAnsi="Times New Roman" w:cs="Times New Roman"/>
          <w:sz w:val="28"/>
          <w:szCs w:val="28"/>
        </w:rPr>
        <w:t>рост объема оказанных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F2E">
        <w:rPr>
          <w:rFonts w:ascii="Times New Roman" w:hAnsi="Times New Roman" w:cs="Times New Roman"/>
          <w:sz w:val="28"/>
          <w:szCs w:val="28"/>
        </w:rPr>
        <w:t xml:space="preserve">крупными и средними предприятиями </w:t>
      </w:r>
      <w:r>
        <w:rPr>
          <w:rFonts w:ascii="Times New Roman" w:hAnsi="Times New Roman" w:cs="Times New Roman"/>
          <w:sz w:val="28"/>
          <w:szCs w:val="28"/>
        </w:rPr>
        <w:t xml:space="preserve">в действующих ценах на </w:t>
      </w:r>
      <w:r w:rsidR="005B61F2">
        <w:rPr>
          <w:rFonts w:ascii="Times New Roman" w:hAnsi="Times New Roman" w:cs="Times New Roman"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5B61F2">
        <w:rPr>
          <w:rFonts w:ascii="Times New Roman" w:hAnsi="Times New Roman" w:cs="Times New Roman"/>
          <w:sz w:val="28"/>
          <w:szCs w:val="28"/>
        </w:rPr>
        <w:t xml:space="preserve">38,3 </w:t>
      </w:r>
      <w:r>
        <w:rPr>
          <w:rFonts w:ascii="Times New Roman" w:hAnsi="Times New Roman" w:cs="Times New Roman"/>
          <w:sz w:val="28"/>
          <w:szCs w:val="28"/>
        </w:rPr>
        <w:t>млн. рублей</w:t>
      </w:r>
      <w:r w:rsidR="00A4286D">
        <w:rPr>
          <w:rFonts w:ascii="Times New Roman" w:hAnsi="Times New Roman" w:cs="Times New Roman"/>
          <w:sz w:val="28"/>
          <w:szCs w:val="28"/>
        </w:rPr>
        <w:t>, в сопоставимых ценах снижение на 1</w:t>
      </w:r>
      <w:r w:rsidR="005B61F2">
        <w:rPr>
          <w:rFonts w:ascii="Times New Roman" w:hAnsi="Times New Roman" w:cs="Times New Roman"/>
          <w:sz w:val="28"/>
          <w:szCs w:val="28"/>
        </w:rPr>
        <w:t>,6</w:t>
      </w:r>
      <w:r w:rsidR="00A4286D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1C01" w:rsidRPr="00411C01" w:rsidRDefault="00411C0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71862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671862">
        <w:rPr>
          <w:rFonts w:ascii="Times New Roman" w:hAnsi="Times New Roman" w:cs="Times New Roman"/>
          <w:b/>
          <w:i/>
          <w:sz w:val="28"/>
          <w:szCs w:val="28"/>
        </w:rPr>
        <w:t xml:space="preserve"> Е «</w:t>
      </w:r>
      <w:r w:rsidR="00597C0C" w:rsidRPr="00671862">
        <w:rPr>
          <w:rFonts w:ascii="Times New Roman" w:hAnsi="Times New Roman" w:cs="Times New Roman"/>
          <w:b/>
          <w:i/>
          <w:sz w:val="28"/>
          <w:szCs w:val="28"/>
        </w:rPr>
        <w:t>Водо</w:t>
      </w:r>
      <w:r w:rsidR="00597C0C">
        <w:rPr>
          <w:rFonts w:ascii="Times New Roman" w:hAnsi="Times New Roman" w:cs="Times New Roman"/>
          <w:b/>
          <w:i/>
          <w:sz w:val="28"/>
          <w:szCs w:val="28"/>
        </w:rPr>
        <w:t>снабж</w:t>
      </w:r>
      <w:r w:rsidR="00597C0C" w:rsidRPr="00671862">
        <w:rPr>
          <w:rFonts w:ascii="Times New Roman" w:hAnsi="Times New Roman" w:cs="Times New Roman"/>
          <w:b/>
          <w:i/>
          <w:sz w:val="28"/>
          <w:szCs w:val="28"/>
        </w:rPr>
        <w:t>ение</w:t>
      </w:r>
      <w:r w:rsidR="00597C0C">
        <w:rPr>
          <w:rFonts w:ascii="Times New Roman" w:hAnsi="Times New Roman" w:cs="Times New Roman"/>
          <w:b/>
          <w:i/>
          <w:sz w:val="28"/>
          <w:szCs w:val="28"/>
        </w:rPr>
        <w:t>; в</w:t>
      </w:r>
      <w:r w:rsidRPr="00671862">
        <w:rPr>
          <w:rFonts w:ascii="Times New Roman" w:hAnsi="Times New Roman" w:cs="Times New Roman"/>
          <w:b/>
          <w:i/>
          <w:sz w:val="28"/>
          <w:szCs w:val="28"/>
        </w:rPr>
        <w:t>одоотведение, организация сбора и утилизации отходов, деятельность по ликвидации загрязнений»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61F2">
        <w:rPr>
          <w:rFonts w:ascii="Times New Roman" w:hAnsi="Times New Roman" w:cs="Times New Roman"/>
          <w:sz w:val="28"/>
          <w:szCs w:val="28"/>
        </w:rPr>
        <w:t xml:space="preserve">снижение объема оказанных услуг </w:t>
      </w:r>
      <w:r w:rsidR="00656F2E">
        <w:rPr>
          <w:rFonts w:ascii="Times New Roman" w:hAnsi="Times New Roman" w:cs="Times New Roman"/>
          <w:sz w:val="28"/>
          <w:szCs w:val="28"/>
        </w:rPr>
        <w:t xml:space="preserve">крупными и средними предприятиями </w:t>
      </w:r>
      <w:r w:rsidR="005B61F2">
        <w:rPr>
          <w:rFonts w:ascii="Times New Roman" w:hAnsi="Times New Roman" w:cs="Times New Roman"/>
          <w:sz w:val="28"/>
          <w:szCs w:val="28"/>
        </w:rPr>
        <w:t>на 2,4</w:t>
      </w:r>
      <w:r>
        <w:rPr>
          <w:rFonts w:ascii="Times New Roman" w:hAnsi="Times New Roman" w:cs="Times New Roman"/>
          <w:sz w:val="28"/>
          <w:szCs w:val="28"/>
        </w:rPr>
        <w:t xml:space="preserve"> % или </w:t>
      </w:r>
      <w:r w:rsidR="005B61F2">
        <w:rPr>
          <w:rFonts w:ascii="Times New Roman" w:hAnsi="Times New Roman" w:cs="Times New Roman"/>
          <w:sz w:val="28"/>
          <w:szCs w:val="28"/>
        </w:rPr>
        <w:t>6,9</w:t>
      </w:r>
      <w:r>
        <w:rPr>
          <w:rFonts w:ascii="Times New Roman" w:hAnsi="Times New Roman" w:cs="Times New Roman"/>
          <w:sz w:val="28"/>
          <w:szCs w:val="28"/>
        </w:rPr>
        <w:t xml:space="preserve"> млн. рублей в действующих ценах</w:t>
      </w:r>
      <w:r w:rsidR="00A4286D">
        <w:rPr>
          <w:rFonts w:ascii="Times New Roman" w:hAnsi="Times New Roman" w:cs="Times New Roman"/>
          <w:sz w:val="28"/>
          <w:szCs w:val="28"/>
        </w:rPr>
        <w:t xml:space="preserve">, в сопоставимых ценах снижение на </w:t>
      </w:r>
      <w:r w:rsidR="005B61F2">
        <w:rPr>
          <w:rFonts w:ascii="Times New Roman" w:hAnsi="Times New Roman" w:cs="Times New Roman"/>
          <w:sz w:val="28"/>
          <w:szCs w:val="28"/>
        </w:rPr>
        <w:t>5,0</w:t>
      </w:r>
      <w:r w:rsidR="00A4286D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451" w:rsidRDefault="00E0045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127E" w:rsidRPr="00043304" w:rsidRDefault="003B127E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3304">
        <w:rPr>
          <w:rFonts w:ascii="Times New Roman" w:hAnsi="Times New Roman" w:cs="Times New Roman"/>
          <w:b/>
          <w:i/>
          <w:sz w:val="28"/>
          <w:szCs w:val="28"/>
        </w:rPr>
        <w:t>Оценка 20</w:t>
      </w:r>
      <w:r w:rsidR="00CC740C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043304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AE614A" w:rsidRDefault="00AD22C2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объем отгруженных товаров собственного производства, выполненных работ и услуг 20</w:t>
      </w:r>
      <w:r w:rsidR="00864DB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сформирован на основании статистических данных </w:t>
      </w:r>
      <w:r w:rsidR="00411C01">
        <w:rPr>
          <w:rFonts w:ascii="Times New Roman" w:hAnsi="Times New Roman" w:cs="Times New Roman"/>
          <w:sz w:val="28"/>
          <w:szCs w:val="28"/>
        </w:rPr>
        <w:t xml:space="preserve">Управления Федеральной службы государственной статистики по Краснодарскому краю и Республике Адыгея по итогам </w:t>
      </w:r>
      <w:r w:rsidR="00411C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1C01">
        <w:rPr>
          <w:rFonts w:ascii="Times New Roman" w:hAnsi="Times New Roman" w:cs="Times New Roman"/>
          <w:sz w:val="28"/>
          <w:szCs w:val="28"/>
        </w:rPr>
        <w:t xml:space="preserve"> полугодия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года, а также информации, представленной предприятиями, осуществляющими деятельность на территории муниципального образования «Город Майкоп», и составил 1</w:t>
      </w:r>
      <w:r w:rsidR="00864DB2">
        <w:rPr>
          <w:rFonts w:ascii="Times New Roman" w:hAnsi="Times New Roman" w:cs="Times New Roman"/>
          <w:sz w:val="28"/>
          <w:szCs w:val="28"/>
        </w:rPr>
        <w:t>6 </w:t>
      </w:r>
      <w:r w:rsidR="00067E0E">
        <w:rPr>
          <w:rFonts w:ascii="Times New Roman" w:hAnsi="Times New Roman" w:cs="Times New Roman"/>
          <w:sz w:val="28"/>
          <w:szCs w:val="28"/>
        </w:rPr>
        <w:t>7</w:t>
      </w:r>
      <w:r w:rsidR="00864DB2">
        <w:rPr>
          <w:rFonts w:ascii="Times New Roman" w:hAnsi="Times New Roman" w:cs="Times New Roman"/>
          <w:sz w:val="28"/>
          <w:szCs w:val="28"/>
        </w:rPr>
        <w:t>34,4</w:t>
      </w:r>
      <w:r>
        <w:rPr>
          <w:rFonts w:ascii="Times New Roman" w:hAnsi="Times New Roman" w:cs="Times New Roman"/>
          <w:sz w:val="28"/>
          <w:szCs w:val="28"/>
        </w:rPr>
        <w:t xml:space="preserve"> млн. рублей. В сопоставимых ценах к уровню 201</w:t>
      </w:r>
      <w:r w:rsidR="00864D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</w:t>
      </w:r>
      <w:r w:rsidR="00067E0E">
        <w:rPr>
          <w:rFonts w:ascii="Times New Roman" w:hAnsi="Times New Roman" w:cs="Times New Roman"/>
          <w:sz w:val="28"/>
          <w:szCs w:val="28"/>
        </w:rPr>
        <w:t>нижение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DB2">
        <w:rPr>
          <w:rFonts w:ascii="Times New Roman" w:hAnsi="Times New Roman" w:cs="Times New Roman"/>
          <w:sz w:val="28"/>
          <w:szCs w:val="28"/>
        </w:rPr>
        <w:t>10,8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4A18E9">
        <w:rPr>
          <w:rFonts w:ascii="Times New Roman" w:hAnsi="Times New Roman" w:cs="Times New Roman"/>
          <w:sz w:val="28"/>
          <w:szCs w:val="28"/>
        </w:rPr>
        <w:t xml:space="preserve">, в действующих ценах снижение на </w:t>
      </w:r>
      <w:r w:rsidR="00864DB2">
        <w:rPr>
          <w:rFonts w:ascii="Times New Roman" w:hAnsi="Times New Roman" w:cs="Times New Roman"/>
          <w:sz w:val="28"/>
          <w:szCs w:val="28"/>
        </w:rPr>
        <w:t>10,9</w:t>
      </w:r>
      <w:r w:rsidR="004A18E9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DD5" w:rsidRDefault="00AE614A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20</w:t>
      </w:r>
      <w:r w:rsidR="00864DB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крупными и средними предприятиями будет отгружено </w:t>
      </w:r>
      <w:r w:rsidR="00FE7B4F">
        <w:rPr>
          <w:rFonts w:ascii="Times New Roman" w:hAnsi="Times New Roman" w:cs="Times New Roman"/>
          <w:sz w:val="28"/>
          <w:szCs w:val="28"/>
        </w:rPr>
        <w:t xml:space="preserve">продукции на сумму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11C01">
        <w:rPr>
          <w:rFonts w:ascii="Times New Roman" w:hAnsi="Times New Roman" w:cs="Times New Roman"/>
          <w:sz w:val="28"/>
          <w:szCs w:val="28"/>
        </w:rPr>
        <w:t>4</w:t>
      </w:r>
      <w:r w:rsidR="00864DB2">
        <w:rPr>
          <w:rFonts w:ascii="Times New Roman" w:hAnsi="Times New Roman" w:cs="Times New Roman"/>
          <w:sz w:val="28"/>
          <w:szCs w:val="28"/>
        </w:rPr>
        <w:t> 357,0</w:t>
      </w:r>
      <w:r>
        <w:rPr>
          <w:rFonts w:ascii="Times New Roman" w:hAnsi="Times New Roman" w:cs="Times New Roman"/>
          <w:sz w:val="28"/>
          <w:szCs w:val="28"/>
        </w:rPr>
        <w:t xml:space="preserve"> млн. рублей, что составит 8</w:t>
      </w:r>
      <w:r w:rsidR="00067E0E">
        <w:rPr>
          <w:rFonts w:ascii="Times New Roman" w:hAnsi="Times New Roman" w:cs="Times New Roman"/>
          <w:sz w:val="28"/>
          <w:szCs w:val="28"/>
        </w:rPr>
        <w:t>5</w:t>
      </w:r>
      <w:r w:rsidR="00864DB2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 % от общего объема промышленной продукции.</w:t>
      </w:r>
    </w:p>
    <w:p w:rsidR="00481F76" w:rsidRDefault="00F3505F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5DD5" w:rsidRPr="005B5DD5">
        <w:rPr>
          <w:rFonts w:ascii="Times New Roman" w:hAnsi="Times New Roman" w:cs="Times New Roman"/>
          <w:sz w:val="28"/>
          <w:szCs w:val="28"/>
        </w:rPr>
        <w:t xml:space="preserve">о </w:t>
      </w:r>
      <w:r w:rsidR="005B5DD5" w:rsidRPr="00F3505F">
        <w:rPr>
          <w:rFonts w:ascii="Times New Roman" w:hAnsi="Times New Roman" w:cs="Times New Roman"/>
          <w:b/>
          <w:i/>
          <w:sz w:val="28"/>
          <w:szCs w:val="28"/>
        </w:rPr>
        <w:t>разделу</w:t>
      </w:r>
      <w:r w:rsidR="005B5DD5" w:rsidRPr="005B5DD5">
        <w:rPr>
          <w:rFonts w:ascii="Times New Roman" w:hAnsi="Times New Roman" w:cs="Times New Roman"/>
          <w:sz w:val="28"/>
          <w:szCs w:val="28"/>
        </w:rPr>
        <w:t xml:space="preserve"> </w:t>
      </w:r>
      <w:r w:rsidR="005B5DD5" w:rsidRPr="007E3B71">
        <w:rPr>
          <w:rFonts w:ascii="Times New Roman" w:hAnsi="Times New Roman" w:cs="Times New Roman"/>
          <w:b/>
          <w:i/>
          <w:sz w:val="28"/>
          <w:szCs w:val="28"/>
        </w:rPr>
        <w:t>В «Добыча полезных ископаемых»</w:t>
      </w:r>
      <w:r w:rsidR="005B5DD5" w:rsidRPr="005B5DD5">
        <w:rPr>
          <w:rFonts w:ascii="Times New Roman" w:hAnsi="Times New Roman" w:cs="Times New Roman"/>
          <w:sz w:val="28"/>
          <w:szCs w:val="28"/>
        </w:rPr>
        <w:t xml:space="preserve"> </w:t>
      </w:r>
      <w:r w:rsidR="00AB2EB0">
        <w:rPr>
          <w:rFonts w:ascii="Times New Roman" w:hAnsi="Times New Roman" w:cs="Times New Roman"/>
          <w:sz w:val="28"/>
          <w:szCs w:val="28"/>
        </w:rPr>
        <w:t xml:space="preserve">ожидается объем отгрузки в сумме </w:t>
      </w:r>
      <w:r w:rsidR="00864DB2">
        <w:rPr>
          <w:rFonts w:ascii="Times New Roman" w:hAnsi="Times New Roman" w:cs="Times New Roman"/>
          <w:sz w:val="28"/>
          <w:szCs w:val="28"/>
        </w:rPr>
        <w:t>352,1</w:t>
      </w:r>
      <w:r w:rsidR="00AB2EB0"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EB0">
        <w:rPr>
          <w:rFonts w:ascii="Times New Roman" w:hAnsi="Times New Roman" w:cs="Times New Roman"/>
          <w:sz w:val="28"/>
          <w:szCs w:val="28"/>
        </w:rPr>
        <w:t xml:space="preserve">по полному кругу предприятий. </w:t>
      </w:r>
      <w:r w:rsidR="00864DB2">
        <w:rPr>
          <w:rFonts w:ascii="Times New Roman" w:hAnsi="Times New Roman" w:cs="Times New Roman"/>
          <w:sz w:val="28"/>
          <w:szCs w:val="28"/>
        </w:rPr>
        <w:t>Снижение</w:t>
      </w:r>
      <w:r w:rsidR="0096404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бъем</w:t>
      </w:r>
      <w:r w:rsidR="009640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отгру</w:t>
      </w:r>
      <w:r w:rsidR="00067E0E">
        <w:rPr>
          <w:rFonts w:ascii="Times New Roman" w:hAnsi="Times New Roman" w:cs="Times New Roman"/>
          <w:sz w:val="28"/>
          <w:szCs w:val="28"/>
        </w:rPr>
        <w:t>женной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E0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уровн</w:t>
      </w:r>
      <w:r w:rsidR="00067E0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64D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67E0E">
        <w:rPr>
          <w:rFonts w:ascii="Times New Roman" w:hAnsi="Times New Roman" w:cs="Times New Roman"/>
          <w:sz w:val="28"/>
          <w:szCs w:val="28"/>
        </w:rPr>
        <w:t xml:space="preserve"> в действующих ценах</w:t>
      </w:r>
      <w:r w:rsidR="00AB2EB0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864DB2">
        <w:rPr>
          <w:rFonts w:ascii="Times New Roman" w:hAnsi="Times New Roman" w:cs="Times New Roman"/>
          <w:sz w:val="28"/>
          <w:szCs w:val="28"/>
        </w:rPr>
        <w:t>67,9</w:t>
      </w:r>
      <w:r w:rsidR="00686B1E">
        <w:rPr>
          <w:rFonts w:ascii="Times New Roman" w:hAnsi="Times New Roman" w:cs="Times New Roman"/>
          <w:sz w:val="28"/>
          <w:szCs w:val="28"/>
        </w:rPr>
        <w:t xml:space="preserve"> млн. рублей или </w:t>
      </w:r>
      <w:r w:rsidR="00AB2EB0">
        <w:rPr>
          <w:rFonts w:ascii="Times New Roman" w:hAnsi="Times New Roman" w:cs="Times New Roman"/>
          <w:sz w:val="28"/>
          <w:szCs w:val="28"/>
        </w:rPr>
        <w:t>8</w:t>
      </w:r>
      <w:r w:rsidR="00864DB2">
        <w:rPr>
          <w:rFonts w:ascii="Times New Roman" w:hAnsi="Times New Roman" w:cs="Times New Roman"/>
          <w:sz w:val="28"/>
          <w:szCs w:val="28"/>
        </w:rPr>
        <w:t>3,8</w:t>
      </w:r>
      <w:r w:rsidR="00AB2EB0">
        <w:rPr>
          <w:rFonts w:ascii="Times New Roman" w:hAnsi="Times New Roman" w:cs="Times New Roman"/>
          <w:sz w:val="28"/>
          <w:szCs w:val="28"/>
        </w:rPr>
        <w:t xml:space="preserve"> %, в сопоставимых ценах – </w:t>
      </w:r>
      <w:r w:rsidR="00864DB2">
        <w:rPr>
          <w:rFonts w:ascii="Times New Roman" w:hAnsi="Times New Roman" w:cs="Times New Roman"/>
          <w:sz w:val="28"/>
          <w:szCs w:val="28"/>
        </w:rPr>
        <w:t>78,5</w:t>
      </w:r>
      <w:r w:rsidR="00AB2EB0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493D" w:rsidRDefault="0036493D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1E2" w:rsidRDefault="002371E2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1E2" w:rsidRDefault="002371E2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25D" w:rsidRDefault="005B5DD5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B3">
        <w:rPr>
          <w:rFonts w:ascii="Times New Roman" w:hAnsi="Times New Roman" w:cs="Times New Roman"/>
          <w:sz w:val="28"/>
          <w:szCs w:val="28"/>
        </w:rPr>
        <w:t xml:space="preserve">В </w:t>
      </w:r>
      <w:r w:rsidRPr="00F3505F">
        <w:rPr>
          <w:rFonts w:ascii="Times New Roman" w:hAnsi="Times New Roman" w:cs="Times New Roman"/>
          <w:b/>
          <w:i/>
          <w:sz w:val="28"/>
          <w:szCs w:val="28"/>
        </w:rPr>
        <w:t>разделе С «Обрабатывающие производства»</w:t>
      </w:r>
      <w:r w:rsidRPr="00090FB3">
        <w:rPr>
          <w:rFonts w:ascii="Times New Roman" w:hAnsi="Times New Roman" w:cs="Times New Roman"/>
          <w:sz w:val="28"/>
          <w:szCs w:val="28"/>
        </w:rPr>
        <w:t xml:space="preserve"> </w:t>
      </w:r>
      <w:r w:rsidR="00F1625D">
        <w:rPr>
          <w:rFonts w:ascii="Times New Roman" w:hAnsi="Times New Roman" w:cs="Times New Roman"/>
          <w:sz w:val="28"/>
          <w:szCs w:val="28"/>
        </w:rPr>
        <w:t xml:space="preserve">по полному кругу предприятий </w:t>
      </w:r>
      <w:r w:rsidRPr="00090FB3">
        <w:rPr>
          <w:rFonts w:ascii="Times New Roman" w:hAnsi="Times New Roman" w:cs="Times New Roman"/>
          <w:sz w:val="28"/>
          <w:szCs w:val="28"/>
        </w:rPr>
        <w:t xml:space="preserve">ожидается </w:t>
      </w:r>
      <w:r w:rsidR="00067E0E">
        <w:rPr>
          <w:rFonts w:ascii="Times New Roman" w:hAnsi="Times New Roman" w:cs="Times New Roman"/>
          <w:sz w:val="28"/>
          <w:szCs w:val="28"/>
        </w:rPr>
        <w:t xml:space="preserve">спад </w:t>
      </w:r>
      <w:r w:rsidRPr="00090FB3">
        <w:rPr>
          <w:rFonts w:ascii="Times New Roman" w:hAnsi="Times New Roman" w:cs="Times New Roman"/>
          <w:sz w:val="28"/>
          <w:szCs w:val="28"/>
        </w:rPr>
        <w:t>объём</w:t>
      </w:r>
      <w:r w:rsidR="00067E0E">
        <w:rPr>
          <w:rFonts w:ascii="Times New Roman" w:hAnsi="Times New Roman" w:cs="Times New Roman"/>
          <w:sz w:val="28"/>
          <w:szCs w:val="28"/>
        </w:rPr>
        <w:t>ов</w:t>
      </w:r>
      <w:r w:rsidRPr="00090FB3">
        <w:rPr>
          <w:rFonts w:ascii="Times New Roman" w:hAnsi="Times New Roman" w:cs="Times New Roman"/>
          <w:sz w:val="28"/>
          <w:szCs w:val="28"/>
        </w:rPr>
        <w:t xml:space="preserve"> </w:t>
      </w:r>
      <w:r w:rsidR="0096404D">
        <w:rPr>
          <w:rFonts w:ascii="Times New Roman" w:hAnsi="Times New Roman" w:cs="Times New Roman"/>
          <w:sz w:val="28"/>
          <w:szCs w:val="28"/>
        </w:rPr>
        <w:t xml:space="preserve">отгруженной </w:t>
      </w:r>
      <w:r w:rsidR="00090FB3">
        <w:rPr>
          <w:rFonts w:ascii="Times New Roman" w:hAnsi="Times New Roman" w:cs="Times New Roman"/>
          <w:sz w:val="28"/>
          <w:szCs w:val="28"/>
        </w:rPr>
        <w:t>про</w:t>
      </w:r>
      <w:r w:rsidR="0096404D">
        <w:rPr>
          <w:rFonts w:ascii="Times New Roman" w:hAnsi="Times New Roman" w:cs="Times New Roman"/>
          <w:sz w:val="28"/>
          <w:szCs w:val="28"/>
        </w:rPr>
        <w:t>дукции</w:t>
      </w:r>
      <w:r w:rsidR="00067E0E">
        <w:rPr>
          <w:rFonts w:ascii="Times New Roman" w:hAnsi="Times New Roman" w:cs="Times New Roman"/>
          <w:sz w:val="28"/>
          <w:szCs w:val="28"/>
        </w:rPr>
        <w:t xml:space="preserve">. Оценка объемов отгруженной продукции планируется </w:t>
      </w:r>
      <w:r w:rsidRPr="00090FB3">
        <w:rPr>
          <w:rFonts w:ascii="Times New Roman" w:hAnsi="Times New Roman" w:cs="Times New Roman"/>
          <w:sz w:val="28"/>
          <w:szCs w:val="28"/>
        </w:rPr>
        <w:t>в сумме 1</w:t>
      </w:r>
      <w:r w:rsidR="00F3505F">
        <w:rPr>
          <w:rFonts w:ascii="Times New Roman" w:hAnsi="Times New Roman" w:cs="Times New Roman"/>
          <w:sz w:val="28"/>
          <w:szCs w:val="28"/>
        </w:rPr>
        <w:t>4</w:t>
      </w:r>
      <w:r w:rsidR="009C3B3D">
        <w:rPr>
          <w:rFonts w:ascii="Times New Roman" w:hAnsi="Times New Roman" w:cs="Times New Roman"/>
          <w:sz w:val="28"/>
          <w:szCs w:val="28"/>
        </w:rPr>
        <w:t> 0</w:t>
      </w:r>
      <w:r w:rsidR="00067E0E">
        <w:rPr>
          <w:rFonts w:ascii="Times New Roman" w:hAnsi="Times New Roman" w:cs="Times New Roman"/>
          <w:sz w:val="28"/>
          <w:szCs w:val="28"/>
        </w:rPr>
        <w:t>8</w:t>
      </w:r>
      <w:r w:rsidR="009C3B3D">
        <w:rPr>
          <w:rFonts w:ascii="Times New Roman" w:hAnsi="Times New Roman" w:cs="Times New Roman"/>
          <w:sz w:val="28"/>
          <w:szCs w:val="28"/>
        </w:rPr>
        <w:t>1,4</w:t>
      </w:r>
      <w:r w:rsidRPr="00090FB3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D45B2B">
        <w:rPr>
          <w:rFonts w:ascii="Times New Roman" w:hAnsi="Times New Roman" w:cs="Times New Roman"/>
          <w:sz w:val="28"/>
          <w:szCs w:val="28"/>
        </w:rPr>
        <w:t>лей</w:t>
      </w:r>
      <w:r w:rsidRPr="00090FB3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5571E3">
        <w:rPr>
          <w:rFonts w:ascii="Times New Roman" w:hAnsi="Times New Roman" w:cs="Times New Roman"/>
          <w:sz w:val="28"/>
          <w:szCs w:val="28"/>
        </w:rPr>
        <w:t>10,2</w:t>
      </w:r>
      <w:r w:rsidR="00090FB3">
        <w:rPr>
          <w:rFonts w:ascii="Times New Roman" w:hAnsi="Times New Roman" w:cs="Times New Roman"/>
          <w:sz w:val="28"/>
          <w:szCs w:val="28"/>
        </w:rPr>
        <w:t xml:space="preserve"> </w:t>
      </w:r>
      <w:r w:rsidRPr="00090FB3">
        <w:rPr>
          <w:rFonts w:ascii="Times New Roman" w:hAnsi="Times New Roman" w:cs="Times New Roman"/>
          <w:sz w:val="28"/>
          <w:szCs w:val="28"/>
        </w:rPr>
        <w:t xml:space="preserve">% </w:t>
      </w:r>
      <w:r w:rsidR="00F3505F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0E1E9C">
        <w:rPr>
          <w:rFonts w:ascii="Times New Roman" w:hAnsi="Times New Roman" w:cs="Times New Roman"/>
          <w:sz w:val="28"/>
          <w:szCs w:val="28"/>
        </w:rPr>
        <w:t>1</w:t>
      </w:r>
      <w:r w:rsidR="005571E3">
        <w:rPr>
          <w:rFonts w:ascii="Times New Roman" w:hAnsi="Times New Roman" w:cs="Times New Roman"/>
          <w:sz w:val="28"/>
          <w:szCs w:val="28"/>
        </w:rPr>
        <w:t> 602,0</w:t>
      </w:r>
      <w:r w:rsidR="00F3505F">
        <w:rPr>
          <w:rFonts w:ascii="Times New Roman" w:hAnsi="Times New Roman" w:cs="Times New Roman"/>
          <w:sz w:val="28"/>
          <w:szCs w:val="28"/>
        </w:rPr>
        <w:t xml:space="preserve"> млн. рублей </w:t>
      </w:r>
      <w:r w:rsidR="000E1E9C">
        <w:rPr>
          <w:rFonts w:ascii="Times New Roman" w:hAnsi="Times New Roman" w:cs="Times New Roman"/>
          <w:sz w:val="28"/>
          <w:szCs w:val="28"/>
        </w:rPr>
        <w:t>ниже</w:t>
      </w:r>
      <w:r w:rsidRPr="00090FB3">
        <w:rPr>
          <w:rFonts w:ascii="Times New Roman" w:hAnsi="Times New Roman" w:cs="Times New Roman"/>
          <w:sz w:val="28"/>
          <w:szCs w:val="28"/>
        </w:rPr>
        <w:t xml:space="preserve"> </w:t>
      </w:r>
      <w:r w:rsidR="00090FB3">
        <w:rPr>
          <w:rFonts w:ascii="Times New Roman" w:hAnsi="Times New Roman" w:cs="Times New Roman"/>
          <w:sz w:val="28"/>
          <w:szCs w:val="28"/>
        </w:rPr>
        <w:t>уровн</w:t>
      </w:r>
      <w:r w:rsidR="000E1E9C">
        <w:rPr>
          <w:rFonts w:ascii="Times New Roman" w:hAnsi="Times New Roman" w:cs="Times New Roman"/>
          <w:sz w:val="28"/>
          <w:szCs w:val="28"/>
        </w:rPr>
        <w:t>я</w:t>
      </w:r>
      <w:r w:rsidR="00090FB3">
        <w:rPr>
          <w:rFonts w:ascii="Times New Roman" w:hAnsi="Times New Roman" w:cs="Times New Roman"/>
          <w:sz w:val="28"/>
          <w:szCs w:val="28"/>
        </w:rPr>
        <w:t xml:space="preserve"> </w:t>
      </w:r>
      <w:r w:rsidRPr="00090FB3">
        <w:rPr>
          <w:rFonts w:ascii="Times New Roman" w:hAnsi="Times New Roman" w:cs="Times New Roman"/>
          <w:sz w:val="28"/>
          <w:szCs w:val="28"/>
        </w:rPr>
        <w:t>201</w:t>
      </w:r>
      <w:r w:rsidR="005571E3">
        <w:rPr>
          <w:rFonts w:ascii="Times New Roman" w:hAnsi="Times New Roman" w:cs="Times New Roman"/>
          <w:sz w:val="28"/>
          <w:szCs w:val="28"/>
        </w:rPr>
        <w:t>9</w:t>
      </w:r>
      <w:r w:rsidRPr="00090FB3">
        <w:rPr>
          <w:rFonts w:ascii="Times New Roman" w:hAnsi="Times New Roman" w:cs="Times New Roman"/>
          <w:sz w:val="28"/>
          <w:szCs w:val="28"/>
        </w:rPr>
        <w:t xml:space="preserve"> год</w:t>
      </w:r>
      <w:r w:rsidR="00090FB3">
        <w:rPr>
          <w:rFonts w:ascii="Times New Roman" w:hAnsi="Times New Roman" w:cs="Times New Roman"/>
          <w:sz w:val="28"/>
          <w:szCs w:val="28"/>
        </w:rPr>
        <w:t>а</w:t>
      </w:r>
      <w:r w:rsidRPr="00090FB3">
        <w:rPr>
          <w:rFonts w:ascii="Times New Roman" w:hAnsi="Times New Roman" w:cs="Times New Roman"/>
          <w:sz w:val="28"/>
          <w:szCs w:val="28"/>
        </w:rPr>
        <w:t xml:space="preserve"> в </w:t>
      </w:r>
      <w:r w:rsidR="00F3505F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Pr="00090FB3">
        <w:rPr>
          <w:rFonts w:ascii="Times New Roman" w:hAnsi="Times New Roman" w:cs="Times New Roman"/>
          <w:sz w:val="28"/>
          <w:szCs w:val="28"/>
        </w:rPr>
        <w:t>ценах</w:t>
      </w:r>
      <w:r w:rsidR="0096404D">
        <w:rPr>
          <w:rFonts w:ascii="Times New Roman" w:hAnsi="Times New Roman" w:cs="Times New Roman"/>
          <w:sz w:val="28"/>
          <w:szCs w:val="28"/>
        </w:rPr>
        <w:t xml:space="preserve"> и на </w:t>
      </w:r>
      <w:r w:rsidR="005571E3">
        <w:rPr>
          <w:rFonts w:ascii="Times New Roman" w:hAnsi="Times New Roman" w:cs="Times New Roman"/>
          <w:sz w:val="28"/>
          <w:szCs w:val="28"/>
        </w:rPr>
        <w:t>9,6</w:t>
      </w:r>
      <w:r w:rsidR="0096404D">
        <w:rPr>
          <w:rFonts w:ascii="Times New Roman" w:hAnsi="Times New Roman" w:cs="Times New Roman"/>
          <w:sz w:val="28"/>
          <w:szCs w:val="28"/>
        </w:rPr>
        <w:t xml:space="preserve"> % в сопоставимых ценах</w:t>
      </w:r>
      <w:r w:rsidRPr="00090FB3">
        <w:rPr>
          <w:rFonts w:ascii="Times New Roman" w:hAnsi="Times New Roman" w:cs="Times New Roman"/>
          <w:sz w:val="28"/>
          <w:szCs w:val="28"/>
        </w:rPr>
        <w:t xml:space="preserve">. </w:t>
      </w:r>
      <w:r w:rsidR="00F1625D">
        <w:rPr>
          <w:rFonts w:ascii="Times New Roman" w:hAnsi="Times New Roman" w:cs="Times New Roman"/>
          <w:sz w:val="28"/>
          <w:szCs w:val="28"/>
        </w:rPr>
        <w:t xml:space="preserve">По крупным и средним предприятиям также планируется </w:t>
      </w:r>
      <w:r w:rsidR="000E1E9C">
        <w:rPr>
          <w:rFonts w:ascii="Times New Roman" w:hAnsi="Times New Roman" w:cs="Times New Roman"/>
          <w:sz w:val="28"/>
          <w:szCs w:val="28"/>
        </w:rPr>
        <w:t>снижение</w:t>
      </w:r>
      <w:r w:rsidR="00F1625D">
        <w:rPr>
          <w:rFonts w:ascii="Times New Roman" w:hAnsi="Times New Roman" w:cs="Times New Roman"/>
          <w:sz w:val="28"/>
          <w:szCs w:val="28"/>
        </w:rPr>
        <w:t xml:space="preserve"> на </w:t>
      </w:r>
      <w:r w:rsidR="005571E3">
        <w:rPr>
          <w:rFonts w:ascii="Times New Roman" w:hAnsi="Times New Roman" w:cs="Times New Roman"/>
          <w:sz w:val="28"/>
          <w:szCs w:val="28"/>
        </w:rPr>
        <w:t>10,7</w:t>
      </w:r>
      <w:r w:rsidR="00F1625D">
        <w:rPr>
          <w:rFonts w:ascii="Times New Roman" w:hAnsi="Times New Roman" w:cs="Times New Roman"/>
          <w:sz w:val="28"/>
          <w:szCs w:val="28"/>
        </w:rPr>
        <w:t xml:space="preserve"> % или на 1</w:t>
      </w:r>
      <w:r w:rsidR="005571E3">
        <w:rPr>
          <w:rFonts w:ascii="Times New Roman" w:hAnsi="Times New Roman" w:cs="Times New Roman"/>
          <w:sz w:val="28"/>
          <w:szCs w:val="28"/>
        </w:rPr>
        <w:t> 484,8</w:t>
      </w:r>
      <w:r w:rsidR="00F1625D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96404D">
        <w:rPr>
          <w:rFonts w:ascii="Times New Roman" w:hAnsi="Times New Roman" w:cs="Times New Roman"/>
          <w:sz w:val="28"/>
          <w:szCs w:val="28"/>
        </w:rPr>
        <w:t xml:space="preserve"> в действующих ценах и на </w:t>
      </w:r>
      <w:r w:rsidR="005571E3">
        <w:rPr>
          <w:rFonts w:ascii="Times New Roman" w:hAnsi="Times New Roman" w:cs="Times New Roman"/>
          <w:sz w:val="28"/>
          <w:szCs w:val="28"/>
        </w:rPr>
        <w:t>9</w:t>
      </w:r>
      <w:r w:rsidR="0096404D">
        <w:rPr>
          <w:rFonts w:ascii="Times New Roman" w:hAnsi="Times New Roman" w:cs="Times New Roman"/>
          <w:sz w:val="28"/>
          <w:szCs w:val="28"/>
        </w:rPr>
        <w:t>,8 % в сопоставимых ценах</w:t>
      </w:r>
      <w:r w:rsidR="00F162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5DD5" w:rsidRDefault="00F1625D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Данный</w:t>
      </w:r>
      <w:r w:rsidR="005B5DD5" w:rsidRPr="00090FB3">
        <w:rPr>
          <w:rFonts w:ascii="Times New Roman" w:hAnsi="Times New Roman" w:cs="Times New Roman"/>
          <w:sz w:val="28"/>
          <w:szCs w:val="28"/>
        </w:rPr>
        <w:t xml:space="preserve"> раздел 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B5DD5" w:rsidRPr="00090FB3">
        <w:rPr>
          <w:rFonts w:ascii="Times New Roman" w:hAnsi="Times New Roman" w:cs="Times New Roman"/>
          <w:sz w:val="28"/>
          <w:szCs w:val="28"/>
        </w:rPr>
        <w:t>тся по 1</w:t>
      </w:r>
      <w:r w:rsidR="00B72637">
        <w:rPr>
          <w:rFonts w:ascii="Times New Roman" w:hAnsi="Times New Roman" w:cs="Times New Roman"/>
          <w:sz w:val="28"/>
          <w:szCs w:val="28"/>
        </w:rPr>
        <w:t>5</w:t>
      </w:r>
      <w:r w:rsidR="005B5DD5" w:rsidRPr="00090FB3">
        <w:rPr>
          <w:rFonts w:ascii="Times New Roman" w:hAnsi="Times New Roman" w:cs="Times New Roman"/>
          <w:sz w:val="28"/>
          <w:szCs w:val="28"/>
        </w:rPr>
        <w:t xml:space="preserve"> подразделам, основными из которых являются</w:t>
      </w:r>
      <w:r w:rsidR="005B5DD5">
        <w:t>:</w:t>
      </w:r>
    </w:p>
    <w:p w:rsidR="005B5DD5" w:rsidRPr="00090FB3" w:rsidRDefault="005B5DD5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0FB3">
        <w:rPr>
          <w:rFonts w:ascii="Times New Roman" w:hAnsi="Times New Roman" w:cs="Times New Roman"/>
          <w:i/>
          <w:sz w:val="28"/>
          <w:szCs w:val="28"/>
        </w:rPr>
        <w:t>Подраздел «</w:t>
      </w:r>
      <w:r w:rsidRPr="00090FB3">
        <w:rPr>
          <w:rFonts w:ascii="Times New Roman" w:eastAsia="Calibri" w:hAnsi="Times New Roman" w:cs="Times New Roman"/>
          <w:i/>
          <w:sz w:val="28"/>
          <w:szCs w:val="28"/>
        </w:rPr>
        <w:t>Производство пищевых продуктов, производство напитков</w:t>
      </w:r>
      <w:r w:rsidRPr="00090FB3">
        <w:rPr>
          <w:rFonts w:ascii="Times New Roman" w:hAnsi="Times New Roman" w:cs="Times New Roman"/>
          <w:i/>
          <w:sz w:val="28"/>
          <w:szCs w:val="28"/>
        </w:rPr>
        <w:t>»</w:t>
      </w:r>
    </w:p>
    <w:p w:rsidR="005B5DD5" w:rsidRDefault="009022F6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подраздел по оценке 2020 года (в действующих ценах) на первом месте</w:t>
      </w:r>
      <w:r w:rsidRPr="00310451">
        <w:rPr>
          <w:rFonts w:ascii="Times New Roman" w:hAnsi="Times New Roman" w:cs="Times New Roman"/>
          <w:sz w:val="28"/>
          <w:szCs w:val="28"/>
        </w:rPr>
        <w:t xml:space="preserve"> по объёмам</w:t>
      </w:r>
      <w:r>
        <w:rPr>
          <w:rFonts w:ascii="Times New Roman" w:hAnsi="Times New Roman" w:cs="Times New Roman"/>
          <w:sz w:val="28"/>
          <w:szCs w:val="28"/>
        </w:rPr>
        <w:t xml:space="preserve"> отгруженной продукции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45B2B" w:rsidRPr="00D45B2B">
        <w:rPr>
          <w:rFonts w:ascii="Times New Roman" w:hAnsi="Times New Roman" w:cs="Times New Roman"/>
          <w:sz w:val="28"/>
          <w:szCs w:val="28"/>
        </w:rPr>
        <w:t>По данному подразделу в</w:t>
      </w:r>
      <w:r w:rsidR="005B5DD5" w:rsidRPr="00D45B2B">
        <w:rPr>
          <w:rFonts w:ascii="Times New Roman" w:hAnsi="Times New Roman" w:cs="Times New Roman"/>
          <w:sz w:val="28"/>
          <w:szCs w:val="28"/>
        </w:rPr>
        <w:t xml:space="preserve"> 20</w:t>
      </w:r>
      <w:r w:rsidR="007E5CB2">
        <w:rPr>
          <w:rFonts w:ascii="Times New Roman" w:hAnsi="Times New Roman" w:cs="Times New Roman"/>
          <w:sz w:val="28"/>
          <w:szCs w:val="28"/>
        </w:rPr>
        <w:t>20</w:t>
      </w:r>
      <w:r w:rsidR="005B5DD5" w:rsidRPr="00D45B2B">
        <w:rPr>
          <w:rFonts w:ascii="Times New Roman" w:hAnsi="Times New Roman" w:cs="Times New Roman"/>
          <w:sz w:val="28"/>
          <w:szCs w:val="28"/>
        </w:rPr>
        <w:t xml:space="preserve"> году ожидается отгрузить продукции</w:t>
      </w:r>
      <w:r w:rsidR="00D45B2B" w:rsidRPr="00D45B2B">
        <w:rPr>
          <w:rFonts w:ascii="Times New Roman" w:hAnsi="Times New Roman" w:cs="Times New Roman"/>
          <w:sz w:val="28"/>
          <w:szCs w:val="28"/>
        </w:rPr>
        <w:t xml:space="preserve"> по полному кругу предприятий</w:t>
      </w:r>
      <w:r w:rsidR="005B5DD5" w:rsidRPr="00D45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DD5" w:rsidRPr="00D45B2B">
        <w:rPr>
          <w:rFonts w:ascii="Times New Roman" w:hAnsi="Times New Roman" w:cs="Times New Roman"/>
          <w:sz w:val="28"/>
          <w:szCs w:val="28"/>
        </w:rPr>
        <w:t>на</w:t>
      </w:r>
      <w:r w:rsidR="00D45B2B" w:rsidRPr="00D45B2B">
        <w:rPr>
          <w:rFonts w:ascii="Times New Roman" w:hAnsi="Times New Roman" w:cs="Times New Roman"/>
          <w:sz w:val="28"/>
          <w:szCs w:val="28"/>
        </w:rPr>
        <w:t xml:space="preserve"> сумму</w:t>
      </w:r>
      <w:r w:rsidR="005B5DD5" w:rsidRPr="00D45B2B">
        <w:rPr>
          <w:rFonts w:ascii="Times New Roman" w:hAnsi="Times New Roman" w:cs="Times New Roman"/>
          <w:sz w:val="28"/>
          <w:szCs w:val="28"/>
        </w:rPr>
        <w:t xml:space="preserve"> </w:t>
      </w:r>
      <w:r w:rsidR="00196117">
        <w:rPr>
          <w:rFonts w:ascii="Times New Roman" w:hAnsi="Times New Roman" w:cs="Times New Roman"/>
          <w:sz w:val="28"/>
          <w:szCs w:val="28"/>
        </w:rPr>
        <w:t>5</w:t>
      </w:r>
      <w:r w:rsidR="007E5CB2">
        <w:rPr>
          <w:rFonts w:ascii="Times New Roman" w:hAnsi="Times New Roman" w:cs="Times New Roman"/>
          <w:sz w:val="28"/>
          <w:szCs w:val="28"/>
        </w:rPr>
        <w:t> 963,7</w:t>
      </w:r>
      <w:r w:rsidR="005B5DD5" w:rsidRPr="00D45B2B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D45B2B">
        <w:rPr>
          <w:rFonts w:ascii="Times New Roman" w:hAnsi="Times New Roman" w:cs="Times New Roman"/>
          <w:sz w:val="28"/>
          <w:szCs w:val="28"/>
        </w:rPr>
        <w:t>лей</w:t>
      </w:r>
      <w:r w:rsidR="005B5DD5" w:rsidRPr="00D45B2B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7E5CB2">
        <w:rPr>
          <w:rFonts w:ascii="Times New Roman" w:hAnsi="Times New Roman" w:cs="Times New Roman"/>
          <w:sz w:val="28"/>
          <w:szCs w:val="28"/>
        </w:rPr>
        <w:t>95,6</w:t>
      </w:r>
      <w:r w:rsidR="00D45B2B">
        <w:rPr>
          <w:rFonts w:ascii="Times New Roman" w:hAnsi="Times New Roman" w:cs="Times New Roman"/>
          <w:sz w:val="28"/>
          <w:szCs w:val="28"/>
        </w:rPr>
        <w:t xml:space="preserve"> </w:t>
      </w:r>
      <w:r w:rsidR="005B5DD5" w:rsidRPr="00D45B2B">
        <w:rPr>
          <w:rFonts w:ascii="Times New Roman" w:hAnsi="Times New Roman" w:cs="Times New Roman"/>
          <w:sz w:val="28"/>
          <w:szCs w:val="28"/>
        </w:rPr>
        <w:t>% к уровню 201</w:t>
      </w:r>
      <w:r w:rsidR="007E5CB2">
        <w:rPr>
          <w:rFonts w:ascii="Times New Roman" w:hAnsi="Times New Roman" w:cs="Times New Roman"/>
          <w:sz w:val="28"/>
          <w:szCs w:val="28"/>
        </w:rPr>
        <w:t>9</w:t>
      </w:r>
      <w:r w:rsidR="005B5DD5" w:rsidRPr="00D45B2B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5146">
        <w:rPr>
          <w:rFonts w:ascii="Times New Roman" w:hAnsi="Times New Roman" w:cs="Times New Roman"/>
          <w:sz w:val="28"/>
          <w:szCs w:val="28"/>
        </w:rPr>
        <w:t>действующих</w:t>
      </w:r>
      <w:r w:rsidR="005B5DD5" w:rsidRPr="00D45B2B">
        <w:rPr>
          <w:rFonts w:ascii="Times New Roman" w:hAnsi="Times New Roman" w:cs="Times New Roman"/>
          <w:sz w:val="28"/>
          <w:szCs w:val="28"/>
        </w:rPr>
        <w:t xml:space="preserve"> ценах. Крупными и средними предприятиями в целом ожидается отгрузить продукции на </w:t>
      </w:r>
      <w:r w:rsidR="00806A7F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196117">
        <w:rPr>
          <w:rFonts w:ascii="Times New Roman" w:hAnsi="Times New Roman" w:cs="Times New Roman"/>
          <w:sz w:val="28"/>
          <w:szCs w:val="28"/>
        </w:rPr>
        <w:t>5</w:t>
      </w:r>
      <w:r w:rsidR="007E5CB2">
        <w:rPr>
          <w:rFonts w:ascii="Times New Roman" w:hAnsi="Times New Roman" w:cs="Times New Roman"/>
          <w:sz w:val="28"/>
          <w:szCs w:val="28"/>
        </w:rPr>
        <w:t> </w:t>
      </w:r>
      <w:r w:rsidR="00196117">
        <w:rPr>
          <w:rFonts w:ascii="Times New Roman" w:hAnsi="Times New Roman" w:cs="Times New Roman"/>
          <w:sz w:val="28"/>
          <w:szCs w:val="28"/>
        </w:rPr>
        <w:t>4</w:t>
      </w:r>
      <w:r w:rsidR="007E5CB2">
        <w:rPr>
          <w:rFonts w:ascii="Times New Roman" w:hAnsi="Times New Roman" w:cs="Times New Roman"/>
          <w:sz w:val="28"/>
          <w:szCs w:val="28"/>
        </w:rPr>
        <w:t>94,1</w:t>
      </w:r>
      <w:r w:rsidR="005B5DD5" w:rsidRPr="00D45B2B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D45B2B">
        <w:rPr>
          <w:rFonts w:ascii="Times New Roman" w:hAnsi="Times New Roman" w:cs="Times New Roman"/>
          <w:sz w:val="28"/>
          <w:szCs w:val="28"/>
        </w:rPr>
        <w:t>лей</w:t>
      </w:r>
      <w:r w:rsidR="005B5DD5" w:rsidRPr="00D45B2B">
        <w:rPr>
          <w:rFonts w:ascii="Times New Roman" w:hAnsi="Times New Roman" w:cs="Times New Roman"/>
          <w:sz w:val="28"/>
          <w:szCs w:val="28"/>
        </w:rPr>
        <w:t xml:space="preserve"> с</w:t>
      </w:r>
      <w:r w:rsidR="00196117">
        <w:rPr>
          <w:rFonts w:ascii="Times New Roman" w:hAnsi="Times New Roman" w:cs="Times New Roman"/>
          <w:sz w:val="28"/>
          <w:szCs w:val="28"/>
        </w:rPr>
        <w:t>о снижением</w:t>
      </w:r>
      <w:r w:rsidR="005B5DD5" w:rsidRPr="00D45B2B">
        <w:rPr>
          <w:rFonts w:ascii="Times New Roman" w:hAnsi="Times New Roman" w:cs="Times New Roman"/>
          <w:sz w:val="28"/>
          <w:szCs w:val="28"/>
        </w:rPr>
        <w:t xml:space="preserve"> темп</w:t>
      </w:r>
      <w:r w:rsidR="00196117">
        <w:rPr>
          <w:rFonts w:ascii="Times New Roman" w:hAnsi="Times New Roman" w:cs="Times New Roman"/>
          <w:sz w:val="28"/>
          <w:szCs w:val="28"/>
        </w:rPr>
        <w:t xml:space="preserve">а на </w:t>
      </w:r>
      <w:r w:rsidR="007E5CB2">
        <w:rPr>
          <w:rFonts w:ascii="Times New Roman" w:hAnsi="Times New Roman" w:cs="Times New Roman"/>
          <w:sz w:val="28"/>
          <w:szCs w:val="28"/>
        </w:rPr>
        <w:t>4,6</w:t>
      </w:r>
      <w:r w:rsidR="00D45B2B">
        <w:rPr>
          <w:rFonts w:ascii="Times New Roman" w:hAnsi="Times New Roman" w:cs="Times New Roman"/>
          <w:sz w:val="28"/>
          <w:szCs w:val="28"/>
        </w:rPr>
        <w:t xml:space="preserve"> </w:t>
      </w:r>
      <w:r w:rsidR="005B5DD5" w:rsidRPr="00D45B2B">
        <w:rPr>
          <w:rFonts w:ascii="Times New Roman" w:hAnsi="Times New Roman" w:cs="Times New Roman"/>
          <w:sz w:val="28"/>
          <w:szCs w:val="28"/>
        </w:rPr>
        <w:t>%</w:t>
      </w:r>
      <w:r w:rsidR="009C3B3D">
        <w:rPr>
          <w:rFonts w:ascii="Times New Roman" w:hAnsi="Times New Roman" w:cs="Times New Roman"/>
          <w:sz w:val="28"/>
          <w:szCs w:val="28"/>
        </w:rPr>
        <w:t xml:space="preserve"> в действующих ценах</w:t>
      </w:r>
      <w:r w:rsidR="005B5DD5" w:rsidRPr="00D45B2B">
        <w:rPr>
          <w:rFonts w:ascii="Times New Roman" w:hAnsi="Times New Roman" w:cs="Times New Roman"/>
          <w:sz w:val="28"/>
          <w:szCs w:val="28"/>
        </w:rPr>
        <w:t>.</w:t>
      </w:r>
    </w:p>
    <w:p w:rsidR="00314AF9" w:rsidRDefault="00314AF9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2BB" w:rsidRPr="00C3053A" w:rsidRDefault="00806A7F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53A">
        <w:rPr>
          <w:rFonts w:ascii="Times New Roman" w:hAnsi="Times New Roman" w:cs="Times New Roman"/>
          <w:i/>
          <w:sz w:val="28"/>
          <w:szCs w:val="28"/>
        </w:rPr>
        <w:t xml:space="preserve">Увеличение объёмов </w:t>
      </w:r>
      <w:r w:rsidR="002112BB" w:rsidRPr="00C3053A">
        <w:rPr>
          <w:rFonts w:ascii="Times New Roman" w:hAnsi="Times New Roman" w:cs="Times New Roman"/>
          <w:i/>
          <w:sz w:val="28"/>
          <w:szCs w:val="28"/>
        </w:rPr>
        <w:t>производства</w:t>
      </w:r>
      <w:r w:rsidRPr="00C3053A">
        <w:rPr>
          <w:rFonts w:ascii="Times New Roman" w:hAnsi="Times New Roman" w:cs="Times New Roman"/>
          <w:i/>
          <w:sz w:val="28"/>
          <w:szCs w:val="28"/>
        </w:rPr>
        <w:t xml:space="preserve"> ожидается</w:t>
      </w:r>
      <w:r w:rsidR="00F524EA">
        <w:rPr>
          <w:rFonts w:ascii="Times New Roman" w:hAnsi="Times New Roman" w:cs="Times New Roman"/>
          <w:i/>
          <w:sz w:val="28"/>
          <w:szCs w:val="28"/>
        </w:rPr>
        <w:t xml:space="preserve"> на предприятиях</w:t>
      </w:r>
      <w:r w:rsidR="002112BB" w:rsidRPr="00C3053A">
        <w:rPr>
          <w:rFonts w:ascii="Times New Roman" w:hAnsi="Times New Roman" w:cs="Times New Roman"/>
          <w:i/>
          <w:sz w:val="28"/>
          <w:szCs w:val="28"/>
        </w:rPr>
        <w:t>:</w:t>
      </w:r>
    </w:p>
    <w:p w:rsidR="002112BB" w:rsidRDefault="002112BB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4003">
        <w:rPr>
          <w:rFonts w:ascii="Times New Roman" w:hAnsi="Times New Roman" w:cs="Times New Roman"/>
          <w:sz w:val="28"/>
          <w:szCs w:val="28"/>
        </w:rPr>
        <w:t xml:space="preserve"> ООО фирм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4003">
        <w:rPr>
          <w:rFonts w:ascii="Times New Roman" w:hAnsi="Times New Roman" w:cs="Times New Roman"/>
          <w:sz w:val="28"/>
          <w:szCs w:val="28"/>
        </w:rPr>
        <w:t xml:space="preserve"> «Комплекс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4003">
        <w:rPr>
          <w:rFonts w:ascii="Times New Roman" w:hAnsi="Times New Roman" w:cs="Times New Roman"/>
          <w:sz w:val="28"/>
          <w:szCs w:val="28"/>
        </w:rPr>
        <w:t>Агро»</w:t>
      </w:r>
      <w:r>
        <w:rPr>
          <w:rFonts w:ascii="Times New Roman" w:hAnsi="Times New Roman" w:cs="Times New Roman"/>
          <w:sz w:val="28"/>
          <w:szCs w:val="28"/>
        </w:rPr>
        <w:t xml:space="preserve"> - рост производства консервов на </w:t>
      </w:r>
      <w:r w:rsidR="00273D7C">
        <w:rPr>
          <w:rFonts w:ascii="Times New Roman" w:hAnsi="Times New Roman" w:cs="Times New Roman"/>
          <w:sz w:val="28"/>
          <w:szCs w:val="28"/>
        </w:rPr>
        <w:t>12</w:t>
      </w:r>
      <w:r w:rsidR="007E5CB2">
        <w:rPr>
          <w:rFonts w:ascii="Times New Roman" w:hAnsi="Times New Roman" w:cs="Times New Roman"/>
          <w:sz w:val="28"/>
          <w:szCs w:val="28"/>
        </w:rPr>
        <w:t xml:space="preserve"> 03</w:t>
      </w:r>
      <w:r w:rsidR="00273D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туб, в денежном выражении рост объемов отгрузки составит </w:t>
      </w:r>
      <w:r w:rsidR="007E5CB2">
        <w:rPr>
          <w:rFonts w:ascii="Times New Roman" w:hAnsi="Times New Roman" w:cs="Times New Roman"/>
          <w:sz w:val="28"/>
          <w:szCs w:val="28"/>
        </w:rPr>
        <w:t>50,7</w:t>
      </w:r>
      <w:r>
        <w:rPr>
          <w:rFonts w:ascii="Times New Roman" w:hAnsi="Times New Roman" w:cs="Times New Roman"/>
          <w:sz w:val="28"/>
          <w:szCs w:val="28"/>
        </w:rPr>
        <w:t xml:space="preserve"> млн. рублей или 10</w:t>
      </w:r>
      <w:r w:rsidR="007E5CB2">
        <w:rPr>
          <w:rFonts w:ascii="Times New Roman" w:hAnsi="Times New Roman" w:cs="Times New Roman"/>
          <w:sz w:val="28"/>
          <w:szCs w:val="28"/>
        </w:rPr>
        <w:t>7,0</w:t>
      </w:r>
      <w:r>
        <w:rPr>
          <w:rFonts w:ascii="Times New Roman" w:hAnsi="Times New Roman" w:cs="Times New Roman"/>
          <w:sz w:val="28"/>
          <w:szCs w:val="28"/>
        </w:rPr>
        <w:t xml:space="preserve"> % (в действующих ценах)</w:t>
      </w:r>
      <w:r w:rsidR="009A0B19">
        <w:rPr>
          <w:rFonts w:ascii="Times New Roman" w:hAnsi="Times New Roman" w:cs="Times New Roman"/>
          <w:sz w:val="28"/>
          <w:szCs w:val="28"/>
        </w:rPr>
        <w:t xml:space="preserve">. В </w:t>
      </w:r>
      <w:r w:rsidR="007E5CB2">
        <w:rPr>
          <w:rFonts w:ascii="Times New Roman" w:hAnsi="Times New Roman" w:cs="Times New Roman"/>
          <w:sz w:val="28"/>
          <w:szCs w:val="28"/>
        </w:rPr>
        <w:t>сопоставимых ценах рост объемов отгрузки на 5,5 %</w:t>
      </w:r>
      <w:r w:rsidR="008D51DB">
        <w:rPr>
          <w:rFonts w:ascii="Times New Roman" w:hAnsi="Times New Roman" w:cs="Times New Roman"/>
          <w:sz w:val="28"/>
          <w:szCs w:val="28"/>
        </w:rPr>
        <w:t>;</w:t>
      </w:r>
    </w:p>
    <w:p w:rsidR="00A16721" w:rsidRDefault="00C65F43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5B2B">
        <w:rPr>
          <w:rFonts w:ascii="Times New Roman" w:hAnsi="Times New Roman" w:cs="Times New Roman"/>
          <w:sz w:val="28"/>
          <w:szCs w:val="28"/>
        </w:rPr>
        <w:t xml:space="preserve">ЗАО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5B2B">
        <w:rPr>
          <w:rFonts w:ascii="Times New Roman" w:hAnsi="Times New Roman" w:cs="Times New Roman"/>
          <w:sz w:val="28"/>
          <w:szCs w:val="28"/>
        </w:rPr>
        <w:t>Молкомбинат «Адыгейский»</w:t>
      </w:r>
      <w:r>
        <w:rPr>
          <w:rFonts w:ascii="Times New Roman" w:hAnsi="Times New Roman" w:cs="Times New Roman"/>
          <w:sz w:val="28"/>
          <w:szCs w:val="28"/>
        </w:rPr>
        <w:t xml:space="preserve"> - рост производства: цельномолочной продукции на 4 367 тонн (на 25,8 %);</w:t>
      </w:r>
      <w:r w:rsidRPr="00D45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сыры, сырные продукты и творог на 247,9 тонн (на 60,2 %)</w:t>
      </w:r>
      <w:r w:rsidR="00FB4E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E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денежном выражении объем отгрузки ожидается в размере </w:t>
      </w:r>
      <w:r w:rsidR="00F46E75">
        <w:rPr>
          <w:rFonts w:ascii="Times New Roman" w:hAnsi="Times New Roman" w:cs="Times New Roman"/>
          <w:sz w:val="28"/>
          <w:szCs w:val="28"/>
        </w:rPr>
        <w:t xml:space="preserve">1 144,4 млн. рублей или </w:t>
      </w:r>
      <w:r>
        <w:rPr>
          <w:rFonts w:ascii="Times New Roman" w:hAnsi="Times New Roman" w:cs="Times New Roman"/>
          <w:sz w:val="28"/>
          <w:szCs w:val="28"/>
        </w:rPr>
        <w:t>128,6 % к уровню 2019 года в действующих ценах и 122,9 % в сопоставимых ценах.</w:t>
      </w:r>
    </w:p>
    <w:p w:rsidR="005779EC" w:rsidRDefault="005779EC" w:rsidP="00C305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9EC" w:rsidRDefault="005B5DD5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9EC">
        <w:rPr>
          <w:rFonts w:ascii="Times New Roman" w:hAnsi="Times New Roman" w:cs="Times New Roman"/>
          <w:i/>
          <w:sz w:val="28"/>
          <w:szCs w:val="28"/>
        </w:rPr>
        <w:t xml:space="preserve">Сокращение объёмов </w:t>
      </w:r>
      <w:r w:rsidR="005779EC" w:rsidRPr="005779EC">
        <w:rPr>
          <w:rFonts w:ascii="Times New Roman" w:hAnsi="Times New Roman" w:cs="Times New Roman"/>
          <w:i/>
          <w:sz w:val="28"/>
          <w:szCs w:val="28"/>
        </w:rPr>
        <w:t>производства ожидается</w:t>
      </w:r>
      <w:r w:rsidR="00FB4EC7">
        <w:rPr>
          <w:rFonts w:ascii="Times New Roman" w:hAnsi="Times New Roman" w:cs="Times New Roman"/>
          <w:i/>
          <w:sz w:val="28"/>
          <w:szCs w:val="28"/>
        </w:rPr>
        <w:t xml:space="preserve"> на предприятиях</w:t>
      </w:r>
      <w:r w:rsidR="005779EC">
        <w:rPr>
          <w:rFonts w:ascii="Times New Roman" w:hAnsi="Times New Roman" w:cs="Times New Roman"/>
          <w:i/>
          <w:sz w:val="28"/>
          <w:szCs w:val="28"/>
        </w:rPr>
        <w:t>:</w:t>
      </w:r>
    </w:p>
    <w:p w:rsidR="00D14DBA" w:rsidRDefault="00D14DBA" w:rsidP="00D14D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ООО «МПК» Пивоваренный завод Майкопский </w:t>
      </w:r>
      <w:r w:rsidR="002346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снижение объемов производства</w:t>
      </w:r>
      <w:r w:rsidR="00C65F4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F43">
        <w:rPr>
          <w:rFonts w:ascii="Times New Roman" w:hAnsi="Times New Roman" w:cs="Times New Roman"/>
          <w:sz w:val="28"/>
          <w:szCs w:val="28"/>
        </w:rPr>
        <w:t>минеральной и питьевой воды на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65F43">
        <w:rPr>
          <w:rFonts w:ascii="Times New Roman" w:hAnsi="Times New Roman" w:cs="Times New Roman"/>
          <w:sz w:val="28"/>
          <w:szCs w:val="28"/>
        </w:rPr>
        <w:t> 105,9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C65F43">
        <w:rPr>
          <w:rFonts w:ascii="Times New Roman" w:hAnsi="Times New Roman" w:cs="Times New Roman"/>
          <w:sz w:val="28"/>
          <w:szCs w:val="28"/>
        </w:rPr>
        <w:t>полулитров; безалкогольных напитков на 53,5 тыс. дал; пива на 195,5 тыс. дал.</w:t>
      </w:r>
      <w:r w:rsidRPr="00C3053A">
        <w:rPr>
          <w:rFonts w:ascii="Times New Roman" w:hAnsi="Times New Roman" w:cs="Times New Roman"/>
          <w:sz w:val="28"/>
          <w:szCs w:val="28"/>
        </w:rPr>
        <w:t xml:space="preserve"> </w:t>
      </w:r>
      <w:r w:rsidR="00C65F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денежном выражении уменьшение объемов отгрузки составит </w:t>
      </w:r>
      <w:r w:rsidR="00C65F43">
        <w:rPr>
          <w:rFonts w:ascii="Times New Roman" w:hAnsi="Times New Roman" w:cs="Times New Roman"/>
          <w:sz w:val="28"/>
          <w:szCs w:val="28"/>
        </w:rPr>
        <w:t>102,1</w:t>
      </w:r>
      <w:r>
        <w:rPr>
          <w:rFonts w:ascii="Times New Roman" w:hAnsi="Times New Roman" w:cs="Times New Roman"/>
          <w:sz w:val="28"/>
          <w:szCs w:val="28"/>
        </w:rPr>
        <w:t xml:space="preserve"> млн. рублей или 8</w:t>
      </w:r>
      <w:r w:rsidR="00C65F43">
        <w:rPr>
          <w:rFonts w:ascii="Times New Roman" w:hAnsi="Times New Roman" w:cs="Times New Roman"/>
          <w:sz w:val="28"/>
          <w:szCs w:val="28"/>
        </w:rPr>
        <w:t>6,9</w:t>
      </w:r>
      <w:r>
        <w:rPr>
          <w:rFonts w:ascii="Times New Roman" w:hAnsi="Times New Roman" w:cs="Times New Roman"/>
          <w:sz w:val="28"/>
          <w:szCs w:val="28"/>
        </w:rPr>
        <w:t xml:space="preserve"> % (в действующих ценах). Снижение объемов производства и отгрузки на данном предприятии</w:t>
      </w:r>
      <w:r w:rsidR="00C65F43">
        <w:rPr>
          <w:rFonts w:ascii="Times New Roman" w:hAnsi="Times New Roman" w:cs="Times New Roman"/>
          <w:sz w:val="28"/>
          <w:szCs w:val="28"/>
        </w:rPr>
        <w:t xml:space="preserve"> связано с потерей рынка сбыта вследствие того, что крупными сетевыми предприятиями </w:t>
      </w:r>
      <w:r w:rsidR="006E4430">
        <w:rPr>
          <w:rFonts w:ascii="Times New Roman" w:hAnsi="Times New Roman" w:cs="Times New Roman"/>
          <w:sz w:val="28"/>
          <w:szCs w:val="28"/>
        </w:rPr>
        <w:t>предложены невыгодные условия сотрудничества. Рост цен на сырье, тару, преформу и прочие составляющие приводит к росту цен, что впоследствии негативно отражается на продажах;</w:t>
      </w:r>
    </w:p>
    <w:p w:rsidR="000C0742" w:rsidRDefault="00296EAD" w:rsidP="000C0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30">
        <w:rPr>
          <w:rFonts w:ascii="Times New Roman" w:hAnsi="Times New Roman" w:cs="Times New Roman"/>
          <w:sz w:val="28"/>
          <w:szCs w:val="28"/>
        </w:rPr>
        <w:t>ОО</w:t>
      </w:r>
      <w:r w:rsidR="005B5DD5" w:rsidRPr="00D45B2B">
        <w:rPr>
          <w:rFonts w:ascii="Times New Roman" w:hAnsi="Times New Roman" w:cs="Times New Roman"/>
          <w:sz w:val="28"/>
          <w:szCs w:val="28"/>
        </w:rPr>
        <w:t xml:space="preserve">О </w:t>
      </w:r>
      <w:r w:rsidR="00EB2AA0">
        <w:rPr>
          <w:rFonts w:ascii="Times New Roman" w:hAnsi="Times New Roman" w:cs="Times New Roman"/>
          <w:sz w:val="28"/>
          <w:szCs w:val="28"/>
        </w:rPr>
        <w:t>«</w:t>
      </w:r>
      <w:r w:rsidR="006E4430">
        <w:rPr>
          <w:rFonts w:ascii="Times New Roman" w:hAnsi="Times New Roman" w:cs="Times New Roman"/>
          <w:sz w:val="28"/>
          <w:szCs w:val="28"/>
        </w:rPr>
        <w:t>Питейный дом</w:t>
      </w:r>
      <w:r w:rsidR="005B5DD5" w:rsidRPr="00D45B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снижение объемов производства </w:t>
      </w:r>
      <w:r w:rsidR="006E4430">
        <w:rPr>
          <w:rFonts w:ascii="Times New Roman" w:hAnsi="Times New Roman" w:cs="Times New Roman"/>
          <w:sz w:val="28"/>
          <w:szCs w:val="28"/>
        </w:rPr>
        <w:t xml:space="preserve">алкогольной </w:t>
      </w:r>
      <w:r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="000C0742">
        <w:rPr>
          <w:rFonts w:ascii="Times New Roman" w:hAnsi="Times New Roman" w:cs="Times New Roman"/>
          <w:sz w:val="28"/>
          <w:szCs w:val="28"/>
        </w:rPr>
        <w:t xml:space="preserve">на </w:t>
      </w:r>
      <w:r w:rsidR="006E4430">
        <w:rPr>
          <w:rFonts w:ascii="Times New Roman" w:hAnsi="Times New Roman" w:cs="Times New Roman"/>
          <w:sz w:val="28"/>
          <w:szCs w:val="28"/>
        </w:rPr>
        <w:t>143,7</w:t>
      </w:r>
      <w:r w:rsidR="000C0742">
        <w:rPr>
          <w:rFonts w:ascii="Times New Roman" w:hAnsi="Times New Roman" w:cs="Times New Roman"/>
          <w:sz w:val="28"/>
          <w:szCs w:val="28"/>
        </w:rPr>
        <w:t xml:space="preserve"> т</w:t>
      </w:r>
      <w:r w:rsidR="006E4430">
        <w:rPr>
          <w:rFonts w:ascii="Times New Roman" w:hAnsi="Times New Roman" w:cs="Times New Roman"/>
          <w:sz w:val="28"/>
          <w:szCs w:val="28"/>
        </w:rPr>
        <w:t>ыс. дал</w:t>
      </w:r>
      <w:r w:rsidR="00082154">
        <w:rPr>
          <w:rFonts w:ascii="Times New Roman" w:hAnsi="Times New Roman" w:cs="Times New Roman"/>
          <w:sz w:val="28"/>
          <w:szCs w:val="28"/>
        </w:rPr>
        <w:t xml:space="preserve"> (на </w:t>
      </w:r>
      <w:r w:rsidR="006E4430">
        <w:rPr>
          <w:rFonts w:ascii="Times New Roman" w:hAnsi="Times New Roman" w:cs="Times New Roman"/>
          <w:sz w:val="28"/>
          <w:szCs w:val="28"/>
        </w:rPr>
        <w:t>4,7</w:t>
      </w:r>
      <w:r w:rsidR="00082154">
        <w:rPr>
          <w:rFonts w:ascii="Times New Roman" w:hAnsi="Times New Roman" w:cs="Times New Roman"/>
          <w:sz w:val="28"/>
          <w:szCs w:val="28"/>
        </w:rPr>
        <w:t xml:space="preserve"> %)</w:t>
      </w:r>
      <w:r w:rsidR="000C0742">
        <w:rPr>
          <w:rFonts w:ascii="Times New Roman" w:hAnsi="Times New Roman" w:cs="Times New Roman"/>
          <w:sz w:val="28"/>
          <w:szCs w:val="28"/>
        </w:rPr>
        <w:t xml:space="preserve">, в денежном выражении объем отгрузки </w:t>
      </w:r>
      <w:r w:rsidR="00082154">
        <w:rPr>
          <w:rFonts w:ascii="Times New Roman" w:hAnsi="Times New Roman" w:cs="Times New Roman"/>
          <w:sz w:val="28"/>
          <w:szCs w:val="28"/>
        </w:rPr>
        <w:t>ожидает</w:t>
      </w:r>
      <w:r w:rsidR="000C0742">
        <w:rPr>
          <w:rFonts w:ascii="Times New Roman" w:hAnsi="Times New Roman" w:cs="Times New Roman"/>
          <w:sz w:val="28"/>
          <w:szCs w:val="28"/>
        </w:rPr>
        <w:t xml:space="preserve">ся </w:t>
      </w:r>
      <w:r w:rsidR="00082154">
        <w:rPr>
          <w:rFonts w:ascii="Times New Roman" w:hAnsi="Times New Roman" w:cs="Times New Roman"/>
          <w:sz w:val="28"/>
          <w:szCs w:val="28"/>
        </w:rPr>
        <w:t>в р</w:t>
      </w:r>
      <w:r w:rsidR="000C0742">
        <w:rPr>
          <w:rFonts w:ascii="Times New Roman" w:hAnsi="Times New Roman" w:cs="Times New Roman"/>
          <w:sz w:val="28"/>
          <w:szCs w:val="28"/>
        </w:rPr>
        <w:t>а</w:t>
      </w:r>
      <w:r w:rsidR="00082154">
        <w:rPr>
          <w:rFonts w:ascii="Times New Roman" w:hAnsi="Times New Roman" w:cs="Times New Roman"/>
          <w:sz w:val="28"/>
          <w:szCs w:val="28"/>
        </w:rPr>
        <w:t xml:space="preserve">змере </w:t>
      </w:r>
      <w:r w:rsidR="006E4430">
        <w:rPr>
          <w:rFonts w:ascii="Times New Roman" w:hAnsi="Times New Roman" w:cs="Times New Roman"/>
          <w:sz w:val="28"/>
          <w:szCs w:val="28"/>
        </w:rPr>
        <w:t>85,2</w:t>
      </w:r>
      <w:r w:rsidR="00082154">
        <w:rPr>
          <w:rFonts w:ascii="Times New Roman" w:hAnsi="Times New Roman" w:cs="Times New Roman"/>
          <w:sz w:val="28"/>
          <w:szCs w:val="28"/>
        </w:rPr>
        <w:t xml:space="preserve"> % к</w:t>
      </w:r>
      <w:r w:rsidR="000C0742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082154">
        <w:rPr>
          <w:rFonts w:ascii="Times New Roman" w:hAnsi="Times New Roman" w:cs="Times New Roman"/>
          <w:sz w:val="28"/>
          <w:szCs w:val="28"/>
        </w:rPr>
        <w:t>ю</w:t>
      </w:r>
      <w:r w:rsidR="000C0742">
        <w:rPr>
          <w:rFonts w:ascii="Times New Roman" w:hAnsi="Times New Roman" w:cs="Times New Roman"/>
          <w:sz w:val="28"/>
          <w:szCs w:val="28"/>
        </w:rPr>
        <w:t xml:space="preserve"> 201</w:t>
      </w:r>
      <w:r w:rsidR="006E4430">
        <w:rPr>
          <w:rFonts w:ascii="Times New Roman" w:hAnsi="Times New Roman" w:cs="Times New Roman"/>
          <w:sz w:val="28"/>
          <w:szCs w:val="28"/>
        </w:rPr>
        <w:t>9</w:t>
      </w:r>
      <w:r w:rsidR="000C0742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2154">
        <w:rPr>
          <w:rFonts w:ascii="Times New Roman" w:hAnsi="Times New Roman" w:cs="Times New Roman"/>
          <w:sz w:val="28"/>
          <w:szCs w:val="28"/>
        </w:rPr>
        <w:t xml:space="preserve"> в действующих ценах и </w:t>
      </w:r>
      <w:r w:rsidR="00D156FC">
        <w:rPr>
          <w:rFonts w:ascii="Times New Roman" w:hAnsi="Times New Roman" w:cs="Times New Roman"/>
          <w:sz w:val="28"/>
          <w:szCs w:val="28"/>
        </w:rPr>
        <w:t>8</w:t>
      </w:r>
      <w:r w:rsidR="006E4430">
        <w:rPr>
          <w:rFonts w:ascii="Times New Roman" w:hAnsi="Times New Roman" w:cs="Times New Roman"/>
          <w:sz w:val="28"/>
          <w:szCs w:val="28"/>
        </w:rPr>
        <w:t>0,0</w:t>
      </w:r>
      <w:r w:rsidR="00D156FC">
        <w:rPr>
          <w:rFonts w:ascii="Times New Roman" w:hAnsi="Times New Roman" w:cs="Times New Roman"/>
          <w:sz w:val="28"/>
          <w:szCs w:val="28"/>
        </w:rPr>
        <w:t xml:space="preserve"> % в сопоставимых ценах</w:t>
      </w:r>
      <w:r w:rsidR="006E4430">
        <w:rPr>
          <w:rFonts w:ascii="Times New Roman" w:hAnsi="Times New Roman" w:cs="Times New Roman"/>
          <w:sz w:val="28"/>
          <w:szCs w:val="28"/>
        </w:rPr>
        <w:t xml:space="preserve">. </w:t>
      </w:r>
      <w:r w:rsidR="00E921C3">
        <w:rPr>
          <w:rFonts w:ascii="Times New Roman" w:hAnsi="Times New Roman" w:cs="Times New Roman"/>
          <w:sz w:val="28"/>
          <w:szCs w:val="28"/>
        </w:rPr>
        <w:t xml:space="preserve">В 2020 году предприятием начато производство нового вида продукции премиум класса – водка «Большой доктор». </w:t>
      </w:r>
      <w:r w:rsidR="006E4430">
        <w:rPr>
          <w:rFonts w:ascii="Times New Roman" w:hAnsi="Times New Roman" w:cs="Times New Roman"/>
          <w:sz w:val="28"/>
          <w:szCs w:val="28"/>
        </w:rPr>
        <w:t>В связи с введением ограничительных мероприятий в условиях пандемии спрос на алкогольную продукцию резко сократился</w:t>
      </w:r>
      <w:r w:rsidR="001A511A">
        <w:rPr>
          <w:rFonts w:ascii="Times New Roman" w:hAnsi="Times New Roman" w:cs="Times New Roman"/>
          <w:sz w:val="28"/>
          <w:szCs w:val="28"/>
        </w:rPr>
        <w:t>.</w:t>
      </w:r>
    </w:p>
    <w:p w:rsidR="00E00451" w:rsidRDefault="00E00451" w:rsidP="00252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5DD5" w:rsidRPr="00994003" w:rsidRDefault="002527B9" w:rsidP="00252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B9">
        <w:rPr>
          <w:rFonts w:ascii="Times New Roman" w:hAnsi="Times New Roman" w:cs="Times New Roman"/>
          <w:i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766">
        <w:rPr>
          <w:rFonts w:ascii="Times New Roman" w:hAnsi="Times New Roman" w:cs="Times New Roman"/>
          <w:i/>
          <w:sz w:val="28"/>
          <w:szCs w:val="28"/>
        </w:rPr>
        <w:t>«Производство бумаги и бумажных изделий</w:t>
      </w:r>
      <w:r w:rsidR="00AD5FC6">
        <w:rPr>
          <w:rFonts w:ascii="Times New Roman" w:hAnsi="Times New Roman" w:cs="Times New Roman"/>
          <w:i/>
          <w:sz w:val="28"/>
          <w:szCs w:val="28"/>
        </w:rPr>
        <w:t>; Деятельность полиграфическая и копирование носителей информации</w:t>
      </w:r>
      <w:r w:rsidRPr="00892766">
        <w:rPr>
          <w:rFonts w:ascii="Times New Roman" w:hAnsi="Times New Roman" w:cs="Times New Roman"/>
          <w:i/>
          <w:sz w:val="28"/>
          <w:szCs w:val="28"/>
        </w:rPr>
        <w:t>»</w:t>
      </w:r>
    </w:p>
    <w:p w:rsidR="005B5DD5" w:rsidRPr="00310451" w:rsidRDefault="00433B79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подраздел </w:t>
      </w:r>
      <w:r w:rsidR="006931B8">
        <w:rPr>
          <w:rFonts w:ascii="Times New Roman" w:hAnsi="Times New Roman" w:cs="Times New Roman"/>
          <w:sz w:val="28"/>
          <w:szCs w:val="28"/>
        </w:rPr>
        <w:t>по оценке 20</w:t>
      </w:r>
      <w:r w:rsidR="00343DDC">
        <w:rPr>
          <w:rFonts w:ascii="Times New Roman" w:hAnsi="Times New Roman" w:cs="Times New Roman"/>
          <w:sz w:val="28"/>
          <w:szCs w:val="28"/>
        </w:rPr>
        <w:t>20</w:t>
      </w:r>
      <w:r w:rsidR="006931B8">
        <w:rPr>
          <w:rFonts w:ascii="Times New Roman" w:hAnsi="Times New Roman" w:cs="Times New Roman"/>
          <w:sz w:val="28"/>
          <w:szCs w:val="28"/>
        </w:rPr>
        <w:t xml:space="preserve"> года (в действующих ценах) на </w:t>
      </w:r>
      <w:r w:rsidR="00BA2192">
        <w:rPr>
          <w:rFonts w:ascii="Times New Roman" w:hAnsi="Times New Roman" w:cs="Times New Roman"/>
          <w:sz w:val="28"/>
          <w:szCs w:val="28"/>
        </w:rPr>
        <w:t>втором</w:t>
      </w:r>
      <w:r w:rsidR="006931B8">
        <w:rPr>
          <w:rFonts w:ascii="Times New Roman" w:hAnsi="Times New Roman" w:cs="Times New Roman"/>
          <w:sz w:val="28"/>
          <w:szCs w:val="28"/>
        </w:rPr>
        <w:t xml:space="preserve"> мест</w:t>
      </w:r>
      <w:r w:rsidR="00BA2192">
        <w:rPr>
          <w:rFonts w:ascii="Times New Roman" w:hAnsi="Times New Roman" w:cs="Times New Roman"/>
          <w:sz w:val="28"/>
          <w:szCs w:val="28"/>
        </w:rPr>
        <w:t>е</w:t>
      </w:r>
      <w:r w:rsidR="005B5DD5" w:rsidRPr="00310451">
        <w:rPr>
          <w:rFonts w:ascii="Times New Roman" w:hAnsi="Times New Roman" w:cs="Times New Roman"/>
          <w:sz w:val="28"/>
          <w:szCs w:val="28"/>
        </w:rPr>
        <w:t xml:space="preserve"> по объёмам</w:t>
      </w:r>
      <w:r>
        <w:rPr>
          <w:rFonts w:ascii="Times New Roman" w:hAnsi="Times New Roman" w:cs="Times New Roman"/>
          <w:sz w:val="28"/>
          <w:szCs w:val="28"/>
        </w:rPr>
        <w:t xml:space="preserve"> отгруженной продукции</w:t>
      </w:r>
      <w:r w:rsidR="005E0B7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B5DD5" w:rsidRPr="00310451">
        <w:rPr>
          <w:rFonts w:ascii="Times New Roman" w:hAnsi="Times New Roman" w:cs="Times New Roman"/>
          <w:sz w:val="28"/>
          <w:szCs w:val="28"/>
        </w:rPr>
        <w:t>Объём отгруженной продукции по этому подразделу по полному кругу предприятий в 20</w:t>
      </w:r>
      <w:r w:rsidR="00BA2192">
        <w:rPr>
          <w:rFonts w:ascii="Times New Roman" w:hAnsi="Times New Roman" w:cs="Times New Roman"/>
          <w:sz w:val="28"/>
          <w:szCs w:val="28"/>
        </w:rPr>
        <w:t>20</w:t>
      </w:r>
      <w:r w:rsidR="005B5DD5" w:rsidRPr="00310451">
        <w:rPr>
          <w:rFonts w:ascii="Times New Roman" w:hAnsi="Times New Roman" w:cs="Times New Roman"/>
          <w:sz w:val="28"/>
          <w:szCs w:val="28"/>
        </w:rPr>
        <w:t xml:space="preserve"> году ожидается в сумме </w:t>
      </w:r>
      <w:r w:rsidR="00BA2192">
        <w:rPr>
          <w:rFonts w:ascii="Times New Roman" w:hAnsi="Times New Roman" w:cs="Times New Roman"/>
          <w:sz w:val="28"/>
          <w:szCs w:val="28"/>
        </w:rPr>
        <w:t>4 983,2</w:t>
      </w:r>
      <w:r w:rsidR="005B5DD5" w:rsidRPr="00310451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502D71">
        <w:rPr>
          <w:rFonts w:ascii="Times New Roman" w:hAnsi="Times New Roman" w:cs="Times New Roman"/>
          <w:sz w:val="28"/>
          <w:szCs w:val="28"/>
        </w:rPr>
        <w:t>лей</w:t>
      </w:r>
      <w:r w:rsidR="00A03F90">
        <w:rPr>
          <w:rFonts w:ascii="Times New Roman" w:hAnsi="Times New Roman" w:cs="Times New Roman"/>
          <w:sz w:val="28"/>
          <w:szCs w:val="28"/>
        </w:rPr>
        <w:t xml:space="preserve"> </w:t>
      </w:r>
      <w:r w:rsidR="00376D45">
        <w:rPr>
          <w:rFonts w:ascii="Times New Roman" w:hAnsi="Times New Roman" w:cs="Times New Roman"/>
          <w:sz w:val="28"/>
          <w:szCs w:val="28"/>
        </w:rPr>
        <w:t xml:space="preserve">или </w:t>
      </w:r>
      <w:r w:rsidR="00BA2192">
        <w:rPr>
          <w:rFonts w:ascii="Times New Roman" w:hAnsi="Times New Roman" w:cs="Times New Roman"/>
          <w:sz w:val="28"/>
          <w:szCs w:val="28"/>
        </w:rPr>
        <w:t>86,1</w:t>
      </w:r>
      <w:r w:rsidR="00376D45">
        <w:rPr>
          <w:rFonts w:ascii="Times New Roman" w:hAnsi="Times New Roman" w:cs="Times New Roman"/>
          <w:sz w:val="28"/>
          <w:szCs w:val="28"/>
        </w:rPr>
        <w:t xml:space="preserve"> % </w:t>
      </w:r>
      <w:r w:rsidR="00A03F90">
        <w:rPr>
          <w:rFonts w:ascii="Times New Roman" w:hAnsi="Times New Roman" w:cs="Times New Roman"/>
          <w:sz w:val="28"/>
          <w:szCs w:val="28"/>
        </w:rPr>
        <w:t>в действующих ценах</w:t>
      </w:r>
      <w:r w:rsidR="00376D45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BA2192">
        <w:rPr>
          <w:rFonts w:ascii="Times New Roman" w:hAnsi="Times New Roman" w:cs="Times New Roman"/>
          <w:sz w:val="28"/>
          <w:szCs w:val="28"/>
        </w:rPr>
        <w:t>9</w:t>
      </w:r>
      <w:r w:rsidR="00376D45">
        <w:rPr>
          <w:rFonts w:ascii="Times New Roman" w:hAnsi="Times New Roman" w:cs="Times New Roman"/>
          <w:sz w:val="28"/>
          <w:szCs w:val="28"/>
        </w:rPr>
        <w:t xml:space="preserve"> года и</w:t>
      </w:r>
      <w:r w:rsidR="005B5DD5" w:rsidRPr="00310451">
        <w:rPr>
          <w:rFonts w:ascii="Times New Roman" w:hAnsi="Times New Roman" w:cs="Times New Roman"/>
          <w:sz w:val="28"/>
          <w:szCs w:val="28"/>
        </w:rPr>
        <w:t xml:space="preserve"> </w:t>
      </w:r>
      <w:r w:rsidR="00BA2192">
        <w:rPr>
          <w:rFonts w:ascii="Times New Roman" w:hAnsi="Times New Roman" w:cs="Times New Roman"/>
          <w:sz w:val="28"/>
          <w:szCs w:val="28"/>
        </w:rPr>
        <w:t>88,7</w:t>
      </w:r>
      <w:r w:rsidR="00502D71">
        <w:rPr>
          <w:rFonts w:ascii="Times New Roman" w:hAnsi="Times New Roman" w:cs="Times New Roman"/>
          <w:sz w:val="28"/>
          <w:szCs w:val="28"/>
        </w:rPr>
        <w:t xml:space="preserve"> </w:t>
      </w:r>
      <w:r w:rsidR="005B5DD5" w:rsidRPr="00310451">
        <w:rPr>
          <w:rFonts w:ascii="Times New Roman" w:hAnsi="Times New Roman" w:cs="Times New Roman"/>
          <w:sz w:val="28"/>
          <w:szCs w:val="28"/>
        </w:rPr>
        <w:t>% в сопоставимых ценах.</w:t>
      </w:r>
    </w:p>
    <w:p w:rsidR="00204435" w:rsidRDefault="005B5DD5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51">
        <w:rPr>
          <w:rFonts w:ascii="Times New Roman" w:hAnsi="Times New Roman" w:cs="Times New Roman"/>
          <w:sz w:val="28"/>
          <w:szCs w:val="28"/>
        </w:rPr>
        <w:t>9</w:t>
      </w:r>
      <w:r w:rsidR="0060166D">
        <w:rPr>
          <w:rFonts w:ascii="Times New Roman" w:hAnsi="Times New Roman" w:cs="Times New Roman"/>
          <w:sz w:val="28"/>
          <w:szCs w:val="28"/>
        </w:rPr>
        <w:t>6</w:t>
      </w:r>
      <w:r w:rsidR="00A03F90">
        <w:rPr>
          <w:rFonts w:ascii="Times New Roman" w:hAnsi="Times New Roman" w:cs="Times New Roman"/>
          <w:sz w:val="28"/>
          <w:szCs w:val="28"/>
        </w:rPr>
        <w:t>,</w:t>
      </w:r>
      <w:r w:rsidR="0060166D">
        <w:rPr>
          <w:rFonts w:ascii="Times New Roman" w:hAnsi="Times New Roman" w:cs="Times New Roman"/>
          <w:sz w:val="28"/>
          <w:szCs w:val="28"/>
        </w:rPr>
        <w:t>8</w:t>
      </w:r>
      <w:r w:rsidR="00502D71">
        <w:rPr>
          <w:rFonts w:ascii="Times New Roman" w:hAnsi="Times New Roman" w:cs="Times New Roman"/>
          <w:sz w:val="28"/>
          <w:szCs w:val="28"/>
        </w:rPr>
        <w:t xml:space="preserve"> </w:t>
      </w:r>
      <w:r w:rsidRPr="00310451">
        <w:rPr>
          <w:rFonts w:ascii="Times New Roman" w:hAnsi="Times New Roman" w:cs="Times New Roman"/>
          <w:sz w:val="28"/>
          <w:szCs w:val="28"/>
        </w:rPr>
        <w:t>% всей продукции отрасли приходится на крупные и средние предприятия</w:t>
      </w:r>
      <w:r w:rsidR="00C93569">
        <w:rPr>
          <w:rFonts w:ascii="Times New Roman" w:hAnsi="Times New Roman" w:cs="Times New Roman"/>
          <w:sz w:val="28"/>
          <w:szCs w:val="28"/>
        </w:rPr>
        <w:t>, из них 99,</w:t>
      </w:r>
      <w:r w:rsidR="0060166D">
        <w:rPr>
          <w:rFonts w:ascii="Times New Roman" w:hAnsi="Times New Roman" w:cs="Times New Roman"/>
          <w:sz w:val="28"/>
          <w:szCs w:val="28"/>
        </w:rPr>
        <w:t>4</w:t>
      </w:r>
      <w:r w:rsidR="00C93569">
        <w:rPr>
          <w:rFonts w:ascii="Times New Roman" w:hAnsi="Times New Roman" w:cs="Times New Roman"/>
          <w:sz w:val="28"/>
          <w:szCs w:val="28"/>
        </w:rPr>
        <w:t xml:space="preserve"> % приходится на долю </w:t>
      </w:r>
      <w:r w:rsidR="00C93569" w:rsidRPr="00310451">
        <w:rPr>
          <w:rFonts w:ascii="Times New Roman" w:hAnsi="Times New Roman" w:cs="Times New Roman"/>
          <w:sz w:val="28"/>
          <w:szCs w:val="28"/>
        </w:rPr>
        <w:t>ООО «Картонтара»</w:t>
      </w:r>
      <w:r w:rsidR="00C93569">
        <w:rPr>
          <w:rFonts w:ascii="Times New Roman" w:hAnsi="Times New Roman" w:cs="Times New Roman"/>
          <w:sz w:val="28"/>
          <w:szCs w:val="28"/>
        </w:rPr>
        <w:t>.</w:t>
      </w:r>
      <w:r w:rsidRPr="00310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435" w:rsidRDefault="005B5DD5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51">
        <w:rPr>
          <w:rFonts w:ascii="Times New Roman" w:hAnsi="Times New Roman" w:cs="Times New Roman"/>
          <w:sz w:val="28"/>
          <w:szCs w:val="28"/>
        </w:rPr>
        <w:t>В 20</w:t>
      </w:r>
      <w:r w:rsidR="0060166D">
        <w:rPr>
          <w:rFonts w:ascii="Times New Roman" w:hAnsi="Times New Roman" w:cs="Times New Roman"/>
          <w:sz w:val="28"/>
          <w:szCs w:val="28"/>
        </w:rPr>
        <w:t>20</w:t>
      </w:r>
      <w:r w:rsidRPr="00310451">
        <w:rPr>
          <w:rFonts w:ascii="Times New Roman" w:hAnsi="Times New Roman" w:cs="Times New Roman"/>
          <w:sz w:val="28"/>
          <w:szCs w:val="28"/>
        </w:rPr>
        <w:t xml:space="preserve"> году на ООО «Картонтара» </w:t>
      </w:r>
      <w:r w:rsidR="0060166D">
        <w:rPr>
          <w:rFonts w:ascii="Times New Roman" w:hAnsi="Times New Roman" w:cs="Times New Roman"/>
          <w:sz w:val="28"/>
          <w:szCs w:val="28"/>
        </w:rPr>
        <w:t xml:space="preserve">предполагается снижение </w:t>
      </w:r>
      <w:r w:rsidR="007F5C06">
        <w:rPr>
          <w:rFonts w:ascii="Times New Roman" w:hAnsi="Times New Roman" w:cs="Times New Roman"/>
          <w:sz w:val="28"/>
          <w:szCs w:val="28"/>
        </w:rPr>
        <w:t>объемов производства и отгрузки продукции.</w:t>
      </w:r>
      <w:r w:rsidRPr="00310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C06" w:rsidRDefault="00204435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51">
        <w:rPr>
          <w:rFonts w:ascii="Times New Roman" w:hAnsi="Times New Roman" w:cs="Times New Roman"/>
          <w:sz w:val="28"/>
          <w:szCs w:val="28"/>
        </w:rPr>
        <w:t>В 20</w:t>
      </w:r>
      <w:r w:rsidR="0060166D">
        <w:rPr>
          <w:rFonts w:ascii="Times New Roman" w:hAnsi="Times New Roman" w:cs="Times New Roman"/>
          <w:sz w:val="28"/>
          <w:szCs w:val="28"/>
        </w:rPr>
        <w:t>20</w:t>
      </w:r>
      <w:r w:rsidRPr="0031045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93925" w:rsidRPr="00310451">
        <w:rPr>
          <w:rFonts w:ascii="Times New Roman" w:hAnsi="Times New Roman" w:cs="Times New Roman"/>
          <w:sz w:val="28"/>
          <w:szCs w:val="28"/>
        </w:rPr>
        <w:t>на ООО «Картонтара»</w:t>
      </w:r>
      <w:r w:rsidR="00293925">
        <w:rPr>
          <w:rFonts w:ascii="Times New Roman" w:hAnsi="Times New Roman" w:cs="Times New Roman"/>
          <w:sz w:val="28"/>
          <w:szCs w:val="28"/>
        </w:rPr>
        <w:t xml:space="preserve"> </w:t>
      </w:r>
      <w:r w:rsidRPr="00310451">
        <w:rPr>
          <w:rFonts w:ascii="Times New Roman" w:hAnsi="Times New Roman" w:cs="Times New Roman"/>
          <w:sz w:val="28"/>
          <w:szCs w:val="28"/>
        </w:rPr>
        <w:t>ожидается</w:t>
      </w:r>
      <w:r w:rsidR="007F5C06">
        <w:rPr>
          <w:rFonts w:ascii="Times New Roman" w:hAnsi="Times New Roman" w:cs="Times New Roman"/>
          <w:sz w:val="28"/>
          <w:szCs w:val="28"/>
        </w:rPr>
        <w:t>:</w:t>
      </w:r>
    </w:p>
    <w:p w:rsidR="00293925" w:rsidRDefault="007F5C06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3925">
        <w:rPr>
          <w:rFonts w:ascii="Times New Roman" w:hAnsi="Times New Roman" w:cs="Times New Roman"/>
          <w:sz w:val="28"/>
          <w:szCs w:val="28"/>
        </w:rPr>
        <w:t xml:space="preserve">рост объема производства ящиков из картона на </w:t>
      </w:r>
      <w:r w:rsidR="0060166D">
        <w:rPr>
          <w:rFonts w:ascii="Times New Roman" w:hAnsi="Times New Roman" w:cs="Times New Roman"/>
          <w:sz w:val="28"/>
          <w:szCs w:val="28"/>
        </w:rPr>
        <w:t>2</w:t>
      </w:r>
      <w:r w:rsidR="00293925">
        <w:rPr>
          <w:rFonts w:ascii="Times New Roman" w:hAnsi="Times New Roman" w:cs="Times New Roman"/>
          <w:sz w:val="28"/>
          <w:szCs w:val="28"/>
        </w:rPr>
        <w:t> </w:t>
      </w:r>
      <w:r w:rsidR="0060166D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5</w:t>
      </w:r>
      <w:r w:rsidR="00293925">
        <w:rPr>
          <w:rFonts w:ascii="Times New Roman" w:hAnsi="Times New Roman" w:cs="Times New Roman"/>
          <w:sz w:val="28"/>
          <w:szCs w:val="28"/>
        </w:rPr>
        <w:t xml:space="preserve"> тыс. м ² (на </w:t>
      </w:r>
      <w:r w:rsidR="0060166D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6</w:t>
      </w:r>
      <w:r w:rsidR="00293925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293925" w:rsidRDefault="00293925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снижение объемов производства гофрокартона товарного на </w:t>
      </w:r>
      <w:r w:rsidR="0060166D">
        <w:rPr>
          <w:rFonts w:ascii="Times New Roman" w:hAnsi="Times New Roman" w:cs="Times New Roman"/>
          <w:sz w:val="28"/>
          <w:szCs w:val="28"/>
        </w:rPr>
        <w:t>2 016,8</w:t>
      </w:r>
      <w:r w:rsidRPr="00293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м ²</w:t>
      </w:r>
      <w:r w:rsidR="00225761">
        <w:rPr>
          <w:rFonts w:ascii="Times New Roman" w:hAnsi="Times New Roman" w:cs="Times New Roman"/>
          <w:sz w:val="28"/>
          <w:szCs w:val="28"/>
        </w:rPr>
        <w:t xml:space="preserve"> (на </w:t>
      </w:r>
      <w:r w:rsidR="0060166D">
        <w:rPr>
          <w:rFonts w:ascii="Times New Roman" w:hAnsi="Times New Roman" w:cs="Times New Roman"/>
          <w:sz w:val="28"/>
          <w:szCs w:val="28"/>
        </w:rPr>
        <w:t>9,6</w:t>
      </w:r>
      <w:r w:rsidR="00225761">
        <w:rPr>
          <w:rFonts w:ascii="Times New Roman" w:hAnsi="Times New Roman" w:cs="Times New Roman"/>
          <w:sz w:val="28"/>
          <w:szCs w:val="28"/>
        </w:rPr>
        <w:t xml:space="preserve"> %)</w:t>
      </w:r>
      <w:r w:rsidR="00867C2F">
        <w:rPr>
          <w:rFonts w:ascii="Times New Roman" w:hAnsi="Times New Roman" w:cs="Times New Roman"/>
          <w:sz w:val="28"/>
          <w:szCs w:val="28"/>
        </w:rPr>
        <w:t>.</w:t>
      </w:r>
    </w:p>
    <w:p w:rsidR="00225761" w:rsidRDefault="0022576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отгрузки в денежном выражении на данном предприятии у</w:t>
      </w:r>
      <w:r w:rsidR="00B67553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 xml:space="preserve">ится в действующих ценах на </w:t>
      </w:r>
      <w:r w:rsidR="006931B8">
        <w:rPr>
          <w:rFonts w:ascii="Times New Roman" w:hAnsi="Times New Roman" w:cs="Times New Roman"/>
          <w:sz w:val="28"/>
          <w:szCs w:val="28"/>
        </w:rPr>
        <w:t>7</w:t>
      </w:r>
      <w:r w:rsidR="00B67553">
        <w:rPr>
          <w:rFonts w:ascii="Times New Roman" w:hAnsi="Times New Roman" w:cs="Times New Roman"/>
          <w:sz w:val="28"/>
          <w:szCs w:val="28"/>
        </w:rPr>
        <w:t>8</w:t>
      </w:r>
      <w:r w:rsidR="006931B8">
        <w:rPr>
          <w:rFonts w:ascii="Times New Roman" w:hAnsi="Times New Roman" w:cs="Times New Roman"/>
          <w:sz w:val="28"/>
          <w:szCs w:val="28"/>
        </w:rPr>
        <w:t>7,</w:t>
      </w:r>
      <w:r w:rsidR="00B675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млн. рублей или </w:t>
      </w:r>
      <w:r w:rsidR="00023394">
        <w:rPr>
          <w:rFonts w:ascii="Times New Roman" w:hAnsi="Times New Roman" w:cs="Times New Roman"/>
          <w:sz w:val="28"/>
          <w:szCs w:val="28"/>
        </w:rPr>
        <w:t xml:space="preserve">на </w:t>
      </w:r>
      <w:r w:rsidR="006931B8">
        <w:rPr>
          <w:rFonts w:ascii="Times New Roman" w:hAnsi="Times New Roman" w:cs="Times New Roman"/>
          <w:sz w:val="28"/>
          <w:szCs w:val="28"/>
        </w:rPr>
        <w:t>1</w:t>
      </w:r>
      <w:r w:rsidR="00B67553">
        <w:rPr>
          <w:rFonts w:ascii="Times New Roman" w:hAnsi="Times New Roman" w:cs="Times New Roman"/>
          <w:sz w:val="28"/>
          <w:szCs w:val="28"/>
        </w:rPr>
        <w:t>4</w:t>
      </w:r>
      <w:r w:rsidR="006931B8">
        <w:rPr>
          <w:rFonts w:ascii="Times New Roman" w:hAnsi="Times New Roman" w:cs="Times New Roman"/>
          <w:sz w:val="28"/>
          <w:szCs w:val="28"/>
        </w:rPr>
        <w:t>,</w:t>
      </w:r>
      <w:r w:rsidR="00B675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C93569">
        <w:rPr>
          <w:rFonts w:ascii="Times New Roman" w:hAnsi="Times New Roman" w:cs="Times New Roman"/>
          <w:sz w:val="28"/>
          <w:szCs w:val="28"/>
        </w:rPr>
        <w:t xml:space="preserve"> и составит </w:t>
      </w:r>
      <w:r w:rsidR="00B67553">
        <w:rPr>
          <w:rFonts w:ascii="Times New Roman" w:hAnsi="Times New Roman" w:cs="Times New Roman"/>
          <w:sz w:val="28"/>
          <w:szCs w:val="28"/>
        </w:rPr>
        <w:t xml:space="preserve">4 796,4 </w:t>
      </w:r>
      <w:r w:rsidR="00C93569">
        <w:rPr>
          <w:rFonts w:ascii="Times New Roman" w:hAnsi="Times New Roman" w:cs="Times New Roman"/>
          <w:sz w:val="28"/>
          <w:szCs w:val="28"/>
        </w:rPr>
        <w:t>млн.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1E2" w:rsidRPr="00310451" w:rsidRDefault="002371E2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DD5" w:rsidRPr="00545450" w:rsidRDefault="005B5DD5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450">
        <w:rPr>
          <w:rFonts w:ascii="Times New Roman" w:hAnsi="Times New Roman" w:cs="Times New Roman"/>
          <w:sz w:val="28"/>
          <w:szCs w:val="28"/>
        </w:rPr>
        <w:t xml:space="preserve">Третьим по объёмам </w:t>
      </w:r>
      <w:r w:rsidR="00545450">
        <w:rPr>
          <w:rFonts w:ascii="Times New Roman" w:hAnsi="Times New Roman" w:cs="Times New Roman"/>
          <w:sz w:val="28"/>
          <w:szCs w:val="28"/>
        </w:rPr>
        <w:t xml:space="preserve">производства и отгрузки продукции </w:t>
      </w:r>
      <w:r w:rsidRPr="0054545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225761">
        <w:rPr>
          <w:rFonts w:ascii="Times New Roman" w:hAnsi="Times New Roman" w:cs="Times New Roman"/>
          <w:i/>
          <w:sz w:val="28"/>
          <w:szCs w:val="28"/>
        </w:rPr>
        <w:t>подраздел</w:t>
      </w:r>
      <w:r w:rsidRPr="00545450">
        <w:rPr>
          <w:rFonts w:ascii="Times New Roman" w:hAnsi="Times New Roman" w:cs="Times New Roman"/>
          <w:sz w:val="28"/>
          <w:szCs w:val="28"/>
        </w:rPr>
        <w:t xml:space="preserve"> </w:t>
      </w:r>
      <w:r w:rsidRPr="00545450">
        <w:rPr>
          <w:rFonts w:ascii="Times New Roman" w:hAnsi="Times New Roman" w:cs="Times New Roman"/>
          <w:i/>
          <w:sz w:val="28"/>
          <w:szCs w:val="28"/>
        </w:rPr>
        <w:t>«Производство машин и оборудования, не включенных в другие группировки».</w:t>
      </w:r>
      <w:r w:rsidRPr="00545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450">
        <w:rPr>
          <w:rFonts w:ascii="Times New Roman" w:hAnsi="Times New Roman" w:cs="Times New Roman"/>
          <w:sz w:val="28"/>
          <w:szCs w:val="28"/>
        </w:rPr>
        <w:t xml:space="preserve">Объём отгруженной продукции по </w:t>
      </w:r>
      <w:r w:rsidR="003360C0">
        <w:rPr>
          <w:rFonts w:ascii="Times New Roman" w:hAnsi="Times New Roman" w:cs="Times New Roman"/>
          <w:sz w:val="28"/>
          <w:szCs w:val="28"/>
        </w:rPr>
        <w:t>данно</w:t>
      </w:r>
      <w:r w:rsidRPr="00545450">
        <w:rPr>
          <w:rFonts w:ascii="Times New Roman" w:hAnsi="Times New Roman" w:cs="Times New Roman"/>
          <w:sz w:val="28"/>
          <w:szCs w:val="28"/>
        </w:rPr>
        <w:t xml:space="preserve">му подразделу по полному кругу </w:t>
      </w:r>
      <w:r w:rsidR="00C93569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Pr="00545450">
        <w:rPr>
          <w:rFonts w:ascii="Times New Roman" w:hAnsi="Times New Roman" w:cs="Times New Roman"/>
          <w:sz w:val="28"/>
          <w:szCs w:val="28"/>
        </w:rPr>
        <w:t>в 20</w:t>
      </w:r>
      <w:r w:rsidR="00B67553">
        <w:rPr>
          <w:rFonts w:ascii="Times New Roman" w:hAnsi="Times New Roman" w:cs="Times New Roman"/>
          <w:sz w:val="28"/>
          <w:szCs w:val="28"/>
        </w:rPr>
        <w:t>20</w:t>
      </w:r>
      <w:r w:rsidRPr="00545450">
        <w:rPr>
          <w:rFonts w:ascii="Times New Roman" w:hAnsi="Times New Roman" w:cs="Times New Roman"/>
          <w:sz w:val="28"/>
          <w:szCs w:val="28"/>
        </w:rPr>
        <w:t xml:space="preserve"> году ожидается в сумме 1</w:t>
      </w:r>
      <w:r w:rsidR="00B67553">
        <w:rPr>
          <w:rFonts w:ascii="Times New Roman" w:hAnsi="Times New Roman" w:cs="Times New Roman"/>
          <w:sz w:val="28"/>
          <w:szCs w:val="28"/>
        </w:rPr>
        <w:t> 157,0</w:t>
      </w:r>
      <w:r w:rsidRPr="00545450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545450">
        <w:rPr>
          <w:rFonts w:ascii="Times New Roman" w:hAnsi="Times New Roman" w:cs="Times New Roman"/>
          <w:sz w:val="28"/>
          <w:szCs w:val="28"/>
        </w:rPr>
        <w:t>лей</w:t>
      </w:r>
      <w:r w:rsidRPr="00545450">
        <w:rPr>
          <w:rFonts w:ascii="Times New Roman" w:hAnsi="Times New Roman" w:cs="Times New Roman"/>
          <w:sz w:val="28"/>
          <w:szCs w:val="28"/>
        </w:rPr>
        <w:t xml:space="preserve">, </w:t>
      </w:r>
      <w:r w:rsidR="00023394">
        <w:rPr>
          <w:rFonts w:ascii="Times New Roman" w:hAnsi="Times New Roman" w:cs="Times New Roman"/>
          <w:sz w:val="28"/>
          <w:szCs w:val="28"/>
        </w:rPr>
        <w:t xml:space="preserve">темп </w:t>
      </w:r>
      <w:r w:rsidR="00B67553">
        <w:rPr>
          <w:rFonts w:ascii="Times New Roman" w:hAnsi="Times New Roman" w:cs="Times New Roman"/>
          <w:sz w:val="28"/>
          <w:szCs w:val="28"/>
        </w:rPr>
        <w:t>отгрузки</w:t>
      </w:r>
      <w:r w:rsidR="00023394">
        <w:rPr>
          <w:rFonts w:ascii="Times New Roman" w:hAnsi="Times New Roman" w:cs="Times New Roman"/>
          <w:sz w:val="28"/>
          <w:szCs w:val="28"/>
        </w:rPr>
        <w:t xml:space="preserve"> в действующих ценах </w:t>
      </w:r>
      <w:r w:rsidR="00B67553">
        <w:rPr>
          <w:rFonts w:ascii="Times New Roman" w:hAnsi="Times New Roman" w:cs="Times New Roman"/>
          <w:sz w:val="28"/>
          <w:szCs w:val="28"/>
        </w:rPr>
        <w:t>7</w:t>
      </w:r>
      <w:r w:rsidR="00023394">
        <w:rPr>
          <w:rFonts w:ascii="Times New Roman" w:hAnsi="Times New Roman" w:cs="Times New Roman"/>
          <w:sz w:val="28"/>
          <w:szCs w:val="28"/>
        </w:rPr>
        <w:t>1,</w:t>
      </w:r>
      <w:r w:rsidR="00B67553">
        <w:rPr>
          <w:rFonts w:ascii="Times New Roman" w:hAnsi="Times New Roman" w:cs="Times New Roman"/>
          <w:sz w:val="28"/>
          <w:szCs w:val="28"/>
        </w:rPr>
        <w:t>3</w:t>
      </w:r>
      <w:r w:rsidR="00023394">
        <w:rPr>
          <w:rFonts w:ascii="Times New Roman" w:hAnsi="Times New Roman" w:cs="Times New Roman"/>
          <w:sz w:val="28"/>
          <w:szCs w:val="28"/>
        </w:rPr>
        <w:t xml:space="preserve"> %,</w:t>
      </w:r>
      <w:r w:rsidRPr="00545450">
        <w:rPr>
          <w:rFonts w:ascii="Times New Roman" w:hAnsi="Times New Roman" w:cs="Times New Roman"/>
          <w:sz w:val="28"/>
          <w:szCs w:val="28"/>
        </w:rPr>
        <w:t xml:space="preserve"> в сопоставимых ценах </w:t>
      </w:r>
      <w:r w:rsidR="00B67553">
        <w:rPr>
          <w:rFonts w:ascii="Times New Roman" w:hAnsi="Times New Roman" w:cs="Times New Roman"/>
          <w:sz w:val="28"/>
          <w:szCs w:val="28"/>
        </w:rPr>
        <w:t>84,4</w:t>
      </w:r>
      <w:r w:rsidR="00545450">
        <w:rPr>
          <w:rFonts w:ascii="Times New Roman" w:hAnsi="Times New Roman" w:cs="Times New Roman"/>
          <w:sz w:val="28"/>
          <w:szCs w:val="28"/>
        </w:rPr>
        <w:t xml:space="preserve"> </w:t>
      </w:r>
      <w:r w:rsidRPr="00545450">
        <w:rPr>
          <w:rFonts w:ascii="Times New Roman" w:hAnsi="Times New Roman" w:cs="Times New Roman"/>
          <w:sz w:val="28"/>
          <w:szCs w:val="28"/>
        </w:rPr>
        <w:t>% к 201</w:t>
      </w:r>
      <w:r w:rsidR="00B67553">
        <w:rPr>
          <w:rFonts w:ascii="Times New Roman" w:hAnsi="Times New Roman" w:cs="Times New Roman"/>
          <w:sz w:val="28"/>
          <w:szCs w:val="28"/>
        </w:rPr>
        <w:t>9</w:t>
      </w:r>
      <w:r w:rsidRPr="00545450">
        <w:rPr>
          <w:rFonts w:ascii="Times New Roman" w:hAnsi="Times New Roman" w:cs="Times New Roman"/>
          <w:sz w:val="28"/>
          <w:szCs w:val="28"/>
        </w:rPr>
        <w:t xml:space="preserve"> году, в том числе</w:t>
      </w:r>
      <w:r w:rsidR="00023394">
        <w:rPr>
          <w:rFonts w:ascii="Times New Roman" w:hAnsi="Times New Roman" w:cs="Times New Roman"/>
          <w:sz w:val="28"/>
          <w:szCs w:val="28"/>
        </w:rPr>
        <w:t>:</w:t>
      </w:r>
      <w:r w:rsidRPr="00545450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– </w:t>
      </w:r>
      <w:r w:rsidR="00225761">
        <w:rPr>
          <w:rFonts w:ascii="Times New Roman" w:hAnsi="Times New Roman" w:cs="Times New Roman"/>
          <w:sz w:val="28"/>
          <w:szCs w:val="28"/>
        </w:rPr>
        <w:t>1 </w:t>
      </w:r>
      <w:r w:rsidR="00B67553">
        <w:rPr>
          <w:rFonts w:ascii="Times New Roman" w:hAnsi="Times New Roman" w:cs="Times New Roman"/>
          <w:sz w:val="28"/>
          <w:szCs w:val="28"/>
        </w:rPr>
        <w:t>1</w:t>
      </w:r>
      <w:r w:rsidR="00EB7930">
        <w:rPr>
          <w:rFonts w:ascii="Times New Roman" w:hAnsi="Times New Roman" w:cs="Times New Roman"/>
          <w:sz w:val="28"/>
          <w:szCs w:val="28"/>
        </w:rPr>
        <w:t>18</w:t>
      </w:r>
      <w:r w:rsidR="00225761">
        <w:rPr>
          <w:rFonts w:ascii="Times New Roman" w:hAnsi="Times New Roman" w:cs="Times New Roman"/>
          <w:sz w:val="28"/>
          <w:szCs w:val="28"/>
        </w:rPr>
        <w:t>,</w:t>
      </w:r>
      <w:r w:rsidR="00B67553">
        <w:rPr>
          <w:rFonts w:ascii="Times New Roman" w:hAnsi="Times New Roman" w:cs="Times New Roman"/>
          <w:sz w:val="28"/>
          <w:szCs w:val="28"/>
        </w:rPr>
        <w:t>8</w:t>
      </w:r>
      <w:r w:rsidRPr="00545450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545450">
        <w:rPr>
          <w:rFonts w:ascii="Times New Roman" w:hAnsi="Times New Roman" w:cs="Times New Roman"/>
          <w:sz w:val="28"/>
          <w:szCs w:val="28"/>
        </w:rPr>
        <w:t>лей</w:t>
      </w:r>
      <w:r w:rsidRPr="00545450">
        <w:rPr>
          <w:rFonts w:ascii="Times New Roman" w:hAnsi="Times New Roman" w:cs="Times New Roman"/>
          <w:sz w:val="28"/>
          <w:szCs w:val="28"/>
        </w:rPr>
        <w:t xml:space="preserve"> с темпом </w:t>
      </w:r>
      <w:r w:rsidR="00B67553">
        <w:rPr>
          <w:rFonts w:ascii="Times New Roman" w:hAnsi="Times New Roman" w:cs="Times New Roman"/>
          <w:sz w:val="28"/>
          <w:szCs w:val="28"/>
        </w:rPr>
        <w:t>71,7</w:t>
      </w:r>
      <w:r w:rsidR="00023394">
        <w:rPr>
          <w:rFonts w:ascii="Times New Roman" w:hAnsi="Times New Roman" w:cs="Times New Roman"/>
          <w:sz w:val="28"/>
          <w:szCs w:val="28"/>
        </w:rPr>
        <w:t xml:space="preserve"> % и </w:t>
      </w:r>
      <w:r w:rsidR="00B67553">
        <w:rPr>
          <w:rFonts w:ascii="Times New Roman" w:hAnsi="Times New Roman" w:cs="Times New Roman"/>
          <w:sz w:val="28"/>
          <w:szCs w:val="28"/>
        </w:rPr>
        <w:t>85,4</w:t>
      </w:r>
      <w:r w:rsidR="00545450">
        <w:rPr>
          <w:rFonts w:ascii="Times New Roman" w:hAnsi="Times New Roman" w:cs="Times New Roman"/>
          <w:sz w:val="28"/>
          <w:szCs w:val="28"/>
        </w:rPr>
        <w:t xml:space="preserve"> </w:t>
      </w:r>
      <w:r w:rsidRPr="00545450">
        <w:rPr>
          <w:rFonts w:ascii="Times New Roman" w:hAnsi="Times New Roman" w:cs="Times New Roman"/>
          <w:sz w:val="28"/>
          <w:szCs w:val="28"/>
        </w:rPr>
        <w:t>%</w:t>
      </w:r>
      <w:r w:rsidR="00023394"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  <w:r w:rsidRPr="00545450">
        <w:rPr>
          <w:rFonts w:ascii="Times New Roman" w:hAnsi="Times New Roman" w:cs="Times New Roman"/>
          <w:sz w:val="28"/>
          <w:szCs w:val="28"/>
        </w:rPr>
        <w:t xml:space="preserve"> по малым </w:t>
      </w:r>
      <w:r w:rsidR="00225761" w:rsidRPr="00545450">
        <w:rPr>
          <w:rFonts w:ascii="Times New Roman" w:hAnsi="Times New Roman" w:cs="Times New Roman"/>
          <w:sz w:val="28"/>
          <w:szCs w:val="28"/>
        </w:rPr>
        <w:t>и микропредприятиям темп</w:t>
      </w:r>
      <w:r w:rsidR="00225761">
        <w:rPr>
          <w:rFonts w:ascii="Times New Roman" w:hAnsi="Times New Roman" w:cs="Times New Roman"/>
          <w:sz w:val="28"/>
          <w:szCs w:val="28"/>
        </w:rPr>
        <w:t xml:space="preserve"> </w:t>
      </w:r>
      <w:r w:rsidR="00B67553">
        <w:rPr>
          <w:rFonts w:ascii="Times New Roman" w:hAnsi="Times New Roman" w:cs="Times New Roman"/>
          <w:sz w:val="28"/>
          <w:szCs w:val="28"/>
        </w:rPr>
        <w:t>62,8</w:t>
      </w:r>
      <w:r w:rsidR="000A02BC">
        <w:rPr>
          <w:rFonts w:ascii="Times New Roman" w:hAnsi="Times New Roman" w:cs="Times New Roman"/>
          <w:sz w:val="28"/>
          <w:szCs w:val="28"/>
        </w:rPr>
        <w:t xml:space="preserve"> %</w:t>
      </w:r>
      <w:r w:rsidR="00B67553">
        <w:rPr>
          <w:rFonts w:ascii="Times New Roman" w:hAnsi="Times New Roman" w:cs="Times New Roman"/>
          <w:sz w:val="28"/>
          <w:szCs w:val="28"/>
        </w:rPr>
        <w:t xml:space="preserve"> в действующих ценах</w:t>
      </w:r>
      <w:r w:rsidR="00023394">
        <w:rPr>
          <w:rFonts w:ascii="Times New Roman" w:hAnsi="Times New Roman" w:cs="Times New Roman"/>
          <w:sz w:val="28"/>
          <w:szCs w:val="28"/>
        </w:rPr>
        <w:t xml:space="preserve"> и </w:t>
      </w:r>
      <w:r w:rsidR="00B67553">
        <w:rPr>
          <w:rFonts w:ascii="Times New Roman" w:hAnsi="Times New Roman" w:cs="Times New Roman"/>
          <w:sz w:val="28"/>
          <w:szCs w:val="28"/>
        </w:rPr>
        <w:t>6</w:t>
      </w:r>
      <w:r w:rsidR="00225761" w:rsidRPr="00545450">
        <w:rPr>
          <w:rFonts w:ascii="Times New Roman" w:hAnsi="Times New Roman" w:cs="Times New Roman"/>
          <w:sz w:val="28"/>
          <w:szCs w:val="28"/>
        </w:rPr>
        <w:t>0,</w:t>
      </w:r>
      <w:r w:rsidR="00B67553">
        <w:rPr>
          <w:rFonts w:ascii="Times New Roman" w:hAnsi="Times New Roman" w:cs="Times New Roman"/>
          <w:sz w:val="28"/>
          <w:szCs w:val="28"/>
        </w:rPr>
        <w:t>0</w:t>
      </w:r>
      <w:r w:rsidR="00225761">
        <w:rPr>
          <w:rFonts w:ascii="Times New Roman" w:hAnsi="Times New Roman" w:cs="Times New Roman"/>
          <w:sz w:val="28"/>
          <w:szCs w:val="28"/>
        </w:rPr>
        <w:t xml:space="preserve"> </w:t>
      </w:r>
      <w:r w:rsidR="00225761" w:rsidRPr="00545450">
        <w:rPr>
          <w:rFonts w:ascii="Times New Roman" w:hAnsi="Times New Roman" w:cs="Times New Roman"/>
          <w:sz w:val="28"/>
          <w:szCs w:val="28"/>
        </w:rPr>
        <w:t>%</w:t>
      </w:r>
      <w:r w:rsidR="00B67553">
        <w:rPr>
          <w:rFonts w:ascii="Times New Roman" w:hAnsi="Times New Roman" w:cs="Times New Roman"/>
          <w:sz w:val="28"/>
          <w:szCs w:val="28"/>
        </w:rPr>
        <w:t xml:space="preserve"> в сопоставимых ценах,</w:t>
      </w:r>
      <w:r w:rsidRPr="00545450">
        <w:rPr>
          <w:rFonts w:ascii="Times New Roman" w:hAnsi="Times New Roman" w:cs="Times New Roman"/>
          <w:sz w:val="28"/>
          <w:szCs w:val="28"/>
        </w:rPr>
        <w:t xml:space="preserve"> </w:t>
      </w:r>
      <w:r w:rsidR="00B67553">
        <w:rPr>
          <w:rFonts w:ascii="Times New Roman" w:hAnsi="Times New Roman" w:cs="Times New Roman"/>
          <w:sz w:val="28"/>
          <w:szCs w:val="28"/>
        </w:rPr>
        <w:t>о</w:t>
      </w:r>
      <w:r w:rsidR="00225761">
        <w:rPr>
          <w:rFonts w:ascii="Times New Roman" w:hAnsi="Times New Roman" w:cs="Times New Roman"/>
          <w:sz w:val="28"/>
          <w:szCs w:val="28"/>
        </w:rPr>
        <w:t xml:space="preserve">бъем отгрузки </w:t>
      </w:r>
      <w:r w:rsidR="00B67553">
        <w:rPr>
          <w:rFonts w:ascii="Times New Roman" w:hAnsi="Times New Roman" w:cs="Times New Roman"/>
          <w:sz w:val="28"/>
          <w:szCs w:val="28"/>
        </w:rPr>
        <w:t xml:space="preserve">38,2 </w:t>
      </w:r>
      <w:r w:rsidRPr="00545450">
        <w:rPr>
          <w:rFonts w:ascii="Times New Roman" w:hAnsi="Times New Roman" w:cs="Times New Roman"/>
          <w:sz w:val="28"/>
          <w:szCs w:val="28"/>
        </w:rPr>
        <w:t>млн. руб</w:t>
      </w:r>
      <w:r w:rsidR="00B92684">
        <w:rPr>
          <w:rFonts w:ascii="Times New Roman" w:hAnsi="Times New Roman" w:cs="Times New Roman"/>
          <w:sz w:val="28"/>
          <w:szCs w:val="28"/>
        </w:rPr>
        <w:t>лей</w:t>
      </w:r>
      <w:r w:rsidRPr="00545450">
        <w:rPr>
          <w:rFonts w:ascii="Times New Roman" w:hAnsi="Times New Roman" w:cs="Times New Roman"/>
          <w:sz w:val="28"/>
          <w:szCs w:val="28"/>
        </w:rPr>
        <w:t>.</w:t>
      </w:r>
    </w:p>
    <w:p w:rsidR="00B67553" w:rsidRDefault="005B5DD5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450">
        <w:rPr>
          <w:rFonts w:ascii="Times New Roman" w:hAnsi="Times New Roman" w:cs="Times New Roman"/>
          <w:sz w:val="28"/>
          <w:szCs w:val="28"/>
        </w:rPr>
        <w:t xml:space="preserve">Основными предприятиями отрасли являются </w:t>
      </w:r>
      <w:r w:rsidR="00EB7930">
        <w:rPr>
          <w:rFonts w:ascii="Times New Roman" w:hAnsi="Times New Roman" w:cs="Times New Roman"/>
          <w:sz w:val="28"/>
          <w:szCs w:val="28"/>
        </w:rPr>
        <w:t>П</w:t>
      </w:r>
      <w:r w:rsidRPr="00545450">
        <w:rPr>
          <w:rFonts w:ascii="Times New Roman" w:hAnsi="Times New Roman" w:cs="Times New Roman"/>
          <w:sz w:val="28"/>
          <w:szCs w:val="28"/>
        </w:rPr>
        <w:t>АО «Зарем» и О</w:t>
      </w:r>
      <w:r w:rsidR="00EB2322">
        <w:rPr>
          <w:rFonts w:ascii="Times New Roman" w:hAnsi="Times New Roman" w:cs="Times New Roman"/>
          <w:sz w:val="28"/>
          <w:szCs w:val="28"/>
        </w:rPr>
        <w:t>О</w:t>
      </w:r>
      <w:r w:rsidRPr="00545450">
        <w:rPr>
          <w:rFonts w:ascii="Times New Roman" w:hAnsi="Times New Roman" w:cs="Times New Roman"/>
          <w:sz w:val="28"/>
          <w:szCs w:val="28"/>
        </w:rPr>
        <w:t>О «Майкопский машиностроительный завод»</w:t>
      </w:r>
      <w:r w:rsidR="00E45536">
        <w:rPr>
          <w:rFonts w:ascii="Times New Roman" w:hAnsi="Times New Roman" w:cs="Times New Roman"/>
          <w:sz w:val="28"/>
          <w:szCs w:val="28"/>
        </w:rPr>
        <w:t>, на долю которых приходится 9</w:t>
      </w:r>
      <w:r w:rsidR="00B67553">
        <w:rPr>
          <w:rFonts w:ascii="Times New Roman" w:hAnsi="Times New Roman" w:cs="Times New Roman"/>
          <w:sz w:val="28"/>
          <w:szCs w:val="28"/>
        </w:rPr>
        <w:t>6,7</w:t>
      </w:r>
      <w:r w:rsidR="00E45536">
        <w:rPr>
          <w:rFonts w:ascii="Times New Roman" w:hAnsi="Times New Roman" w:cs="Times New Roman"/>
          <w:sz w:val="28"/>
          <w:szCs w:val="28"/>
        </w:rPr>
        <w:t xml:space="preserve"> % объемов отгруженной продукции по данному подразделу</w:t>
      </w:r>
      <w:r w:rsidRPr="00545450">
        <w:rPr>
          <w:rFonts w:ascii="Times New Roman" w:hAnsi="Times New Roman" w:cs="Times New Roman"/>
          <w:sz w:val="28"/>
          <w:szCs w:val="28"/>
        </w:rPr>
        <w:t>.</w:t>
      </w:r>
      <w:r w:rsidR="00B67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65E" w:rsidRDefault="00B67553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Ограничительные мероприятия в условиях пандемии привели в целом к снижению темпов роста экономических показателей.</w:t>
      </w:r>
      <w:r w:rsidR="000A02BC">
        <w:rPr>
          <w:rFonts w:ascii="Times New Roman" w:hAnsi="Times New Roman" w:cs="Times New Roman"/>
          <w:sz w:val="28"/>
          <w:szCs w:val="28"/>
        </w:rPr>
        <w:t xml:space="preserve"> Предприятия планировали осуществить закупк</w:t>
      </w:r>
      <w:r w:rsidR="00972624">
        <w:rPr>
          <w:rFonts w:ascii="Times New Roman" w:hAnsi="Times New Roman" w:cs="Times New Roman"/>
          <w:sz w:val="28"/>
          <w:szCs w:val="28"/>
        </w:rPr>
        <w:t>у</w:t>
      </w:r>
      <w:r w:rsidR="000A02BC">
        <w:rPr>
          <w:rFonts w:ascii="Times New Roman" w:hAnsi="Times New Roman" w:cs="Times New Roman"/>
          <w:sz w:val="28"/>
          <w:szCs w:val="28"/>
        </w:rPr>
        <w:t xml:space="preserve"> оборудования, однако в условиях распространения коронавируса предпочли аккумулировать имеющиеся резервы на случай ухудшения экономической ситуации. Заказчики продукции предприятий, которые являются подрядчиками иностранных компаний, чья деловая активность замедлилась и перешла в режим ожидания, также сократили объёмы плановых закупок, оставив только срочные, неотложные и аварийные позиции. </w:t>
      </w:r>
      <w:r w:rsidR="005B5DD5" w:rsidRPr="00545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857" w:rsidRDefault="00911857" w:rsidP="00911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45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оценке</w:t>
      </w:r>
      <w:r w:rsidRPr="00545450">
        <w:rPr>
          <w:rFonts w:ascii="Times New Roman" w:hAnsi="Times New Roman" w:cs="Times New Roman"/>
          <w:sz w:val="28"/>
          <w:szCs w:val="28"/>
        </w:rPr>
        <w:t xml:space="preserve"> 20</w:t>
      </w:r>
      <w:r w:rsidR="000A02BC">
        <w:rPr>
          <w:rFonts w:ascii="Times New Roman" w:hAnsi="Times New Roman" w:cs="Times New Roman"/>
          <w:sz w:val="28"/>
          <w:szCs w:val="28"/>
        </w:rPr>
        <w:t>20</w:t>
      </w:r>
      <w:r w:rsidRPr="0054545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E45536">
        <w:rPr>
          <w:rFonts w:ascii="Times New Roman" w:hAnsi="Times New Roman" w:cs="Times New Roman"/>
          <w:sz w:val="28"/>
          <w:szCs w:val="28"/>
        </w:rPr>
        <w:t>П</w:t>
      </w:r>
      <w:r w:rsidRPr="00545450">
        <w:rPr>
          <w:rFonts w:ascii="Times New Roman" w:hAnsi="Times New Roman" w:cs="Times New Roman"/>
          <w:sz w:val="28"/>
          <w:szCs w:val="28"/>
        </w:rPr>
        <w:t xml:space="preserve">АО </w:t>
      </w:r>
      <w:r>
        <w:rPr>
          <w:rFonts w:ascii="Times New Roman" w:hAnsi="Times New Roman" w:cs="Times New Roman"/>
          <w:sz w:val="28"/>
          <w:szCs w:val="28"/>
        </w:rPr>
        <w:t xml:space="preserve">«Зарем» планируется изготовить на </w:t>
      </w:r>
      <w:r w:rsidR="000A02BC">
        <w:rPr>
          <w:rFonts w:ascii="Times New Roman" w:hAnsi="Times New Roman" w:cs="Times New Roman"/>
          <w:sz w:val="28"/>
          <w:szCs w:val="28"/>
        </w:rPr>
        <w:t>427</w:t>
      </w:r>
      <w:r>
        <w:rPr>
          <w:rFonts w:ascii="Times New Roman" w:hAnsi="Times New Roman" w:cs="Times New Roman"/>
          <w:sz w:val="28"/>
          <w:szCs w:val="28"/>
        </w:rPr>
        <w:t xml:space="preserve"> редукторов </w:t>
      </w:r>
      <w:r w:rsidR="000A02BC">
        <w:rPr>
          <w:rFonts w:ascii="Times New Roman" w:hAnsi="Times New Roman" w:cs="Times New Roman"/>
          <w:sz w:val="28"/>
          <w:szCs w:val="28"/>
        </w:rPr>
        <w:t>мен</w:t>
      </w:r>
      <w:r>
        <w:rPr>
          <w:rFonts w:ascii="Times New Roman" w:hAnsi="Times New Roman" w:cs="Times New Roman"/>
          <w:sz w:val="28"/>
          <w:szCs w:val="28"/>
        </w:rPr>
        <w:t>ьше, чем в 201</w:t>
      </w:r>
      <w:r w:rsidR="000A02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году, </w:t>
      </w:r>
      <w:r w:rsidRPr="00545450">
        <w:rPr>
          <w:rFonts w:ascii="Times New Roman" w:hAnsi="Times New Roman" w:cs="Times New Roman"/>
          <w:sz w:val="28"/>
          <w:szCs w:val="28"/>
        </w:rPr>
        <w:t xml:space="preserve">ожидается </w:t>
      </w:r>
      <w:r w:rsidR="000A02BC">
        <w:rPr>
          <w:rFonts w:ascii="Times New Roman" w:hAnsi="Times New Roman" w:cs="Times New Roman"/>
          <w:sz w:val="28"/>
          <w:szCs w:val="28"/>
        </w:rPr>
        <w:t>снижение</w:t>
      </w:r>
      <w:r w:rsidRPr="00545450">
        <w:rPr>
          <w:rFonts w:ascii="Times New Roman" w:hAnsi="Times New Roman" w:cs="Times New Roman"/>
          <w:sz w:val="28"/>
          <w:szCs w:val="28"/>
        </w:rPr>
        <w:t xml:space="preserve"> объемов отгру</w:t>
      </w:r>
      <w:r>
        <w:rPr>
          <w:rFonts w:ascii="Times New Roman" w:hAnsi="Times New Roman" w:cs="Times New Roman"/>
          <w:sz w:val="28"/>
          <w:szCs w:val="28"/>
        </w:rPr>
        <w:t>женной</w:t>
      </w:r>
      <w:r w:rsidRPr="00545450">
        <w:rPr>
          <w:rFonts w:ascii="Times New Roman" w:hAnsi="Times New Roman" w:cs="Times New Roman"/>
          <w:sz w:val="28"/>
          <w:szCs w:val="28"/>
        </w:rPr>
        <w:t xml:space="preserve"> продукции </w:t>
      </w:r>
      <w:r w:rsidR="00AB074A">
        <w:rPr>
          <w:rFonts w:ascii="Times New Roman" w:hAnsi="Times New Roman" w:cs="Times New Roman"/>
          <w:sz w:val="28"/>
          <w:szCs w:val="28"/>
        </w:rPr>
        <w:t xml:space="preserve">в действующих ценах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A02BC">
        <w:rPr>
          <w:rFonts w:ascii="Times New Roman" w:hAnsi="Times New Roman" w:cs="Times New Roman"/>
          <w:sz w:val="28"/>
          <w:szCs w:val="28"/>
        </w:rPr>
        <w:t>312,8</w:t>
      </w:r>
      <w:r>
        <w:rPr>
          <w:rFonts w:ascii="Times New Roman" w:hAnsi="Times New Roman" w:cs="Times New Roman"/>
          <w:sz w:val="28"/>
          <w:szCs w:val="28"/>
        </w:rPr>
        <w:t xml:space="preserve"> млн. рублей или на </w:t>
      </w:r>
      <w:r w:rsidR="000A02BC">
        <w:rPr>
          <w:rFonts w:ascii="Times New Roman" w:hAnsi="Times New Roman" w:cs="Times New Roman"/>
          <w:sz w:val="28"/>
          <w:szCs w:val="28"/>
        </w:rPr>
        <w:t>25</w:t>
      </w:r>
      <w:r w:rsidR="00EB7930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545450">
        <w:rPr>
          <w:rFonts w:ascii="Times New Roman" w:hAnsi="Times New Roman" w:cs="Times New Roman"/>
          <w:sz w:val="28"/>
          <w:szCs w:val="28"/>
        </w:rPr>
        <w:t xml:space="preserve">. </w:t>
      </w:r>
      <w:r w:rsidR="000A02BC">
        <w:rPr>
          <w:rFonts w:ascii="Times New Roman" w:hAnsi="Times New Roman" w:cs="Times New Roman"/>
          <w:sz w:val="28"/>
          <w:szCs w:val="28"/>
        </w:rPr>
        <w:t xml:space="preserve">Объем отгруженной продукции составит 900,0 млн. рублей. </w:t>
      </w:r>
    </w:p>
    <w:p w:rsidR="000A02BC" w:rsidRPr="00545450" w:rsidRDefault="000A02BC" w:rsidP="00911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ПАО «Зарем» в рамках программы «Проекты развития» реализуется проект «Организация семейного производства редукторов и комплектных механических приводов по импортозамещению.</w:t>
      </w:r>
      <w:r w:rsidR="00797AFF">
        <w:rPr>
          <w:rFonts w:ascii="Times New Roman" w:hAnsi="Times New Roman" w:cs="Times New Roman"/>
          <w:sz w:val="28"/>
          <w:szCs w:val="28"/>
        </w:rPr>
        <w:t xml:space="preserve"> Организация производства специальных механических приводов и редукторов». Данный проект запущен в конце 2017 года, его суть заключается в модернизации производства и наладке выпуска новой техники для обеспечения потребностей рынка, а также повышения конкурентоспособности предприятия на рынке приводной техники с отечественными и иностранными производителями. Срок реализации проекта 5 лет (до конца 2023 года). Стадия инвестирования завершается (необходимое оборудование, запланированное по проекту, приобретено на 80,0 %), идет отладка процессов, технологий и запуск нового высокотехнологичного оборудования для производства приводной техники. Основными продуктами проекта являются: турборедукторы, редукторы для РЖД (редукторы для подвагонных генераторов), редукторы для нефтекачалок, ходовые тележки портовых кранов.  </w:t>
      </w:r>
    </w:p>
    <w:p w:rsidR="00C33299" w:rsidRDefault="00EB7930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73E56">
        <w:rPr>
          <w:rFonts w:ascii="Times New Roman" w:hAnsi="Times New Roman" w:cs="Times New Roman"/>
          <w:sz w:val="28"/>
          <w:szCs w:val="28"/>
        </w:rPr>
        <w:t xml:space="preserve"> 20</w:t>
      </w:r>
      <w:r w:rsidR="00797AFF">
        <w:rPr>
          <w:rFonts w:ascii="Times New Roman" w:hAnsi="Times New Roman" w:cs="Times New Roman"/>
          <w:sz w:val="28"/>
          <w:szCs w:val="28"/>
        </w:rPr>
        <w:t>20</w:t>
      </w:r>
      <w:r w:rsidRPr="00973E5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B021D">
        <w:rPr>
          <w:rFonts w:ascii="Times New Roman" w:hAnsi="Times New Roman" w:cs="Times New Roman"/>
          <w:sz w:val="28"/>
          <w:szCs w:val="28"/>
        </w:rPr>
        <w:t>предприяти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B021D">
        <w:rPr>
          <w:rFonts w:ascii="Times New Roman" w:hAnsi="Times New Roman" w:cs="Times New Roman"/>
          <w:sz w:val="28"/>
          <w:szCs w:val="28"/>
        </w:rPr>
        <w:t xml:space="preserve"> </w:t>
      </w:r>
      <w:r w:rsidR="00AB074A" w:rsidRPr="00973E56">
        <w:rPr>
          <w:rFonts w:ascii="Times New Roman" w:hAnsi="Times New Roman" w:cs="Times New Roman"/>
          <w:sz w:val="28"/>
          <w:szCs w:val="28"/>
        </w:rPr>
        <w:t>О</w:t>
      </w:r>
      <w:r w:rsidR="00AB074A">
        <w:rPr>
          <w:rFonts w:ascii="Times New Roman" w:hAnsi="Times New Roman" w:cs="Times New Roman"/>
          <w:sz w:val="28"/>
          <w:szCs w:val="28"/>
        </w:rPr>
        <w:t>О</w:t>
      </w:r>
      <w:r w:rsidR="00AB074A" w:rsidRPr="00973E56">
        <w:rPr>
          <w:rFonts w:ascii="Times New Roman" w:hAnsi="Times New Roman" w:cs="Times New Roman"/>
          <w:sz w:val="28"/>
          <w:szCs w:val="28"/>
        </w:rPr>
        <w:t>О «Майкопский машиностроительный завод»</w:t>
      </w:r>
      <w:r w:rsidR="00AB074A">
        <w:rPr>
          <w:rFonts w:ascii="Times New Roman" w:hAnsi="Times New Roman" w:cs="Times New Roman"/>
          <w:sz w:val="28"/>
          <w:szCs w:val="28"/>
        </w:rPr>
        <w:t xml:space="preserve"> </w:t>
      </w:r>
      <w:r w:rsidR="00797AFF">
        <w:rPr>
          <w:rFonts w:ascii="Times New Roman" w:hAnsi="Times New Roman" w:cs="Times New Roman"/>
          <w:sz w:val="28"/>
          <w:szCs w:val="28"/>
        </w:rPr>
        <w:t>планируется</w:t>
      </w:r>
      <w:r w:rsidR="00C33299">
        <w:rPr>
          <w:rFonts w:ascii="Times New Roman" w:hAnsi="Times New Roman" w:cs="Times New Roman"/>
          <w:sz w:val="28"/>
          <w:szCs w:val="28"/>
        </w:rPr>
        <w:t xml:space="preserve"> изготовить</w:t>
      </w:r>
      <w:r w:rsidR="00797AFF">
        <w:rPr>
          <w:rFonts w:ascii="Times New Roman" w:hAnsi="Times New Roman" w:cs="Times New Roman"/>
          <w:sz w:val="28"/>
          <w:szCs w:val="28"/>
        </w:rPr>
        <w:t xml:space="preserve"> манипуляторов на 219 штук меньше, чем в 2019 году</w:t>
      </w:r>
      <w:r w:rsidR="00C33299">
        <w:rPr>
          <w:rFonts w:ascii="Times New Roman" w:hAnsi="Times New Roman" w:cs="Times New Roman"/>
          <w:sz w:val="28"/>
          <w:szCs w:val="28"/>
        </w:rPr>
        <w:t xml:space="preserve">, или 54,3 % к уровню 2019 года. В действующих ценах ожидается снижение объемов отгруженной продукции на 129,5 млн. рублей или на 37,2 %. Объем отгруженной продукции составит 218,8 млн. рублей. </w:t>
      </w:r>
    </w:p>
    <w:p w:rsidR="005B5DD5" w:rsidRDefault="00C33299" w:rsidP="006674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последствий, вызванных новой коронавирусной инфекцией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-19)</w:t>
      </w:r>
      <w:r w:rsidR="009726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основная цель предприятия – удержаться на рынке сбыта на уровне показателей 2018-2019 годов и сохранить рабочие места. </w:t>
      </w:r>
    </w:p>
    <w:p w:rsidR="002371E2" w:rsidRDefault="002371E2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394" w:rsidRDefault="005B5DD5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79">
        <w:rPr>
          <w:rFonts w:ascii="Times New Roman" w:hAnsi="Times New Roman" w:cs="Times New Roman"/>
          <w:sz w:val="28"/>
          <w:szCs w:val="28"/>
        </w:rPr>
        <w:t>Объём отгруженной продукции по подразделу</w:t>
      </w:r>
      <w:r w:rsidRPr="00727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779">
        <w:rPr>
          <w:rFonts w:ascii="Times New Roman" w:hAnsi="Times New Roman" w:cs="Times New Roman"/>
          <w:i/>
          <w:sz w:val="28"/>
          <w:szCs w:val="28"/>
        </w:rPr>
        <w:t>«Обработка древесины и производство изделий из дерева и пробки, кроме мебели, производство изделий из соломки и материалов для плетения»</w:t>
      </w:r>
      <w:r w:rsidRPr="00727779">
        <w:rPr>
          <w:rFonts w:ascii="Times New Roman" w:hAnsi="Times New Roman" w:cs="Times New Roman"/>
          <w:sz w:val="28"/>
          <w:szCs w:val="28"/>
        </w:rPr>
        <w:t xml:space="preserve"> в 20</w:t>
      </w:r>
      <w:r w:rsidR="00C33299">
        <w:rPr>
          <w:rFonts w:ascii="Times New Roman" w:hAnsi="Times New Roman" w:cs="Times New Roman"/>
          <w:sz w:val="28"/>
          <w:szCs w:val="28"/>
        </w:rPr>
        <w:t>20</w:t>
      </w:r>
      <w:r w:rsidRPr="00727779">
        <w:rPr>
          <w:rFonts w:ascii="Times New Roman" w:hAnsi="Times New Roman" w:cs="Times New Roman"/>
          <w:sz w:val="28"/>
          <w:szCs w:val="28"/>
        </w:rPr>
        <w:t xml:space="preserve"> году по полному кругу предприятий ожидается в сумме </w:t>
      </w:r>
      <w:r w:rsidR="0057409C">
        <w:rPr>
          <w:rFonts w:ascii="Times New Roman" w:hAnsi="Times New Roman" w:cs="Times New Roman"/>
          <w:sz w:val="28"/>
          <w:szCs w:val="28"/>
        </w:rPr>
        <w:t>5</w:t>
      </w:r>
      <w:r w:rsidR="00C33299">
        <w:rPr>
          <w:rFonts w:ascii="Times New Roman" w:hAnsi="Times New Roman" w:cs="Times New Roman"/>
          <w:sz w:val="28"/>
          <w:szCs w:val="28"/>
        </w:rPr>
        <w:t>38,9</w:t>
      </w:r>
      <w:r w:rsidRPr="00727779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1735C2">
        <w:rPr>
          <w:rFonts w:ascii="Times New Roman" w:hAnsi="Times New Roman" w:cs="Times New Roman"/>
          <w:sz w:val="28"/>
          <w:szCs w:val="28"/>
        </w:rPr>
        <w:t>лей</w:t>
      </w:r>
      <w:r w:rsidR="00134F07">
        <w:rPr>
          <w:rFonts w:ascii="Times New Roman" w:hAnsi="Times New Roman" w:cs="Times New Roman"/>
          <w:sz w:val="28"/>
          <w:szCs w:val="28"/>
        </w:rPr>
        <w:t>, снижение в действующих ценах на 6</w:t>
      </w:r>
      <w:r w:rsidR="00C33299">
        <w:rPr>
          <w:rFonts w:ascii="Times New Roman" w:hAnsi="Times New Roman" w:cs="Times New Roman"/>
          <w:sz w:val="28"/>
          <w:szCs w:val="28"/>
        </w:rPr>
        <w:t>,2</w:t>
      </w:r>
      <w:r w:rsidR="00134F07">
        <w:rPr>
          <w:rFonts w:ascii="Times New Roman" w:hAnsi="Times New Roman" w:cs="Times New Roman"/>
          <w:sz w:val="28"/>
          <w:szCs w:val="28"/>
        </w:rPr>
        <w:t xml:space="preserve"> %,</w:t>
      </w:r>
      <w:r w:rsidRPr="00727779">
        <w:rPr>
          <w:rFonts w:ascii="Times New Roman" w:hAnsi="Times New Roman" w:cs="Times New Roman"/>
          <w:sz w:val="28"/>
          <w:szCs w:val="28"/>
        </w:rPr>
        <w:t xml:space="preserve"> в сопоставимых ценах</w:t>
      </w:r>
      <w:r w:rsidR="0057409C">
        <w:rPr>
          <w:rFonts w:ascii="Times New Roman" w:hAnsi="Times New Roman" w:cs="Times New Roman"/>
          <w:sz w:val="28"/>
          <w:szCs w:val="28"/>
        </w:rPr>
        <w:t xml:space="preserve"> на </w:t>
      </w:r>
      <w:r w:rsidR="007C5393">
        <w:rPr>
          <w:rFonts w:ascii="Times New Roman" w:hAnsi="Times New Roman" w:cs="Times New Roman"/>
          <w:sz w:val="28"/>
          <w:szCs w:val="28"/>
        </w:rPr>
        <w:t>7,6</w:t>
      </w:r>
      <w:r w:rsidR="001735C2">
        <w:rPr>
          <w:rFonts w:ascii="Times New Roman" w:hAnsi="Times New Roman" w:cs="Times New Roman"/>
          <w:sz w:val="28"/>
          <w:szCs w:val="28"/>
        </w:rPr>
        <w:t xml:space="preserve"> </w:t>
      </w:r>
      <w:r w:rsidRPr="00727779">
        <w:rPr>
          <w:rFonts w:ascii="Times New Roman" w:hAnsi="Times New Roman" w:cs="Times New Roman"/>
          <w:sz w:val="28"/>
          <w:szCs w:val="28"/>
        </w:rPr>
        <w:t xml:space="preserve">%. </w:t>
      </w:r>
      <w:r w:rsidR="00134F07">
        <w:rPr>
          <w:rFonts w:ascii="Times New Roman" w:hAnsi="Times New Roman" w:cs="Times New Roman"/>
          <w:sz w:val="28"/>
          <w:szCs w:val="28"/>
        </w:rPr>
        <w:t>Основной причиной снижения объемов отгрузки является приостановление производства продукции на ООО «Эко-паркет» в 2019 году, удельный вес которого в 201</w:t>
      </w:r>
      <w:r w:rsidR="007C5393">
        <w:rPr>
          <w:rFonts w:ascii="Times New Roman" w:hAnsi="Times New Roman" w:cs="Times New Roman"/>
          <w:sz w:val="28"/>
          <w:szCs w:val="28"/>
        </w:rPr>
        <w:t>9</w:t>
      </w:r>
      <w:r w:rsidR="00134F07">
        <w:rPr>
          <w:rFonts w:ascii="Times New Roman" w:hAnsi="Times New Roman" w:cs="Times New Roman"/>
          <w:sz w:val="28"/>
          <w:szCs w:val="28"/>
        </w:rPr>
        <w:t xml:space="preserve"> году составлял </w:t>
      </w:r>
      <w:r w:rsidR="007C5393">
        <w:rPr>
          <w:rFonts w:ascii="Times New Roman" w:hAnsi="Times New Roman" w:cs="Times New Roman"/>
          <w:sz w:val="28"/>
          <w:szCs w:val="28"/>
        </w:rPr>
        <w:t>8</w:t>
      </w:r>
      <w:r w:rsidR="00134F07">
        <w:rPr>
          <w:rFonts w:ascii="Times New Roman" w:hAnsi="Times New Roman" w:cs="Times New Roman"/>
          <w:sz w:val="28"/>
          <w:szCs w:val="28"/>
        </w:rPr>
        <w:t xml:space="preserve">,7 % в общем объеме. </w:t>
      </w:r>
    </w:p>
    <w:p w:rsidR="003A2EAE" w:rsidRDefault="005B5DD5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79">
        <w:rPr>
          <w:rFonts w:ascii="Times New Roman" w:hAnsi="Times New Roman" w:cs="Times New Roman"/>
          <w:sz w:val="28"/>
          <w:szCs w:val="28"/>
        </w:rPr>
        <w:t>В 20</w:t>
      </w:r>
      <w:r w:rsidR="007C5393">
        <w:rPr>
          <w:rFonts w:ascii="Times New Roman" w:hAnsi="Times New Roman" w:cs="Times New Roman"/>
          <w:sz w:val="28"/>
          <w:szCs w:val="28"/>
        </w:rPr>
        <w:t>20</w:t>
      </w:r>
      <w:r w:rsidRPr="00727779">
        <w:rPr>
          <w:rFonts w:ascii="Times New Roman" w:hAnsi="Times New Roman" w:cs="Times New Roman"/>
          <w:sz w:val="28"/>
          <w:szCs w:val="28"/>
        </w:rPr>
        <w:t xml:space="preserve"> году на предприятии ООО «ЛЗП» объём отгруженной продукции </w:t>
      </w:r>
      <w:r w:rsidR="007C5393">
        <w:rPr>
          <w:rFonts w:ascii="Times New Roman" w:hAnsi="Times New Roman" w:cs="Times New Roman"/>
          <w:sz w:val="28"/>
          <w:szCs w:val="28"/>
        </w:rPr>
        <w:t xml:space="preserve">планируется в сумме 294,7 млн. рублей, что </w:t>
      </w:r>
      <w:r w:rsidR="00DC1805">
        <w:rPr>
          <w:rFonts w:ascii="Times New Roman" w:hAnsi="Times New Roman" w:cs="Times New Roman"/>
          <w:sz w:val="28"/>
          <w:szCs w:val="28"/>
        </w:rPr>
        <w:t xml:space="preserve">на </w:t>
      </w:r>
      <w:r w:rsidR="003A2EAE">
        <w:rPr>
          <w:rFonts w:ascii="Times New Roman" w:hAnsi="Times New Roman" w:cs="Times New Roman"/>
          <w:sz w:val="28"/>
          <w:szCs w:val="28"/>
        </w:rPr>
        <w:t>1</w:t>
      </w:r>
      <w:r w:rsidR="00DC1805">
        <w:rPr>
          <w:rFonts w:ascii="Times New Roman" w:hAnsi="Times New Roman" w:cs="Times New Roman"/>
          <w:sz w:val="28"/>
          <w:szCs w:val="28"/>
        </w:rPr>
        <w:t>,</w:t>
      </w:r>
      <w:r w:rsidR="003A2EAE">
        <w:rPr>
          <w:rFonts w:ascii="Times New Roman" w:hAnsi="Times New Roman" w:cs="Times New Roman"/>
          <w:sz w:val="28"/>
          <w:szCs w:val="28"/>
        </w:rPr>
        <w:t>6</w:t>
      </w:r>
      <w:r w:rsidR="00DC1805">
        <w:rPr>
          <w:rFonts w:ascii="Times New Roman" w:hAnsi="Times New Roman" w:cs="Times New Roman"/>
          <w:sz w:val="28"/>
          <w:szCs w:val="28"/>
        </w:rPr>
        <w:t xml:space="preserve"> % превышает уровень 201</w:t>
      </w:r>
      <w:r w:rsidR="007C5393">
        <w:rPr>
          <w:rFonts w:ascii="Times New Roman" w:hAnsi="Times New Roman" w:cs="Times New Roman"/>
          <w:sz w:val="28"/>
          <w:szCs w:val="28"/>
        </w:rPr>
        <w:t>9</w:t>
      </w:r>
      <w:r w:rsidR="00DC1805">
        <w:rPr>
          <w:rFonts w:ascii="Times New Roman" w:hAnsi="Times New Roman" w:cs="Times New Roman"/>
          <w:sz w:val="28"/>
          <w:szCs w:val="28"/>
        </w:rPr>
        <w:t xml:space="preserve"> года в действующих ценах.</w:t>
      </w:r>
      <w:r w:rsidR="00765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432" w:rsidRDefault="004A6333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Pr="00E31E0B">
        <w:rPr>
          <w:rFonts w:ascii="Times New Roman" w:hAnsi="Times New Roman" w:cs="Times New Roman"/>
          <w:i/>
          <w:sz w:val="28"/>
          <w:szCs w:val="28"/>
        </w:rPr>
        <w:t xml:space="preserve">«Производство текстильных изделий» </w:t>
      </w:r>
      <w:r>
        <w:rPr>
          <w:rFonts w:ascii="Times New Roman" w:hAnsi="Times New Roman" w:cs="Times New Roman"/>
          <w:sz w:val="28"/>
          <w:szCs w:val="28"/>
        </w:rPr>
        <w:t>представлен одним крупным предприятием ЗАО Шпагатная фабрика «Майкопская» с объемом реализации продукции по оценке 20</w:t>
      </w:r>
      <w:r w:rsidR="002A1DD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2A1DD4">
        <w:rPr>
          <w:rFonts w:ascii="Times New Roman" w:hAnsi="Times New Roman" w:cs="Times New Roman"/>
          <w:sz w:val="28"/>
          <w:szCs w:val="28"/>
        </w:rPr>
        <w:t>180,2</w:t>
      </w:r>
      <w:r>
        <w:rPr>
          <w:rFonts w:ascii="Times New Roman" w:hAnsi="Times New Roman" w:cs="Times New Roman"/>
          <w:sz w:val="28"/>
          <w:szCs w:val="28"/>
        </w:rPr>
        <w:t xml:space="preserve"> млн. рублей, а также малыми и микропредприятиями. Объем реализации продукции ЗАО Шпагатная фабрика «Майкопская» составляет </w:t>
      </w:r>
      <w:r w:rsidR="002A1DD4">
        <w:rPr>
          <w:rFonts w:ascii="Times New Roman" w:hAnsi="Times New Roman" w:cs="Times New Roman"/>
          <w:sz w:val="28"/>
          <w:szCs w:val="28"/>
        </w:rPr>
        <w:t xml:space="preserve">96,4 </w:t>
      </w:r>
      <w:r>
        <w:rPr>
          <w:rFonts w:ascii="Times New Roman" w:hAnsi="Times New Roman" w:cs="Times New Roman"/>
          <w:sz w:val="28"/>
          <w:szCs w:val="28"/>
        </w:rPr>
        <w:t xml:space="preserve">% от </w:t>
      </w:r>
      <w:r w:rsidR="00023394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объема подраздела</w:t>
      </w:r>
      <w:r w:rsidR="00862047">
        <w:rPr>
          <w:rFonts w:ascii="Times New Roman" w:hAnsi="Times New Roman" w:cs="Times New Roman"/>
          <w:sz w:val="28"/>
          <w:szCs w:val="28"/>
        </w:rPr>
        <w:t>. Объем отгруженной продукции к уровню 201</w:t>
      </w:r>
      <w:r w:rsidR="002A1DD4">
        <w:rPr>
          <w:rFonts w:ascii="Times New Roman" w:hAnsi="Times New Roman" w:cs="Times New Roman"/>
          <w:sz w:val="28"/>
          <w:szCs w:val="28"/>
        </w:rPr>
        <w:t>9</w:t>
      </w:r>
      <w:r w:rsidR="0086204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данному предприятию </w:t>
      </w:r>
      <w:r w:rsidR="002A1DD4">
        <w:rPr>
          <w:rFonts w:ascii="Times New Roman" w:hAnsi="Times New Roman" w:cs="Times New Roman"/>
          <w:sz w:val="28"/>
          <w:szCs w:val="28"/>
        </w:rPr>
        <w:t>уменьши</w:t>
      </w:r>
      <w:r w:rsidR="00862047">
        <w:rPr>
          <w:rFonts w:ascii="Times New Roman" w:hAnsi="Times New Roman" w:cs="Times New Roman"/>
          <w:sz w:val="28"/>
          <w:szCs w:val="28"/>
        </w:rPr>
        <w:t>лся</w:t>
      </w:r>
      <w:r w:rsidR="002A1DD4">
        <w:rPr>
          <w:rFonts w:ascii="Times New Roman" w:hAnsi="Times New Roman" w:cs="Times New Roman"/>
          <w:sz w:val="28"/>
          <w:szCs w:val="28"/>
        </w:rPr>
        <w:t xml:space="preserve"> на 9,6 %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0781">
        <w:rPr>
          <w:rFonts w:ascii="Times New Roman" w:hAnsi="Times New Roman" w:cs="Times New Roman"/>
          <w:sz w:val="28"/>
          <w:szCs w:val="28"/>
        </w:rPr>
        <w:t xml:space="preserve"> Производство шпагатов в 2020 году к уровню 2019 года </w:t>
      </w:r>
      <w:r w:rsidR="000F75F9">
        <w:rPr>
          <w:rFonts w:ascii="Times New Roman" w:hAnsi="Times New Roman" w:cs="Times New Roman"/>
          <w:sz w:val="28"/>
          <w:szCs w:val="28"/>
        </w:rPr>
        <w:t xml:space="preserve">(по оценке предприятия) </w:t>
      </w:r>
      <w:r w:rsidR="00A40781">
        <w:rPr>
          <w:rFonts w:ascii="Times New Roman" w:hAnsi="Times New Roman" w:cs="Times New Roman"/>
          <w:sz w:val="28"/>
          <w:szCs w:val="28"/>
        </w:rPr>
        <w:t>уменьшится на 125 тонн или на 10,4 %.</w:t>
      </w:r>
    </w:p>
    <w:p w:rsidR="004A6333" w:rsidRDefault="004A6333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отгрузки </w:t>
      </w:r>
      <w:r w:rsidR="00884432">
        <w:rPr>
          <w:rFonts w:ascii="Times New Roman" w:hAnsi="Times New Roman" w:cs="Times New Roman"/>
          <w:sz w:val="28"/>
          <w:szCs w:val="28"/>
        </w:rPr>
        <w:t xml:space="preserve">продукции </w:t>
      </w:r>
      <w:r>
        <w:rPr>
          <w:rFonts w:ascii="Times New Roman" w:hAnsi="Times New Roman" w:cs="Times New Roman"/>
          <w:sz w:val="28"/>
          <w:szCs w:val="28"/>
        </w:rPr>
        <w:t>по данному подразделу по оценке 20</w:t>
      </w:r>
      <w:r w:rsidR="002A1DD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2A1DD4">
        <w:rPr>
          <w:rFonts w:ascii="Times New Roman" w:hAnsi="Times New Roman" w:cs="Times New Roman"/>
          <w:sz w:val="28"/>
          <w:szCs w:val="28"/>
        </w:rPr>
        <w:t>187,0</w:t>
      </w:r>
      <w:r>
        <w:rPr>
          <w:rFonts w:ascii="Times New Roman" w:hAnsi="Times New Roman" w:cs="Times New Roman"/>
          <w:sz w:val="28"/>
          <w:szCs w:val="28"/>
        </w:rPr>
        <w:t xml:space="preserve"> млн. рублей или </w:t>
      </w:r>
      <w:r w:rsidR="002A1DD4">
        <w:rPr>
          <w:rFonts w:ascii="Times New Roman" w:hAnsi="Times New Roman" w:cs="Times New Roman"/>
          <w:sz w:val="28"/>
          <w:szCs w:val="28"/>
        </w:rPr>
        <w:t>90,5</w:t>
      </w:r>
      <w:r>
        <w:rPr>
          <w:rFonts w:ascii="Times New Roman" w:hAnsi="Times New Roman" w:cs="Times New Roman"/>
          <w:sz w:val="28"/>
          <w:szCs w:val="28"/>
        </w:rPr>
        <w:t xml:space="preserve"> % к уровню 201</w:t>
      </w:r>
      <w:r w:rsidR="002A1DD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06D27">
        <w:rPr>
          <w:rFonts w:ascii="Times New Roman" w:hAnsi="Times New Roman" w:cs="Times New Roman"/>
          <w:sz w:val="28"/>
          <w:szCs w:val="28"/>
        </w:rPr>
        <w:t xml:space="preserve"> в действующих ценах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333" w:rsidRDefault="004A6333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Pr="004A6333">
        <w:rPr>
          <w:rFonts w:ascii="Times New Roman" w:hAnsi="Times New Roman" w:cs="Times New Roman"/>
          <w:i/>
          <w:sz w:val="28"/>
          <w:szCs w:val="28"/>
        </w:rPr>
        <w:t>«Производство химических веществ и химических продуктов»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="00A331A9">
        <w:rPr>
          <w:rFonts w:ascii="Times New Roman" w:hAnsi="Times New Roman" w:cs="Times New Roman"/>
          <w:sz w:val="28"/>
          <w:szCs w:val="28"/>
        </w:rPr>
        <w:t xml:space="preserve">малые и </w:t>
      </w:r>
      <w:r>
        <w:rPr>
          <w:rFonts w:ascii="Times New Roman" w:hAnsi="Times New Roman" w:cs="Times New Roman"/>
          <w:sz w:val="28"/>
          <w:szCs w:val="28"/>
        </w:rPr>
        <w:t>микропредприятия с объемом отгрузки продукции по оценке 20</w:t>
      </w:r>
      <w:r w:rsidR="00A407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A40781">
        <w:rPr>
          <w:rFonts w:ascii="Times New Roman" w:hAnsi="Times New Roman" w:cs="Times New Roman"/>
          <w:sz w:val="28"/>
          <w:szCs w:val="28"/>
        </w:rPr>
        <w:t>104,6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A850A0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A40781">
        <w:rPr>
          <w:rFonts w:ascii="Times New Roman" w:hAnsi="Times New Roman" w:cs="Times New Roman"/>
          <w:sz w:val="28"/>
          <w:szCs w:val="28"/>
        </w:rPr>
        <w:t>88</w:t>
      </w:r>
      <w:r w:rsidR="00A850A0">
        <w:rPr>
          <w:rFonts w:ascii="Times New Roman" w:hAnsi="Times New Roman" w:cs="Times New Roman"/>
          <w:sz w:val="28"/>
          <w:szCs w:val="28"/>
        </w:rPr>
        <w:t>,9 % в действующих ценах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40781">
        <w:rPr>
          <w:rFonts w:ascii="Times New Roman" w:hAnsi="Times New Roman" w:cs="Times New Roman"/>
          <w:sz w:val="28"/>
          <w:szCs w:val="28"/>
        </w:rPr>
        <w:t>89</w:t>
      </w:r>
      <w:r w:rsidR="0086204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% в сопоставимых ценах</w:t>
      </w:r>
      <w:r w:rsidR="00A850A0" w:rsidRPr="00A850A0">
        <w:rPr>
          <w:rFonts w:ascii="Times New Roman" w:hAnsi="Times New Roman" w:cs="Times New Roman"/>
          <w:sz w:val="28"/>
          <w:szCs w:val="28"/>
        </w:rPr>
        <w:t xml:space="preserve"> </w:t>
      </w:r>
      <w:r w:rsidR="00A850A0">
        <w:rPr>
          <w:rFonts w:ascii="Times New Roman" w:hAnsi="Times New Roman" w:cs="Times New Roman"/>
          <w:sz w:val="28"/>
          <w:szCs w:val="28"/>
        </w:rPr>
        <w:t>к уровню 201</w:t>
      </w:r>
      <w:r w:rsidR="00A40781">
        <w:rPr>
          <w:rFonts w:ascii="Times New Roman" w:hAnsi="Times New Roman" w:cs="Times New Roman"/>
          <w:sz w:val="28"/>
          <w:szCs w:val="28"/>
        </w:rPr>
        <w:t>9</w:t>
      </w:r>
      <w:r w:rsidR="00A850A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F55B0" w:rsidRDefault="005F55B0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Pr="004A6333">
        <w:rPr>
          <w:rFonts w:ascii="Times New Roman" w:hAnsi="Times New Roman" w:cs="Times New Roman"/>
          <w:i/>
          <w:sz w:val="28"/>
          <w:szCs w:val="28"/>
        </w:rPr>
        <w:t xml:space="preserve">«Производство </w:t>
      </w:r>
      <w:r>
        <w:rPr>
          <w:rFonts w:ascii="Times New Roman" w:hAnsi="Times New Roman" w:cs="Times New Roman"/>
          <w:i/>
          <w:sz w:val="28"/>
          <w:szCs w:val="28"/>
        </w:rPr>
        <w:t>резиновых и пластмассовых изделий</w:t>
      </w:r>
      <w:r w:rsidRPr="004A6333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="00007153">
        <w:rPr>
          <w:rFonts w:ascii="Times New Roman" w:hAnsi="Times New Roman" w:cs="Times New Roman"/>
          <w:sz w:val="28"/>
          <w:szCs w:val="28"/>
        </w:rPr>
        <w:t xml:space="preserve">работу малых и </w:t>
      </w:r>
      <w:r>
        <w:rPr>
          <w:rFonts w:ascii="Times New Roman" w:hAnsi="Times New Roman" w:cs="Times New Roman"/>
          <w:sz w:val="28"/>
          <w:szCs w:val="28"/>
        </w:rPr>
        <w:t>микропредприяти</w:t>
      </w:r>
      <w:r w:rsidR="0000715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 объемом отгрузки продукции по оценке 20</w:t>
      </w:r>
      <w:r w:rsidR="00A407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194E81">
        <w:rPr>
          <w:rFonts w:ascii="Times New Roman" w:hAnsi="Times New Roman" w:cs="Times New Roman"/>
          <w:sz w:val="28"/>
          <w:szCs w:val="28"/>
        </w:rPr>
        <w:t>1</w:t>
      </w:r>
      <w:r w:rsidR="00A40781">
        <w:rPr>
          <w:rFonts w:ascii="Times New Roman" w:hAnsi="Times New Roman" w:cs="Times New Roman"/>
          <w:sz w:val="28"/>
          <w:szCs w:val="28"/>
        </w:rPr>
        <w:t>44,8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A850A0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A40781">
        <w:rPr>
          <w:rFonts w:ascii="Times New Roman" w:hAnsi="Times New Roman" w:cs="Times New Roman"/>
          <w:sz w:val="28"/>
          <w:szCs w:val="28"/>
        </w:rPr>
        <w:t>9</w:t>
      </w:r>
      <w:r w:rsidR="00A850A0">
        <w:rPr>
          <w:rFonts w:ascii="Times New Roman" w:hAnsi="Times New Roman" w:cs="Times New Roman"/>
          <w:sz w:val="28"/>
          <w:szCs w:val="28"/>
        </w:rPr>
        <w:t>2,</w:t>
      </w:r>
      <w:r w:rsidR="00A40781">
        <w:rPr>
          <w:rFonts w:ascii="Times New Roman" w:hAnsi="Times New Roman" w:cs="Times New Roman"/>
          <w:sz w:val="28"/>
          <w:szCs w:val="28"/>
        </w:rPr>
        <w:t>0</w:t>
      </w:r>
      <w:r w:rsidR="00A850A0">
        <w:rPr>
          <w:rFonts w:ascii="Times New Roman" w:hAnsi="Times New Roman" w:cs="Times New Roman"/>
          <w:sz w:val="28"/>
          <w:szCs w:val="28"/>
        </w:rPr>
        <w:t xml:space="preserve"> % в действующих ценах и </w:t>
      </w:r>
      <w:r w:rsidR="00A40781">
        <w:rPr>
          <w:rFonts w:ascii="Times New Roman" w:hAnsi="Times New Roman" w:cs="Times New Roman"/>
          <w:sz w:val="28"/>
          <w:szCs w:val="28"/>
        </w:rPr>
        <w:t>92,1</w:t>
      </w:r>
      <w:r w:rsidR="00A850A0">
        <w:rPr>
          <w:rFonts w:ascii="Times New Roman" w:hAnsi="Times New Roman" w:cs="Times New Roman"/>
          <w:sz w:val="28"/>
          <w:szCs w:val="28"/>
        </w:rPr>
        <w:t xml:space="preserve"> % в сопоставимых ценах</w:t>
      </w:r>
      <w:r w:rsidR="00A850A0" w:rsidRPr="00A850A0">
        <w:rPr>
          <w:rFonts w:ascii="Times New Roman" w:hAnsi="Times New Roman" w:cs="Times New Roman"/>
          <w:sz w:val="28"/>
          <w:szCs w:val="28"/>
        </w:rPr>
        <w:t xml:space="preserve"> </w:t>
      </w:r>
      <w:r w:rsidR="00A850A0">
        <w:rPr>
          <w:rFonts w:ascii="Times New Roman" w:hAnsi="Times New Roman" w:cs="Times New Roman"/>
          <w:sz w:val="28"/>
          <w:szCs w:val="28"/>
        </w:rPr>
        <w:t>к уровню 201</w:t>
      </w:r>
      <w:r w:rsidR="00A40781">
        <w:rPr>
          <w:rFonts w:ascii="Times New Roman" w:hAnsi="Times New Roman" w:cs="Times New Roman"/>
          <w:sz w:val="28"/>
          <w:szCs w:val="28"/>
        </w:rPr>
        <w:t>9</w:t>
      </w:r>
      <w:r w:rsidR="00A850A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36D5D" w:rsidRDefault="005B5DD5" w:rsidP="00836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A8">
        <w:rPr>
          <w:rFonts w:ascii="Times New Roman" w:hAnsi="Times New Roman" w:cs="Times New Roman"/>
          <w:sz w:val="28"/>
          <w:szCs w:val="28"/>
        </w:rPr>
        <w:t xml:space="preserve">Промышленное производство стройматериалов по городу прогнозируется по разделу </w:t>
      </w:r>
      <w:r w:rsidRPr="00AF50A8">
        <w:rPr>
          <w:rFonts w:ascii="Times New Roman" w:hAnsi="Times New Roman" w:cs="Times New Roman"/>
          <w:i/>
          <w:sz w:val="28"/>
          <w:szCs w:val="28"/>
        </w:rPr>
        <w:t>«Производство прочей неметаллической минеральной продукции».</w:t>
      </w:r>
      <w:r w:rsidR="00836D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50A8">
        <w:rPr>
          <w:rFonts w:ascii="Times New Roman" w:hAnsi="Times New Roman" w:cs="Times New Roman"/>
          <w:sz w:val="28"/>
          <w:szCs w:val="28"/>
        </w:rPr>
        <w:t>В 20</w:t>
      </w:r>
      <w:r w:rsidR="00A40781">
        <w:rPr>
          <w:rFonts w:ascii="Times New Roman" w:hAnsi="Times New Roman" w:cs="Times New Roman"/>
          <w:sz w:val="28"/>
          <w:szCs w:val="28"/>
        </w:rPr>
        <w:t>20</w:t>
      </w:r>
      <w:r w:rsidRPr="00AF50A8">
        <w:rPr>
          <w:rFonts w:ascii="Times New Roman" w:hAnsi="Times New Roman" w:cs="Times New Roman"/>
          <w:sz w:val="28"/>
          <w:szCs w:val="28"/>
        </w:rPr>
        <w:t xml:space="preserve"> году объём отгруженных товаров собственного производства по полному кругу предприятий ожидается в сумме </w:t>
      </w:r>
      <w:r w:rsidR="00A73516">
        <w:rPr>
          <w:rFonts w:ascii="Times New Roman" w:hAnsi="Times New Roman" w:cs="Times New Roman"/>
          <w:sz w:val="28"/>
          <w:szCs w:val="28"/>
        </w:rPr>
        <w:t>1</w:t>
      </w:r>
      <w:r w:rsidR="00A40781">
        <w:rPr>
          <w:rFonts w:ascii="Times New Roman" w:hAnsi="Times New Roman" w:cs="Times New Roman"/>
          <w:sz w:val="28"/>
          <w:szCs w:val="28"/>
        </w:rPr>
        <w:t>73,3</w:t>
      </w:r>
      <w:r w:rsidRPr="00AF50A8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AF50A8">
        <w:rPr>
          <w:rFonts w:ascii="Times New Roman" w:hAnsi="Times New Roman" w:cs="Times New Roman"/>
          <w:sz w:val="28"/>
          <w:szCs w:val="28"/>
        </w:rPr>
        <w:t>лей</w:t>
      </w:r>
      <w:r w:rsidRPr="00AF50A8">
        <w:rPr>
          <w:rFonts w:ascii="Times New Roman" w:hAnsi="Times New Roman" w:cs="Times New Roman"/>
          <w:sz w:val="28"/>
          <w:szCs w:val="28"/>
        </w:rPr>
        <w:t xml:space="preserve">, </w:t>
      </w:r>
      <w:r w:rsidR="00836D5D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A40781">
        <w:rPr>
          <w:rFonts w:ascii="Times New Roman" w:hAnsi="Times New Roman" w:cs="Times New Roman"/>
          <w:sz w:val="28"/>
          <w:szCs w:val="28"/>
        </w:rPr>
        <w:t>9</w:t>
      </w:r>
      <w:r w:rsidR="00836D5D">
        <w:rPr>
          <w:rFonts w:ascii="Times New Roman" w:hAnsi="Times New Roman" w:cs="Times New Roman"/>
          <w:sz w:val="28"/>
          <w:szCs w:val="28"/>
        </w:rPr>
        <w:t>5</w:t>
      </w:r>
      <w:r w:rsidR="00A40781">
        <w:rPr>
          <w:rFonts w:ascii="Times New Roman" w:hAnsi="Times New Roman" w:cs="Times New Roman"/>
          <w:sz w:val="28"/>
          <w:szCs w:val="28"/>
        </w:rPr>
        <w:t>,0</w:t>
      </w:r>
      <w:r w:rsidR="00836D5D">
        <w:rPr>
          <w:rFonts w:ascii="Times New Roman" w:hAnsi="Times New Roman" w:cs="Times New Roman"/>
          <w:sz w:val="28"/>
          <w:szCs w:val="28"/>
        </w:rPr>
        <w:t xml:space="preserve"> % в действующих ценах и </w:t>
      </w:r>
      <w:r w:rsidR="00A40781">
        <w:rPr>
          <w:rFonts w:ascii="Times New Roman" w:hAnsi="Times New Roman" w:cs="Times New Roman"/>
          <w:sz w:val="28"/>
          <w:szCs w:val="28"/>
        </w:rPr>
        <w:t>9</w:t>
      </w:r>
      <w:r w:rsidR="00836D5D">
        <w:rPr>
          <w:rFonts w:ascii="Times New Roman" w:hAnsi="Times New Roman" w:cs="Times New Roman"/>
          <w:sz w:val="28"/>
          <w:szCs w:val="28"/>
        </w:rPr>
        <w:t>0,</w:t>
      </w:r>
      <w:r w:rsidR="000F75F9">
        <w:rPr>
          <w:rFonts w:ascii="Times New Roman" w:hAnsi="Times New Roman" w:cs="Times New Roman"/>
          <w:sz w:val="28"/>
          <w:szCs w:val="28"/>
        </w:rPr>
        <w:t>0</w:t>
      </w:r>
      <w:r w:rsidR="00836D5D">
        <w:rPr>
          <w:rFonts w:ascii="Times New Roman" w:hAnsi="Times New Roman" w:cs="Times New Roman"/>
          <w:sz w:val="28"/>
          <w:szCs w:val="28"/>
        </w:rPr>
        <w:t xml:space="preserve"> % в сопоставимых ценах</w:t>
      </w:r>
      <w:r w:rsidR="00836D5D" w:rsidRPr="00A850A0">
        <w:rPr>
          <w:rFonts w:ascii="Times New Roman" w:hAnsi="Times New Roman" w:cs="Times New Roman"/>
          <w:sz w:val="28"/>
          <w:szCs w:val="28"/>
        </w:rPr>
        <w:t xml:space="preserve"> </w:t>
      </w:r>
      <w:r w:rsidR="00836D5D">
        <w:rPr>
          <w:rFonts w:ascii="Times New Roman" w:hAnsi="Times New Roman" w:cs="Times New Roman"/>
          <w:sz w:val="28"/>
          <w:szCs w:val="28"/>
        </w:rPr>
        <w:t>к уровню 201</w:t>
      </w:r>
      <w:r w:rsidR="00A40781">
        <w:rPr>
          <w:rFonts w:ascii="Times New Roman" w:hAnsi="Times New Roman" w:cs="Times New Roman"/>
          <w:sz w:val="28"/>
          <w:szCs w:val="28"/>
        </w:rPr>
        <w:t>9</w:t>
      </w:r>
      <w:r w:rsidR="00836D5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B277F" w:rsidRDefault="005B277F" w:rsidP="005B2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Pr="004A6333">
        <w:rPr>
          <w:rFonts w:ascii="Times New Roman" w:hAnsi="Times New Roman" w:cs="Times New Roman"/>
          <w:i/>
          <w:sz w:val="28"/>
          <w:szCs w:val="28"/>
        </w:rPr>
        <w:t xml:space="preserve">«Производство </w:t>
      </w:r>
      <w:r>
        <w:rPr>
          <w:rFonts w:ascii="Times New Roman" w:hAnsi="Times New Roman" w:cs="Times New Roman"/>
          <w:i/>
          <w:sz w:val="28"/>
          <w:szCs w:val="28"/>
        </w:rPr>
        <w:t>металлургическое</w:t>
      </w:r>
      <w:r w:rsidRPr="004A6333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объемом отгрузки продукции по полному кругу предприятий по оценке 2020 года в сумме 404,5 млн. рублей, что составляет 125,0 % в действующих ценах и 117,0 % в сопоставимых ценах</w:t>
      </w:r>
      <w:r w:rsidRPr="00A85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уровню 2019 года. Данный подраздел представлен предприятием ООО «Зарем П», которое производит алюминиевый профиль высочайшего качества. Единственный в Российской Федерации экструзионный пресс производства Испании с эллипсообразным выходом, который позволяет произвести профиль по сложным чертежам. Производственная мощность – 1 460 тонн, производительность 3 600 тонн в год.  </w:t>
      </w:r>
    </w:p>
    <w:p w:rsidR="00776D54" w:rsidRDefault="000B66FD" w:rsidP="00836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Pr="004A6333">
        <w:rPr>
          <w:rFonts w:ascii="Times New Roman" w:hAnsi="Times New Roman" w:cs="Times New Roman"/>
          <w:i/>
          <w:sz w:val="28"/>
          <w:szCs w:val="28"/>
        </w:rPr>
        <w:t xml:space="preserve">«Производство </w:t>
      </w:r>
      <w:r>
        <w:rPr>
          <w:rFonts w:ascii="Times New Roman" w:hAnsi="Times New Roman" w:cs="Times New Roman"/>
          <w:i/>
          <w:sz w:val="28"/>
          <w:szCs w:val="28"/>
        </w:rPr>
        <w:t>готовых</w:t>
      </w:r>
      <w:r w:rsidR="00776D54">
        <w:rPr>
          <w:rFonts w:ascii="Times New Roman" w:hAnsi="Times New Roman" w:cs="Times New Roman"/>
          <w:i/>
          <w:sz w:val="28"/>
          <w:szCs w:val="28"/>
        </w:rPr>
        <w:t xml:space="preserve"> металлических </w:t>
      </w:r>
      <w:r>
        <w:rPr>
          <w:rFonts w:ascii="Times New Roman" w:hAnsi="Times New Roman" w:cs="Times New Roman"/>
          <w:i/>
          <w:sz w:val="28"/>
          <w:szCs w:val="28"/>
        </w:rPr>
        <w:t>изделий</w:t>
      </w:r>
      <w:r w:rsidR="00776D54">
        <w:rPr>
          <w:rFonts w:ascii="Times New Roman" w:hAnsi="Times New Roman" w:cs="Times New Roman"/>
          <w:i/>
          <w:sz w:val="28"/>
          <w:szCs w:val="28"/>
        </w:rPr>
        <w:t>, кроме машин и оборудования</w:t>
      </w:r>
      <w:r w:rsidRPr="004A6333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объемом отгрузки продукции </w:t>
      </w:r>
      <w:r w:rsidR="00A12040">
        <w:rPr>
          <w:rFonts w:ascii="Times New Roman" w:hAnsi="Times New Roman" w:cs="Times New Roman"/>
          <w:sz w:val="28"/>
          <w:szCs w:val="28"/>
        </w:rPr>
        <w:t xml:space="preserve">по полному кругу предприятий </w:t>
      </w:r>
      <w:r>
        <w:rPr>
          <w:rFonts w:ascii="Times New Roman" w:hAnsi="Times New Roman" w:cs="Times New Roman"/>
          <w:sz w:val="28"/>
          <w:szCs w:val="28"/>
        </w:rPr>
        <w:t>по оценке 20</w:t>
      </w:r>
      <w:r w:rsidR="00776D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12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C3D3C">
        <w:rPr>
          <w:rFonts w:ascii="Times New Roman" w:hAnsi="Times New Roman" w:cs="Times New Roman"/>
          <w:sz w:val="28"/>
          <w:szCs w:val="28"/>
        </w:rPr>
        <w:t>8</w:t>
      </w:r>
      <w:r w:rsidR="00862047">
        <w:rPr>
          <w:rFonts w:ascii="Times New Roman" w:hAnsi="Times New Roman" w:cs="Times New Roman"/>
          <w:sz w:val="28"/>
          <w:szCs w:val="28"/>
        </w:rPr>
        <w:t>1</w:t>
      </w:r>
      <w:r w:rsidR="007C3D3C">
        <w:rPr>
          <w:rFonts w:ascii="Times New Roman" w:hAnsi="Times New Roman" w:cs="Times New Roman"/>
          <w:sz w:val="28"/>
          <w:szCs w:val="28"/>
        </w:rPr>
        <w:t>,</w:t>
      </w:r>
      <w:r w:rsidR="00776D5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836D5D">
        <w:rPr>
          <w:rFonts w:ascii="Times New Roman" w:hAnsi="Times New Roman" w:cs="Times New Roman"/>
          <w:sz w:val="28"/>
          <w:szCs w:val="28"/>
        </w:rPr>
        <w:t>, что составляет 171</w:t>
      </w:r>
      <w:r w:rsidR="00776D54">
        <w:rPr>
          <w:rFonts w:ascii="Times New Roman" w:hAnsi="Times New Roman" w:cs="Times New Roman"/>
          <w:sz w:val="28"/>
          <w:szCs w:val="28"/>
        </w:rPr>
        <w:t>,0</w:t>
      </w:r>
      <w:r w:rsidR="00836D5D">
        <w:rPr>
          <w:rFonts w:ascii="Times New Roman" w:hAnsi="Times New Roman" w:cs="Times New Roman"/>
          <w:sz w:val="28"/>
          <w:szCs w:val="28"/>
        </w:rPr>
        <w:t xml:space="preserve"> % в действующих ценах и 1</w:t>
      </w:r>
      <w:r w:rsidR="00776D54">
        <w:rPr>
          <w:rFonts w:ascii="Times New Roman" w:hAnsi="Times New Roman" w:cs="Times New Roman"/>
          <w:sz w:val="28"/>
          <w:szCs w:val="28"/>
        </w:rPr>
        <w:t>7</w:t>
      </w:r>
      <w:r w:rsidR="00836D5D">
        <w:rPr>
          <w:rFonts w:ascii="Times New Roman" w:hAnsi="Times New Roman" w:cs="Times New Roman"/>
          <w:sz w:val="28"/>
          <w:szCs w:val="28"/>
        </w:rPr>
        <w:t>0,</w:t>
      </w:r>
      <w:r w:rsidR="00776D54">
        <w:rPr>
          <w:rFonts w:ascii="Times New Roman" w:hAnsi="Times New Roman" w:cs="Times New Roman"/>
          <w:sz w:val="28"/>
          <w:szCs w:val="28"/>
        </w:rPr>
        <w:t>7</w:t>
      </w:r>
      <w:r w:rsidR="00836D5D">
        <w:rPr>
          <w:rFonts w:ascii="Times New Roman" w:hAnsi="Times New Roman" w:cs="Times New Roman"/>
          <w:sz w:val="28"/>
          <w:szCs w:val="28"/>
        </w:rPr>
        <w:t xml:space="preserve"> % в сопоставимых ценах</w:t>
      </w:r>
      <w:r w:rsidR="00836D5D" w:rsidRPr="00A850A0">
        <w:rPr>
          <w:rFonts w:ascii="Times New Roman" w:hAnsi="Times New Roman" w:cs="Times New Roman"/>
          <w:sz w:val="28"/>
          <w:szCs w:val="28"/>
        </w:rPr>
        <w:t xml:space="preserve"> </w:t>
      </w:r>
      <w:r w:rsidR="00836D5D">
        <w:rPr>
          <w:rFonts w:ascii="Times New Roman" w:hAnsi="Times New Roman" w:cs="Times New Roman"/>
          <w:sz w:val="28"/>
          <w:szCs w:val="28"/>
        </w:rPr>
        <w:t>к уровню 201</w:t>
      </w:r>
      <w:r w:rsidR="00776D54">
        <w:rPr>
          <w:rFonts w:ascii="Times New Roman" w:hAnsi="Times New Roman" w:cs="Times New Roman"/>
          <w:sz w:val="28"/>
          <w:szCs w:val="28"/>
        </w:rPr>
        <w:t>9</w:t>
      </w:r>
      <w:r w:rsidR="00836D5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71E2" w:rsidRDefault="002371E2" w:rsidP="00836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D54" w:rsidRDefault="00776D54" w:rsidP="00776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Pr="004A6333">
        <w:rPr>
          <w:rFonts w:ascii="Times New Roman" w:hAnsi="Times New Roman" w:cs="Times New Roman"/>
          <w:i/>
          <w:sz w:val="28"/>
          <w:szCs w:val="28"/>
        </w:rPr>
        <w:t xml:space="preserve">«Производство </w:t>
      </w:r>
      <w:r>
        <w:rPr>
          <w:rFonts w:ascii="Times New Roman" w:hAnsi="Times New Roman" w:cs="Times New Roman"/>
          <w:i/>
          <w:sz w:val="28"/>
          <w:szCs w:val="28"/>
        </w:rPr>
        <w:t>оборудования компьютерного, электронного и оптического</w:t>
      </w:r>
      <w:r w:rsidRPr="004A6333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объемом отгрузки продукции по полному кругу предприятий по оценке 2020 года в сумме 36,0 млн. рублей, что составляет 1</w:t>
      </w:r>
      <w:r w:rsidR="00B61DD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,0 % в действующих и сопоставимых ценах</w:t>
      </w:r>
      <w:r w:rsidRPr="00A85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уровню 2019 года.</w:t>
      </w:r>
    </w:p>
    <w:p w:rsidR="0021465B" w:rsidRDefault="0021465B" w:rsidP="002146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Pr="004A6333">
        <w:rPr>
          <w:rFonts w:ascii="Times New Roman" w:hAnsi="Times New Roman" w:cs="Times New Roman"/>
          <w:i/>
          <w:sz w:val="28"/>
          <w:szCs w:val="28"/>
        </w:rPr>
        <w:t xml:space="preserve">«Производство </w:t>
      </w:r>
      <w:r>
        <w:rPr>
          <w:rFonts w:ascii="Times New Roman" w:hAnsi="Times New Roman" w:cs="Times New Roman"/>
          <w:i/>
          <w:sz w:val="28"/>
          <w:szCs w:val="28"/>
        </w:rPr>
        <w:t>прочих готовых изделий</w:t>
      </w:r>
      <w:r w:rsidRPr="004A6333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объемом отгрузки продукции по полному кругу предприятий по оценке 2020 года в сумме 342,5 млн. рублей, что составляет 87,8 % в действующих ценах и 87,9 % в сопоставимых ценах</w:t>
      </w:r>
      <w:r w:rsidRPr="00A85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уровню 2019 года.</w:t>
      </w:r>
    </w:p>
    <w:p w:rsidR="000B66FD" w:rsidRPr="00AF50A8" w:rsidRDefault="000B66FD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82B" w:rsidRDefault="005B5DD5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5A">
        <w:rPr>
          <w:rFonts w:ascii="Times New Roman" w:hAnsi="Times New Roman" w:cs="Times New Roman"/>
          <w:sz w:val="28"/>
          <w:szCs w:val="28"/>
        </w:rPr>
        <w:t xml:space="preserve">В </w:t>
      </w:r>
      <w:r w:rsidRPr="00872F5A">
        <w:rPr>
          <w:rFonts w:ascii="Times New Roman" w:hAnsi="Times New Roman" w:cs="Times New Roman"/>
          <w:b/>
          <w:i/>
          <w:sz w:val="28"/>
          <w:szCs w:val="28"/>
        </w:rPr>
        <w:t xml:space="preserve">разделе </w:t>
      </w:r>
      <w:r w:rsidRPr="00872F5A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872F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2F5A">
        <w:rPr>
          <w:rFonts w:ascii="Times New Roman" w:hAnsi="Times New Roman" w:cs="Times New Roman"/>
          <w:sz w:val="28"/>
          <w:szCs w:val="28"/>
        </w:rPr>
        <w:t>представлены предприятия, обеспечивающие</w:t>
      </w:r>
      <w:r w:rsidRPr="00872F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5E5A">
        <w:rPr>
          <w:rFonts w:ascii="Times New Roman" w:hAnsi="Times New Roman" w:cs="Times New Roman"/>
          <w:b/>
          <w:i/>
          <w:sz w:val="28"/>
          <w:szCs w:val="28"/>
        </w:rPr>
        <w:t>«П</w:t>
      </w:r>
      <w:r w:rsidRPr="00872F5A">
        <w:rPr>
          <w:rFonts w:ascii="Times New Roman" w:hAnsi="Times New Roman" w:cs="Times New Roman"/>
          <w:b/>
          <w:i/>
          <w:sz w:val="28"/>
          <w:szCs w:val="28"/>
        </w:rPr>
        <w:t>роизводство и распределение электроэнергии, газ</w:t>
      </w:r>
      <w:r w:rsidR="00205DE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72F5A">
        <w:rPr>
          <w:rFonts w:ascii="Times New Roman" w:hAnsi="Times New Roman" w:cs="Times New Roman"/>
          <w:b/>
          <w:i/>
          <w:sz w:val="28"/>
          <w:szCs w:val="28"/>
        </w:rPr>
        <w:t xml:space="preserve"> и пар</w:t>
      </w:r>
      <w:r w:rsidR="00205DE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72F5A">
        <w:rPr>
          <w:rFonts w:ascii="Times New Roman" w:hAnsi="Times New Roman" w:cs="Times New Roman"/>
          <w:b/>
          <w:i/>
          <w:sz w:val="28"/>
          <w:szCs w:val="28"/>
        </w:rPr>
        <w:t>, кондиционирование воздуха</w:t>
      </w:r>
      <w:r w:rsidR="006F5E5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872F5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72F5A">
        <w:rPr>
          <w:rFonts w:ascii="Times New Roman" w:hAnsi="Times New Roman" w:cs="Times New Roman"/>
          <w:sz w:val="28"/>
          <w:szCs w:val="28"/>
        </w:rPr>
        <w:t>По полному кругу</w:t>
      </w:r>
      <w:r w:rsidR="00291E2B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Pr="00872F5A">
        <w:rPr>
          <w:rFonts w:ascii="Times New Roman" w:hAnsi="Times New Roman" w:cs="Times New Roman"/>
          <w:sz w:val="28"/>
          <w:szCs w:val="28"/>
        </w:rPr>
        <w:t xml:space="preserve"> ими ожидается отгрузить продукции и предоставить услуг в 20</w:t>
      </w:r>
      <w:r w:rsidR="00B018A1">
        <w:rPr>
          <w:rFonts w:ascii="Times New Roman" w:hAnsi="Times New Roman" w:cs="Times New Roman"/>
          <w:sz w:val="28"/>
          <w:szCs w:val="28"/>
        </w:rPr>
        <w:t>20</w:t>
      </w:r>
      <w:r w:rsidRPr="00872F5A">
        <w:rPr>
          <w:rFonts w:ascii="Times New Roman" w:hAnsi="Times New Roman" w:cs="Times New Roman"/>
          <w:sz w:val="28"/>
          <w:szCs w:val="28"/>
        </w:rPr>
        <w:t xml:space="preserve"> году на сумму </w:t>
      </w:r>
      <w:r w:rsidR="00B018A1">
        <w:rPr>
          <w:rFonts w:ascii="Times New Roman" w:hAnsi="Times New Roman" w:cs="Times New Roman"/>
          <w:sz w:val="28"/>
          <w:szCs w:val="28"/>
        </w:rPr>
        <w:t>1</w:t>
      </w:r>
      <w:r w:rsidR="00E05518">
        <w:rPr>
          <w:rFonts w:ascii="Times New Roman" w:hAnsi="Times New Roman" w:cs="Times New Roman"/>
          <w:sz w:val="28"/>
          <w:szCs w:val="28"/>
        </w:rPr>
        <w:t> </w:t>
      </w:r>
      <w:r w:rsidR="00B018A1">
        <w:rPr>
          <w:rFonts w:ascii="Times New Roman" w:hAnsi="Times New Roman" w:cs="Times New Roman"/>
          <w:sz w:val="28"/>
          <w:szCs w:val="28"/>
        </w:rPr>
        <w:t>6</w:t>
      </w:r>
      <w:r w:rsidR="00E05518">
        <w:rPr>
          <w:rFonts w:ascii="Times New Roman" w:hAnsi="Times New Roman" w:cs="Times New Roman"/>
          <w:sz w:val="28"/>
          <w:szCs w:val="28"/>
        </w:rPr>
        <w:t>18,</w:t>
      </w:r>
      <w:r w:rsidR="00B018A1">
        <w:rPr>
          <w:rFonts w:ascii="Times New Roman" w:hAnsi="Times New Roman" w:cs="Times New Roman"/>
          <w:sz w:val="28"/>
          <w:szCs w:val="28"/>
        </w:rPr>
        <w:t>0</w:t>
      </w:r>
      <w:r w:rsidRPr="00872F5A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E1252A">
        <w:rPr>
          <w:rFonts w:ascii="Times New Roman" w:hAnsi="Times New Roman" w:cs="Times New Roman"/>
          <w:sz w:val="28"/>
          <w:szCs w:val="28"/>
        </w:rPr>
        <w:t>лей</w:t>
      </w:r>
      <w:r w:rsidRPr="00872F5A">
        <w:rPr>
          <w:rFonts w:ascii="Times New Roman" w:hAnsi="Times New Roman" w:cs="Times New Roman"/>
          <w:sz w:val="28"/>
          <w:szCs w:val="28"/>
        </w:rPr>
        <w:t>,</w:t>
      </w:r>
      <w:r w:rsidR="00836D5D">
        <w:rPr>
          <w:rFonts w:ascii="Times New Roman" w:hAnsi="Times New Roman" w:cs="Times New Roman"/>
          <w:sz w:val="28"/>
          <w:szCs w:val="28"/>
        </w:rPr>
        <w:t xml:space="preserve"> </w:t>
      </w:r>
      <w:r w:rsidR="00B018A1">
        <w:rPr>
          <w:rFonts w:ascii="Times New Roman" w:hAnsi="Times New Roman" w:cs="Times New Roman"/>
          <w:sz w:val="28"/>
          <w:szCs w:val="28"/>
        </w:rPr>
        <w:t>7</w:t>
      </w:r>
      <w:r w:rsidR="00836D5D">
        <w:rPr>
          <w:rFonts w:ascii="Times New Roman" w:hAnsi="Times New Roman" w:cs="Times New Roman"/>
          <w:sz w:val="28"/>
          <w:szCs w:val="28"/>
        </w:rPr>
        <w:t>9</w:t>
      </w:r>
      <w:r w:rsidR="00B018A1">
        <w:rPr>
          <w:rFonts w:ascii="Times New Roman" w:hAnsi="Times New Roman" w:cs="Times New Roman"/>
          <w:sz w:val="28"/>
          <w:szCs w:val="28"/>
        </w:rPr>
        <w:t>,0</w:t>
      </w:r>
      <w:r w:rsidR="00836D5D">
        <w:rPr>
          <w:rFonts w:ascii="Times New Roman" w:hAnsi="Times New Roman" w:cs="Times New Roman"/>
          <w:sz w:val="28"/>
          <w:szCs w:val="28"/>
        </w:rPr>
        <w:t xml:space="preserve"> % в действующих ценах и </w:t>
      </w:r>
      <w:r w:rsidR="00B018A1">
        <w:rPr>
          <w:rFonts w:ascii="Times New Roman" w:hAnsi="Times New Roman" w:cs="Times New Roman"/>
          <w:sz w:val="28"/>
          <w:szCs w:val="28"/>
        </w:rPr>
        <w:t>78</w:t>
      </w:r>
      <w:r w:rsidR="00836D5D" w:rsidRPr="00872F5A">
        <w:rPr>
          <w:rFonts w:ascii="Times New Roman" w:hAnsi="Times New Roman" w:cs="Times New Roman"/>
          <w:sz w:val="28"/>
          <w:szCs w:val="28"/>
        </w:rPr>
        <w:t>,</w:t>
      </w:r>
      <w:r w:rsidR="00836D5D">
        <w:rPr>
          <w:rFonts w:ascii="Times New Roman" w:hAnsi="Times New Roman" w:cs="Times New Roman"/>
          <w:sz w:val="28"/>
          <w:szCs w:val="28"/>
        </w:rPr>
        <w:t xml:space="preserve">1 </w:t>
      </w:r>
      <w:r w:rsidR="00836D5D" w:rsidRPr="00872F5A">
        <w:rPr>
          <w:rFonts w:ascii="Times New Roman" w:hAnsi="Times New Roman" w:cs="Times New Roman"/>
          <w:sz w:val="28"/>
          <w:szCs w:val="28"/>
        </w:rPr>
        <w:t>%</w:t>
      </w:r>
      <w:r w:rsidRPr="00872F5A">
        <w:rPr>
          <w:rFonts w:ascii="Times New Roman" w:hAnsi="Times New Roman" w:cs="Times New Roman"/>
          <w:sz w:val="28"/>
          <w:szCs w:val="28"/>
        </w:rPr>
        <w:t xml:space="preserve"> в сопоставимых ценах к уровню прошлого года. В этой отрасли 9</w:t>
      </w:r>
      <w:r w:rsidR="00B018A1">
        <w:rPr>
          <w:rFonts w:ascii="Times New Roman" w:hAnsi="Times New Roman" w:cs="Times New Roman"/>
          <w:sz w:val="28"/>
          <w:szCs w:val="28"/>
        </w:rPr>
        <w:t>8,8</w:t>
      </w:r>
      <w:r w:rsidR="00E1252A">
        <w:rPr>
          <w:rFonts w:ascii="Times New Roman" w:hAnsi="Times New Roman" w:cs="Times New Roman"/>
          <w:sz w:val="28"/>
          <w:szCs w:val="28"/>
        </w:rPr>
        <w:t xml:space="preserve"> </w:t>
      </w:r>
      <w:r w:rsidRPr="00872F5A">
        <w:rPr>
          <w:rFonts w:ascii="Times New Roman" w:hAnsi="Times New Roman" w:cs="Times New Roman"/>
          <w:sz w:val="28"/>
          <w:szCs w:val="28"/>
        </w:rPr>
        <w:t xml:space="preserve">% всех объёмов приходится на долю крупных и средних предприятий. </w:t>
      </w:r>
    </w:p>
    <w:p w:rsidR="003E7057" w:rsidRDefault="003E7057" w:rsidP="003E7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</w:t>
      </w:r>
      <w:r w:rsidR="00CE6F9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наиболее значимых предприятий данного раздела (объем отгрузки по оценке за 20</w:t>
      </w:r>
      <w:r w:rsidR="00B018A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год) складывается следующим образом:</w:t>
      </w:r>
    </w:p>
    <w:p w:rsidR="003E7057" w:rsidRDefault="003E7057" w:rsidP="003E7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предприятии АО «Газпром газораспределение Майкоп» по оценке 20</w:t>
      </w:r>
      <w:r w:rsidR="00B018A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объем реализации продукции составит 4</w:t>
      </w:r>
      <w:r w:rsidR="00B018A1">
        <w:rPr>
          <w:rFonts w:ascii="Times New Roman" w:hAnsi="Times New Roman" w:cs="Times New Roman"/>
          <w:sz w:val="28"/>
          <w:szCs w:val="28"/>
        </w:rPr>
        <w:t>68,6</w:t>
      </w:r>
      <w:r>
        <w:rPr>
          <w:rFonts w:ascii="Times New Roman" w:hAnsi="Times New Roman" w:cs="Times New Roman"/>
          <w:sz w:val="28"/>
          <w:szCs w:val="28"/>
        </w:rPr>
        <w:t xml:space="preserve"> млн. рублей или 1</w:t>
      </w:r>
      <w:r w:rsidR="00B018A1">
        <w:rPr>
          <w:rFonts w:ascii="Times New Roman" w:hAnsi="Times New Roman" w:cs="Times New Roman"/>
          <w:sz w:val="28"/>
          <w:szCs w:val="28"/>
        </w:rPr>
        <w:t>06,0</w:t>
      </w:r>
      <w:r>
        <w:rPr>
          <w:rFonts w:ascii="Times New Roman" w:hAnsi="Times New Roman" w:cs="Times New Roman"/>
          <w:sz w:val="28"/>
          <w:szCs w:val="28"/>
        </w:rPr>
        <w:t xml:space="preserve"> % к уровню 201</w:t>
      </w:r>
      <w:r w:rsidR="00B018A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 действующих ценах;</w:t>
      </w:r>
    </w:p>
    <w:p w:rsidR="00B64909" w:rsidRDefault="003E7057" w:rsidP="00B649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предприятии филиал АО «АТЭК</w:t>
      </w:r>
      <w:r w:rsidR="006550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«Майкопские тепловые сети» по оценке 20</w:t>
      </w:r>
      <w:r w:rsidR="00291E2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объем реализации продукции составит </w:t>
      </w:r>
      <w:r w:rsidR="00B018A1">
        <w:rPr>
          <w:rFonts w:ascii="Times New Roman" w:hAnsi="Times New Roman" w:cs="Times New Roman"/>
          <w:sz w:val="28"/>
          <w:szCs w:val="28"/>
        </w:rPr>
        <w:t>743,7</w:t>
      </w:r>
      <w:r>
        <w:rPr>
          <w:rFonts w:ascii="Times New Roman" w:hAnsi="Times New Roman" w:cs="Times New Roman"/>
          <w:sz w:val="28"/>
          <w:szCs w:val="28"/>
        </w:rPr>
        <w:t xml:space="preserve"> млн. рублей или 1</w:t>
      </w:r>
      <w:r w:rsidR="00BA798C">
        <w:rPr>
          <w:rFonts w:ascii="Times New Roman" w:hAnsi="Times New Roman" w:cs="Times New Roman"/>
          <w:sz w:val="28"/>
          <w:szCs w:val="28"/>
        </w:rPr>
        <w:t>2</w:t>
      </w:r>
      <w:r w:rsidR="00B018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18A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 к уровню 201</w:t>
      </w:r>
      <w:r w:rsidR="00B018A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 действующих ценах</w:t>
      </w:r>
      <w:r w:rsidR="00B64909">
        <w:rPr>
          <w:rFonts w:ascii="Times New Roman" w:hAnsi="Times New Roman" w:cs="Times New Roman"/>
          <w:sz w:val="28"/>
          <w:szCs w:val="28"/>
        </w:rPr>
        <w:t>,</w:t>
      </w:r>
      <w:r w:rsidR="00B64909" w:rsidRPr="00B64909">
        <w:rPr>
          <w:rFonts w:ascii="Times New Roman" w:hAnsi="Times New Roman" w:cs="Times New Roman"/>
          <w:sz w:val="28"/>
          <w:szCs w:val="28"/>
        </w:rPr>
        <w:t xml:space="preserve"> </w:t>
      </w:r>
      <w:r w:rsidR="00B64909">
        <w:rPr>
          <w:rFonts w:ascii="Times New Roman" w:hAnsi="Times New Roman" w:cs="Times New Roman"/>
          <w:sz w:val="28"/>
          <w:szCs w:val="28"/>
        </w:rPr>
        <w:t xml:space="preserve">объем производимой электрической энергии увеличился по оценке 2020 года к уровню 2019 года на 60,466 </w:t>
      </w:r>
      <w:r w:rsidR="00DD15EF">
        <w:rPr>
          <w:rFonts w:ascii="Times New Roman" w:hAnsi="Times New Roman" w:cs="Times New Roman"/>
          <w:sz w:val="28"/>
          <w:szCs w:val="28"/>
        </w:rPr>
        <w:t>тыс</w:t>
      </w:r>
      <w:r w:rsidR="00B64909">
        <w:rPr>
          <w:rFonts w:ascii="Times New Roman" w:hAnsi="Times New Roman" w:cs="Times New Roman"/>
          <w:sz w:val="28"/>
          <w:szCs w:val="28"/>
        </w:rPr>
        <w:t xml:space="preserve">. </w:t>
      </w:r>
      <w:r w:rsidR="00DD15EF">
        <w:rPr>
          <w:rFonts w:ascii="Times New Roman" w:hAnsi="Times New Roman" w:cs="Times New Roman"/>
          <w:sz w:val="28"/>
          <w:szCs w:val="28"/>
        </w:rPr>
        <w:t>Гкал</w:t>
      </w:r>
      <w:r w:rsidR="00B64909">
        <w:rPr>
          <w:rFonts w:ascii="Times New Roman" w:hAnsi="Times New Roman" w:cs="Times New Roman"/>
          <w:sz w:val="28"/>
          <w:szCs w:val="28"/>
        </w:rPr>
        <w:t xml:space="preserve"> или на 20,5 %;</w:t>
      </w:r>
    </w:p>
    <w:p w:rsidR="00BA798C" w:rsidRDefault="00BA798C" w:rsidP="003E70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предприятии Майкопская ГЭС ООО «Лукойл-Экоэнерго»</w:t>
      </w:r>
      <w:r w:rsidRPr="00BA7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оценке 20</w:t>
      </w:r>
      <w:r w:rsidR="00B018A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объем реализации продукции составит </w:t>
      </w:r>
      <w:r w:rsidR="00B018A1">
        <w:rPr>
          <w:rFonts w:ascii="Times New Roman" w:hAnsi="Times New Roman" w:cs="Times New Roman"/>
          <w:sz w:val="28"/>
          <w:szCs w:val="28"/>
        </w:rPr>
        <w:t>101,3</w:t>
      </w:r>
      <w:r>
        <w:rPr>
          <w:rFonts w:ascii="Times New Roman" w:hAnsi="Times New Roman" w:cs="Times New Roman"/>
          <w:sz w:val="28"/>
          <w:szCs w:val="28"/>
        </w:rPr>
        <w:t xml:space="preserve"> млн. рублей или 75,</w:t>
      </w:r>
      <w:r w:rsidR="00B018A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 к уровню 201</w:t>
      </w:r>
      <w:r w:rsidR="00B018A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 действующих ценах</w:t>
      </w:r>
      <w:r w:rsidR="00890460">
        <w:rPr>
          <w:rFonts w:ascii="Times New Roman" w:hAnsi="Times New Roman" w:cs="Times New Roman"/>
          <w:sz w:val="28"/>
          <w:szCs w:val="28"/>
        </w:rPr>
        <w:t>, объем производимой электрической энергии уменьшился по оценке 2020 года к уровню 2019 года на 11,44 млн. кВт/час или на 24,1 %</w:t>
      </w:r>
      <w:r w:rsidR="00B018A1">
        <w:rPr>
          <w:rFonts w:ascii="Times New Roman" w:hAnsi="Times New Roman" w:cs="Times New Roman"/>
          <w:sz w:val="28"/>
          <w:szCs w:val="28"/>
        </w:rPr>
        <w:t>;</w:t>
      </w:r>
    </w:p>
    <w:p w:rsidR="00B018A1" w:rsidRDefault="00B018A1" w:rsidP="00B01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предприятии ООО «Майкопская ТЭЦ» по оценке 2020 года объем реализации продукции составит 259,8 млн. рублей или 31,3 % к уровню 2019 года в действующих ценах и 30,0 % в сопоставимых ценах. С 01.01.2020 изменилась модель взаимоотношений между ООО «Майкопская ТЭЦ» и ПАО «Кубаньэнерго» на «котел сверху», в которой «котлодержателем» выступает ПАО «Кубаньэнерго».</w:t>
      </w:r>
    </w:p>
    <w:p w:rsidR="002371E2" w:rsidRDefault="002371E2" w:rsidP="00B01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E9E" w:rsidRDefault="00440E9E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13">
        <w:rPr>
          <w:rFonts w:ascii="Times New Roman" w:hAnsi="Times New Roman" w:cs="Times New Roman"/>
          <w:b/>
          <w:i/>
          <w:sz w:val="28"/>
          <w:szCs w:val="28"/>
        </w:rPr>
        <w:t>Раздел Е «Водоснабжение; водоотведение, организация сбора и утилизации отходов, деятельность по ликвидации загрязнений»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одним крупным предприятием МУП «Майкопводоканал» и малыми предприятиями с объемом оказания услуг в 20</w:t>
      </w:r>
      <w:r w:rsidR="001E042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на сумму </w:t>
      </w:r>
      <w:r w:rsidR="00916F61">
        <w:rPr>
          <w:rFonts w:ascii="Times New Roman" w:hAnsi="Times New Roman" w:cs="Times New Roman"/>
          <w:sz w:val="28"/>
          <w:szCs w:val="28"/>
        </w:rPr>
        <w:t>6</w:t>
      </w:r>
      <w:r w:rsidR="001E0420">
        <w:rPr>
          <w:rFonts w:ascii="Times New Roman" w:hAnsi="Times New Roman" w:cs="Times New Roman"/>
          <w:sz w:val="28"/>
          <w:szCs w:val="28"/>
        </w:rPr>
        <w:t>8</w:t>
      </w:r>
      <w:r w:rsidR="00F431BF">
        <w:rPr>
          <w:rFonts w:ascii="Times New Roman" w:hAnsi="Times New Roman" w:cs="Times New Roman"/>
          <w:sz w:val="28"/>
          <w:szCs w:val="28"/>
        </w:rPr>
        <w:t>2</w:t>
      </w:r>
      <w:r w:rsidR="00916F61">
        <w:rPr>
          <w:rFonts w:ascii="Times New Roman" w:hAnsi="Times New Roman" w:cs="Times New Roman"/>
          <w:sz w:val="28"/>
          <w:szCs w:val="28"/>
        </w:rPr>
        <w:t>,</w:t>
      </w:r>
      <w:r w:rsidR="001E042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F30819">
        <w:rPr>
          <w:rFonts w:ascii="Times New Roman" w:hAnsi="Times New Roman" w:cs="Times New Roman"/>
          <w:sz w:val="28"/>
          <w:szCs w:val="28"/>
        </w:rPr>
        <w:t>, что составляет 10</w:t>
      </w:r>
      <w:r w:rsidR="001E0420">
        <w:rPr>
          <w:rFonts w:ascii="Times New Roman" w:hAnsi="Times New Roman" w:cs="Times New Roman"/>
          <w:sz w:val="28"/>
          <w:szCs w:val="28"/>
        </w:rPr>
        <w:t>7</w:t>
      </w:r>
      <w:r w:rsidR="00F30819">
        <w:rPr>
          <w:rFonts w:ascii="Times New Roman" w:hAnsi="Times New Roman" w:cs="Times New Roman"/>
          <w:sz w:val="28"/>
          <w:szCs w:val="28"/>
        </w:rPr>
        <w:t>,</w:t>
      </w:r>
      <w:r w:rsidR="001E0420">
        <w:rPr>
          <w:rFonts w:ascii="Times New Roman" w:hAnsi="Times New Roman" w:cs="Times New Roman"/>
          <w:sz w:val="28"/>
          <w:szCs w:val="28"/>
        </w:rPr>
        <w:t>4</w:t>
      </w:r>
      <w:r w:rsidR="00F30819">
        <w:rPr>
          <w:rFonts w:ascii="Times New Roman" w:hAnsi="Times New Roman" w:cs="Times New Roman"/>
          <w:sz w:val="28"/>
          <w:szCs w:val="28"/>
        </w:rPr>
        <w:t xml:space="preserve"> % в действующих ценах и 103,</w:t>
      </w:r>
      <w:r w:rsidR="001E0420">
        <w:rPr>
          <w:rFonts w:ascii="Times New Roman" w:hAnsi="Times New Roman" w:cs="Times New Roman"/>
          <w:sz w:val="28"/>
          <w:szCs w:val="28"/>
        </w:rPr>
        <w:t>5</w:t>
      </w:r>
      <w:r w:rsidR="00F30819">
        <w:rPr>
          <w:rFonts w:ascii="Times New Roman" w:hAnsi="Times New Roman" w:cs="Times New Roman"/>
          <w:sz w:val="28"/>
          <w:szCs w:val="28"/>
        </w:rPr>
        <w:t xml:space="preserve"> % в сопоставимых ценах к уровню 201</w:t>
      </w:r>
      <w:r w:rsidR="001E0420">
        <w:rPr>
          <w:rFonts w:ascii="Times New Roman" w:hAnsi="Times New Roman" w:cs="Times New Roman"/>
          <w:sz w:val="28"/>
          <w:szCs w:val="28"/>
        </w:rPr>
        <w:t>9</w:t>
      </w:r>
      <w:r w:rsidR="00F308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366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F61" w:rsidRDefault="00916F61" w:rsidP="00916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реализации </w:t>
      </w:r>
      <w:r w:rsidR="00F30819">
        <w:rPr>
          <w:rFonts w:ascii="Times New Roman" w:hAnsi="Times New Roman" w:cs="Times New Roman"/>
          <w:sz w:val="28"/>
          <w:szCs w:val="28"/>
        </w:rPr>
        <w:t>услуг, оказанных</w:t>
      </w:r>
      <w:r>
        <w:rPr>
          <w:rFonts w:ascii="Times New Roman" w:hAnsi="Times New Roman" w:cs="Times New Roman"/>
          <w:sz w:val="28"/>
          <w:szCs w:val="28"/>
        </w:rPr>
        <w:t xml:space="preserve"> МУП «Майкопводоканал»</w:t>
      </w:r>
      <w:r w:rsidR="005A53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составляет 4</w:t>
      </w:r>
      <w:r w:rsidR="001E0420">
        <w:rPr>
          <w:rFonts w:ascii="Times New Roman" w:hAnsi="Times New Roman" w:cs="Times New Roman"/>
          <w:sz w:val="28"/>
          <w:szCs w:val="28"/>
        </w:rPr>
        <w:t>5,</w:t>
      </w:r>
      <w:r w:rsidR="00F431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 от </w:t>
      </w:r>
      <w:r w:rsidR="0041053B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объема подраздела, к уровню 201</w:t>
      </w:r>
      <w:r w:rsidR="001E042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данному предприятию </w:t>
      </w:r>
      <w:r w:rsidR="002658B1">
        <w:rPr>
          <w:rFonts w:ascii="Times New Roman" w:hAnsi="Times New Roman" w:cs="Times New Roman"/>
          <w:sz w:val="28"/>
          <w:szCs w:val="28"/>
        </w:rPr>
        <w:t xml:space="preserve">ожидается рост </w:t>
      </w:r>
      <w:r>
        <w:rPr>
          <w:rFonts w:ascii="Times New Roman" w:hAnsi="Times New Roman" w:cs="Times New Roman"/>
          <w:sz w:val="28"/>
          <w:szCs w:val="28"/>
        </w:rPr>
        <w:t xml:space="preserve">в сопоставимых ценах на </w:t>
      </w:r>
      <w:r w:rsidR="001E0420">
        <w:rPr>
          <w:rFonts w:ascii="Times New Roman" w:hAnsi="Times New Roman" w:cs="Times New Roman"/>
          <w:sz w:val="28"/>
          <w:szCs w:val="28"/>
        </w:rPr>
        <w:t>8,0</w:t>
      </w:r>
      <w:r>
        <w:rPr>
          <w:rFonts w:ascii="Times New Roman" w:hAnsi="Times New Roman" w:cs="Times New Roman"/>
          <w:sz w:val="28"/>
          <w:szCs w:val="28"/>
        </w:rPr>
        <w:t xml:space="preserve"> %. Общий объем о</w:t>
      </w:r>
      <w:r w:rsidR="00A95C3D">
        <w:rPr>
          <w:rFonts w:ascii="Times New Roman" w:hAnsi="Times New Roman" w:cs="Times New Roman"/>
          <w:sz w:val="28"/>
          <w:szCs w:val="28"/>
        </w:rPr>
        <w:t>казанных услуг</w:t>
      </w:r>
      <w:r>
        <w:rPr>
          <w:rFonts w:ascii="Times New Roman" w:hAnsi="Times New Roman" w:cs="Times New Roman"/>
          <w:sz w:val="28"/>
          <w:szCs w:val="28"/>
        </w:rPr>
        <w:t xml:space="preserve"> по данному п</w:t>
      </w:r>
      <w:r w:rsidR="00F51C4D">
        <w:rPr>
          <w:rFonts w:ascii="Times New Roman" w:hAnsi="Times New Roman" w:cs="Times New Roman"/>
          <w:sz w:val="28"/>
          <w:szCs w:val="28"/>
        </w:rPr>
        <w:t>редприятию</w:t>
      </w:r>
      <w:r>
        <w:rPr>
          <w:rFonts w:ascii="Times New Roman" w:hAnsi="Times New Roman" w:cs="Times New Roman"/>
          <w:sz w:val="28"/>
          <w:szCs w:val="28"/>
        </w:rPr>
        <w:t xml:space="preserve"> по оценке 20</w:t>
      </w:r>
      <w:r w:rsidR="001E042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1E0420">
        <w:rPr>
          <w:rFonts w:ascii="Times New Roman" w:hAnsi="Times New Roman" w:cs="Times New Roman"/>
          <w:sz w:val="28"/>
          <w:szCs w:val="28"/>
        </w:rPr>
        <w:t>307,7</w:t>
      </w:r>
      <w:r>
        <w:rPr>
          <w:rFonts w:ascii="Times New Roman" w:hAnsi="Times New Roman" w:cs="Times New Roman"/>
          <w:sz w:val="28"/>
          <w:szCs w:val="28"/>
        </w:rPr>
        <w:t xml:space="preserve"> млн. рублей или </w:t>
      </w:r>
      <w:r w:rsidR="00F431BF">
        <w:rPr>
          <w:rFonts w:ascii="Times New Roman" w:hAnsi="Times New Roman" w:cs="Times New Roman"/>
          <w:sz w:val="28"/>
          <w:szCs w:val="28"/>
        </w:rPr>
        <w:t>1</w:t>
      </w:r>
      <w:r w:rsidR="001E0420">
        <w:rPr>
          <w:rFonts w:ascii="Times New Roman" w:hAnsi="Times New Roman" w:cs="Times New Roman"/>
          <w:sz w:val="28"/>
          <w:szCs w:val="28"/>
        </w:rPr>
        <w:t>1</w:t>
      </w:r>
      <w:r w:rsidR="00F431B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04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 к уровню 201</w:t>
      </w:r>
      <w:r w:rsidR="001E042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 действующих ценах.</w:t>
      </w:r>
    </w:p>
    <w:p w:rsidR="0041053B" w:rsidRDefault="0041053B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02FA" w:rsidRDefault="005B5DD5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7E7C">
        <w:rPr>
          <w:rFonts w:ascii="Times New Roman" w:hAnsi="Times New Roman" w:cs="Times New Roman"/>
          <w:b/>
          <w:i/>
          <w:sz w:val="28"/>
          <w:szCs w:val="28"/>
        </w:rPr>
        <w:t>Прогноз на 20</w:t>
      </w:r>
      <w:r w:rsidR="00F431B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0045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F47E7C">
        <w:rPr>
          <w:rFonts w:ascii="Times New Roman" w:hAnsi="Times New Roman" w:cs="Times New Roman"/>
          <w:b/>
          <w:i/>
          <w:sz w:val="28"/>
          <w:szCs w:val="28"/>
        </w:rPr>
        <w:t xml:space="preserve"> – 202</w:t>
      </w:r>
      <w:r w:rsidR="00E00451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47E7C">
        <w:rPr>
          <w:rFonts w:ascii="Times New Roman" w:hAnsi="Times New Roman" w:cs="Times New Roman"/>
          <w:b/>
          <w:i/>
          <w:sz w:val="28"/>
          <w:szCs w:val="28"/>
        </w:rPr>
        <w:t xml:space="preserve"> годы</w:t>
      </w:r>
    </w:p>
    <w:p w:rsidR="005B5DD5" w:rsidRPr="00381665" w:rsidRDefault="005B5DD5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665">
        <w:rPr>
          <w:rFonts w:ascii="Times New Roman" w:hAnsi="Times New Roman" w:cs="Times New Roman"/>
          <w:sz w:val="28"/>
          <w:szCs w:val="28"/>
        </w:rPr>
        <w:t>Прогноз на 20</w:t>
      </w:r>
      <w:r w:rsidR="00F431BF">
        <w:rPr>
          <w:rFonts w:ascii="Times New Roman" w:hAnsi="Times New Roman" w:cs="Times New Roman"/>
          <w:sz w:val="28"/>
          <w:szCs w:val="28"/>
        </w:rPr>
        <w:t>2</w:t>
      </w:r>
      <w:r w:rsidR="001E0420">
        <w:rPr>
          <w:rFonts w:ascii="Times New Roman" w:hAnsi="Times New Roman" w:cs="Times New Roman"/>
          <w:sz w:val="28"/>
          <w:szCs w:val="28"/>
        </w:rPr>
        <w:t>1</w:t>
      </w:r>
      <w:r w:rsidRPr="00381665">
        <w:rPr>
          <w:rFonts w:ascii="Times New Roman" w:hAnsi="Times New Roman" w:cs="Times New Roman"/>
          <w:sz w:val="28"/>
          <w:szCs w:val="28"/>
        </w:rPr>
        <w:t>-202</w:t>
      </w:r>
      <w:r w:rsidR="001E0420">
        <w:rPr>
          <w:rFonts w:ascii="Times New Roman" w:hAnsi="Times New Roman" w:cs="Times New Roman"/>
          <w:sz w:val="28"/>
          <w:szCs w:val="28"/>
        </w:rPr>
        <w:t>3</w:t>
      </w:r>
      <w:r w:rsidRPr="00381665">
        <w:rPr>
          <w:rFonts w:ascii="Times New Roman" w:hAnsi="Times New Roman" w:cs="Times New Roman"/>
          <w:sz w:val="28"/>
          <w:szCs w:val="28"/>
        </w:rPr>
        <w:t xml:space="preserve"> годы разработан в </w:t>
      </w:r>
      <w:r w:rsidR="001E0420">
        <w:rPr>
          <w:rFonts w:ascii="Times New Roman" w:hAnsi="Times New Roman" w:cs="Times New Roman"/>
          <w:sz w:val="28"/>
          <w:szCs w:val="28"/>
        </w:rPr>
        <w:t>2</w:t>
      </w:r>
      <w:r w:rsidRPr="00381665">
        <w:rPr>
          <w:rFonts w:ascii="Times New Roman" w:hAnsi="Times New Roman" w:cs="Times New Roman"/>
          <w:sz w:val="28"/>
          <w:szCs w:val="28"/>
        </w:rPr>
        <w:t>-х вариантах</w:t>
      </w:r>
      <w:r w:rsidR="00F13626">
        <w:rPr>
          <w:rFonts w:ascii="Times New Roman" w:hAnsi="Times New Roman" w:cs="Times New Roman"/>
          <w:sz w:val="28"/>
          <w:szCs w:val="28"/>
        </w:rPr>
        <w:t>: консервативный</w:t>
      </w:r>
      <w:r w:rsidR="001E0420">
        <w:rPr>
          <w:rFonts w:ascii="Times New Roman" w:hAnsi="Times New Roman" w:cs="Times New Roman"/>
          <w:sz w:val="28"/>
          <w:szCs w:val="28"/>
        </w:rPr>
        <w:t xml:space="preserve"> и</w:t>
      </w:r>
      <w:r w:rsidR="00F13626">
        <w:rPr>
          <w:rFonts w:ascii="Times New Roman" w:hAnsi="Times New Roman" w:cs="Times New Roman"/>
          <w:sz w:val="28"/>
          <w:szCs w:val="28"/>
        </w:rPr>
        <w:t xml:space="preserve"> базовый.</w:t>
      </w:r>
    </w:p>
    <w:p w:rsidR="00757B3B" w:rsidRPr="00757B3B" w:rsidRDefault="00757B3B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3B">
        <w:rPr>
          <w:rFonts w:ascii="Times New Roman" w:hAnsi="Times New Roman" w:cs="Times New Roman"/>
          <w:i/>
          <w:sz w:val="28"/>
          <w:szCs w:val="28"/>
        </w:rPr>
        <w:t>Первый вариант – консервативный,</w:t>
      </w:r>
      <w:r>
        <w:rPr>
          <w:rFonts w:ascii="Times New Roman" w:hAnsi="Times New Roman" w:cs="Times New Roman"/>
          <w:sz w:val="28"/>
          <w:szCs w:val="28"/>
        </w:rPr>
        <w:t xml:space="preserve"> с тенденцией замедления темпов роста, который предполагает ухудшение социально-экономического развития.  </w:t>
      </w:r>
    </w:p>
    <w:p w:rsidR="005B5DD5" w:rsidRPr="00381665" w:rsidRDefault="005B5DD5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42">
        <w:rPr>
          <w:rFonts w:ascii="Times New Roman" w:hAnsi="Times New Roman" w:cs="Times New Roman"/>
          <w:i/>
          <w:sz w:val="28"/>
          <w:szCs w:val="28"/>
        </w:rPr>
        <w:t>В 20</w:t>
      </w:r>
      <w:r w:rsidR="00F431BF">
        <w:rPr>
          <w:rFonts w:ascii="Times New Roman" w:hAnsi="Times New Roman" w:cs="Times New Roman"/>
          <w:i/>
          <w:sz w:val="28"/>
          <w:szCs w:val="28"/>
        </w:rPr>
        <w:t>2</w:t>
      </w:r>
      <w:r w:rsidR="001E0420">
        <w:rPr>
          <w:rFonts w:ascii="Times New Roman" w:hAnsi="Times New Roman" w:cs="Times New Roman"/>
          <w:i/>
          <w:sz w:val="28"/>
          <w:szCs w:val="28"/>
        </w:rPr>
        <w:t>1</w:t>
      </w:r>
      <w:r w:rsidRPr="00145A42">
        <w:rPr>
          <w:rFonts w:ascii="Times New Roman" w:hAnsi="Times New Roman" w:cs="Times New Roman"/>
          <w:i/>
          <w:sz w:val="28"/>
          <w:szCs w:val="28"/>
        </w:rPr>
        <w:t xml:space="preserve"> году по первому </w:t>
      </w:r>
      <w:r w:rsidR="00812BCD">
        <w:rPr>
          <w:rFonts w:ascii="Times New Roman" w:hAnsi="Times New Roman" w:cs="Times New Roman"/>
          <w:i/>
          <w:sz w:val="28"/>
          <w:szCs w:val="28"/>
        </w:rPr>
        <w:t xml:space="preserve">(консервативному) </w:t>
      </w:r>
      <w:r w:rsidRPr="00145A42">
        <w:rPr>
          <w:rFonts w:ascii="Times New Roman" w:hAnsi="Times New Roman" w:cs="Times New Roman"/>
          <w:i/>
          <w:sz w:val="28"/>
          <w:szCs w:val="28"/>
        </w:rPr>
        <w:t>варианту</w:t>
      </w:r>
      <w:r w:rsidRPr="00381665">
        <w:rPr>
          <w:rFonts w:ascii="Times New Roman" w:hAnsi="Times New Roman" w:cs="Times New Roman"/>
          <w:sz w:val="28"/>
          <w:szCs w:val="28"/>
        </w:rPr>
        <w:t xml:space="preserve"> </w:t>
      </w:r>
      <w:r w:rsidR="00561D1B">
        <w:rPr>
          <w:rFonts w:ascii="Times New Roman" w:hAnsi="Times New Roman" w:cs="Times New Roman"/>
          <w:sz w:val="28"/>
          <w:szCs w:val="28"/>
        </w:rPr>
        <w:t xml:space="preserve">по всем разделам </w:t>
      </w:r>
      <w:r w:rsidRPr="00381665">
        <w:rPr>
          <w:rFonts w:ascii="Times New Roman" w:hAnsi="Times New Roman" w:cs="Times New Roman"/>
          <w:sz w:val="28"/>
          <w:szCs w:val="28"/>
        </w:rPr>
        <w:t xml:space="preserve">объём отгрузки, включая крупные, средние, малые и микропредприятия, составит </w:t>
      </w:r>
      <w:r w:rsidR="00F13626">
        <w:rPr>
          <w:rFonts w:ascii="Times New Roman" w:hAnsi="Times New Roman" w:cs="Times New Roman"/>
          <w:sz w:val="28"/>
          <w:szCs w:val="28"/>
        </w:rPr>
        <w:t>1</w:t>
      </w:r>
      <w:r w:rsidR="001E0420">
        <w:rPr>
          <w:rFonts w:ascii="Times New Roman" w:hAnsi="Times New Roman" w:cs="Times New Roman"/>
          <w:sz w:val="28"/>
          <w:szCs w:val="28"/>
        </w:rPr>
        <w:t>7 389,4</w:t>
      </w:r>
      <w:r w:rsidRPr="00381665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9367F7">
        <w:rPr>
          <w:rFonts w:ascii="Times New Roman" w:hAnsi="Times New Roman" w:cs="Times New Roman"/>
          <w:sz w:val="28"/>
          <w:szCs w:val="28"/>
        </w:rPr>
        <w:t>лей</w:t>
      </w:r>
      <w:r w:rsidRPr="00381665">
        <w:rPr>
          <w:rFonts w:ascii="Times New Roman" w:hAnsi="Times New Roman" w:cs="Times New Roman"/>
          <w:sz w:val="28"/>
          <w:szCs w:val="28"/>
        </w:rPr>
        <w:t xml:space="preserve"> с темпом роста</w:t>
      </w:r>
      <w:r w:rsidR="00980F70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1E0420">
        <w:rPr>
          <w:rFonts w:ascii="Times New Roman" w:hAnsi="Times New Roman" w:cs="Times New Roman"/>
          <w:sz w:val="28"/>
          <w:szCs w:val="28"/>
        </w:rPr>
        <w:t>20</w:t>
      </w:r>
      <w:r w:rsidR="00980F7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1665">
        <w:rPr>
          <w:rFonts w:ascii="Times New Roman" w:hAnsi="Times New Roman" w:cs="Times New Roman"/>
          <w:sz w:val="28"/>
          <w:szCs w:val="28"/>
        </w:rPr>
        <w:t xml:space="preserve"> </w:t>
      </w:r>
      <w:r w:rsidR="001D2861">
        <w:rPr>
          <w:rFonts w:ascii="Times New Roman" w:hAnsi="Times New Roman" w:cs="Times New Roman"/>
          <w:sz w:val="28"/>
          <w:szCs w:val="28"/>
        </w:rPr>
        <w:t xml:space="preserve">в сопоставимых ценах </w:t>
      </w:r>
      <w:r w:rsidRPr="00381665">
        <w:rPr>
          <w:rFonts w:ascii="Times New Roman" w:hAnsi="Times New Roman" w:cs="Times New Roman"/>
          <w:sz w:val="28"/>
          <w:szCs w:val="28"/>
        </w:rPr>
        <w:t>10</w:t>
      </w:r>
      <w:r w:rsidR="00001154">
        <w:rPr>
          <w:rFonts w:ascii="Times New Roman" w:hAnsi="Times New Roman" w:cs="Times New Roman"/>
          <w:sz w:val="28"/>
          <w:szCs w:val="28"/>
        </w:rPr>
        <w:t>1,</w:t>
      </w:r>
      <w:r w:rsidR="00F431BF">
        <w:rPr>
          <w:rFonts w:ascii="Times New Roman" w:hAnsi="Times New Roman" w:cs="Times New Roman"/>
          <w:sz w:val="28"/>
          <w:szCs w:val="28"/>
        </w:rPr>
        <w:t>2</w:t>
      </w:r>
      <w:r w:rsidR="009367F7">
        <w:rPr>
          <w:rFonts w:ascii="Times New Roman" w:hAnsi="Times New Roman" w:cs="Times New Roman"/>
          <w:sz w:val="28"/>
          <w:szCs w:val="28"/>
        </w:rPr>
        <w:t xml:space="preserve"> </w:t>
      </w:r>
      <w:r w:rsidRPr="00381665">
        <w:rPr>
          <w:rFonts w:ascii="Times New Roman" w:hAnsi="Times New Roman" w:cs="Times New Roman"/>
          <w:sz w:val="28"/>
          <w:szCs w:val="28"/>
        </w:rPr>
        <w:t>%, в том числе:</w:t>
      </w:r>
    </w:p>
    <w:p w:rsidR="005B5DD5" w:rsidRDefault="005B5DD5" w:rsidP="00182B50">
      <w:pPr>
        <w:pStyle w:val="a8"/>
        <w:ind w:firstLine="709"/>
      </w:pPr>
      <w:r>
        <w:t>- по крупным и средним – 1</w:t>
      </w:r>
      <w:r w:rsidR="00001154">
        <w:t>4 </w:t>
      </w:r>
      <w:r w:rsidR="00F431BF">
        <w:t>9</w:t>
      </w:r>
      <w:r w:rsidR="00001154">
        <w:t>3</w:t>
      </w:r>
      <w:r w:rsidR="00F431BF">
        <w:t>8</w:t>
      </w:r>
      <w:r w:rsidR="00001154">
        <w:t>,9</w:t>
      </w:r>
      <w:r>
        <w:t xml:space="preserve"> млн. руб</w:t>
      </w:r>
      <w:r w:rsidR="001622EE">
        <w:t>лей</w:t>
      </w:r>
      <w:r>
        <w:t xml:space="preserve"> с темпом 1</w:t>
      </w:r>
      <w:r w:rsidR="000C6D42">
        <w:t>0</w:t>
      </w:r>
      <w:r w:rsidR="00001154">
        <w:t>1,4</w:t>
      </w:r>
      <w:r w:rsidR="001622EE">
        <w:t xml:space="preserve"> </w:t>
      </w:r>
      <w:r>
        <w:t>%;</w:t>
      </w:r>
    </w:p>
    <w:p w:rsidR="005B5DD5" w:rsidRDefault="005B5DD5" w:rsidP="00182B50">
      <w:pPr>
        <w:pStyle w:val="a8"/>
        <w:ind w:firstLine="709"/>
      </w:pPr>
      <w:r>
        <w:t xml:space="preserve">- по малым </w:t>
      </w:r>
      <w:r w:rsidR="00001154">
        <w:t>и</w:t>
      </w:r>
      <w:r>
        <w:t xml:space="preserve"> микропредприятиям – </w:t>
      </w:r>
      <w:r w:rsidR="00001154">
        <w:t>2 450,4</w:t>
      </w:r>
      <w:r>
        <w:t xml:space="preserve"> млн. руб</w:t>
      </w:r>
      <w:r w:rsidR="001622EE">
        <w:t>лей</w:t>
      </w:r>
      <w:r>
        <w:t xml:space="preserve"> с темпом </w:t>
      </w:r>
      <w:r w:rsidR="00001154">
        <w:t>99</w:t>
      </w:r>
      <w:r>
        <w:t>,</w:t>
      </w:r>
      <w:r w:rsidR="00F431BF">
        <w:t>8</w:t>
      </w:r>
      <w:r w:rsidR="001622EE">
        <w:t xml:space="preserve"> </w:t>
      </w:r>
      <w:r>
        <w:t>%.</w:t>
      </w:r>
    </w:p>
    <w:p w:rsidR="00757B3B" w:rsidRPr="00757B3B" w:rsidRDefault="00757B3B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Второй вариант – базовый, </w:t>
      </w:r>
      <w:r>
        <w:rPr>
          <w:rFonts w:ascii="Times New Roman" w:hAnsi="Times New Roman" w:cs="Times New Roman"/>
          <w:sz w:val="28"/>
          <w:szCs w:val="28"/>
        </w:rPr>
        <w:t>характеризующий стабильное развитие экономики при сохранении основных тенденций.</w:t>
      </w:r>
    </w:p>
    <w:p w:rsidR="005B5DD5" w:rsidRPr="007B62B5" w:rsidRDefault="005B5DD5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42">
        <w:rPr>
          <w:rFonts w:ascii="Times New Roman" w:hAnsi="Times New Roman" w:cs="Times New Roman"/>
          <w:i/>
          <w:sz w:val="28"/>
          <w:szCs w:val="28"/>
        </w:rPr>
        <w:t xml:space="preserve">По второму </w:t>
      </w:r>
      <w:r w:rsidR="00812BCD">
        <w:rPr>
          <w:rFonts w:ascii="Times New Roman" w:hAnsi="Times New Roman" w:cs="Times New Roman"/>
          <w:i/>
          <w:sz w:val="28"/>
          <w:szCs w:val="28"/>
        </w:rPr>
        <w:t xml:space="preserve">(базовому) </w:t>
      </w:r>
      <w:r w:rsidRPr="00145A42">
        <w:rPr>
          <w:rFonts w:ascii="Times New Roman" w:hAnsi="Times New Roman" w:cs="Times New Roman"/>
          <w:i/>
          <w:sz w:val="28"/>
          <w:szCs w:val="28"/>
        </w:rPr>
        <w:t>варианту</w:t>
      </w:r>
      <w:r w:rsidRPr="007B62B5">
        <w:rPr>
          <w:rFonts w:ascii="Times New Roman" w:hAnsi="Times New Roman" w:cs="Times New Roman"/>
          <w:sz w:val="28"/>
          <w:szCs w:val="28"/>
        </w:rPr>
        <w:t xml:space="preserve"> объём отгрузки по полному кругу предприятий прогнозируется в объёме </w:t>
      </w:r>
      <w:r w:rsidR="00F13626">
        <w:rPr>
          <w:rFonts w:ascii="Times New Roman" w:hAnsi="Times New Roman" w:cs="Times New Roman"/>
          <w:sz w:val="28"/>
          <w:szCs w:val="28"/>
        </w:rPr>
        <w:t>1</w:t>
      </w:r>
      <w:r w:rsidR="00A60791">
        <w:rPr>
          <w:rFonts w:ascii="Times New Roman" w:hAnsi="Times New Roman" w:cs="Times New Roman"/>
          <w:sz w:val="28"/>
          <w:szCs w:val="28"/>
        </w:rPr>
        <w:t>7 690,4</w:t>
      </w:r>
      <w:r w:rsidRPr="007B62B5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5814CF" w:rsidRPr="007B62B5">
        <w:rPr>
          <w:rFonts w:ascii="Times New Roman" w:hAnsi="Times New Roman" w:cs="Times New Roman"/>
          <w:sz w:val="28"/>
          <w:szCs w:val="28"/>
        </w:rPr>
        <w:t>лей</w:t>
      </w:r>
      <w:r w:rsidRPr="007B62B5">
        <w:rPr>
          <w:rFonts w:ascii="Times New Roman" w:hAnsi="Times New Roman" w:cs="Times New Roman"/>
          <w:sz w:val="28"/>
          <w:szCs w:val="28"/>
        </w:rPr>
        <w:t xml:space="preserve"> с темпом роста </w:t>
      </w:r>
      <w:r w:rsidR="00762761">
        <w:rPr>
          <w:rFonts w:ascii="Times New Roman" w:hAnsi="Times New Roman" w:cs="Times New Roman"/>
          <w:sz w:val="28"/>
          <w:szCs w:val="28"/>
        </w:rPr>
        <w:t>к уровню 20</w:t>
      </w:r>
      <w:r w:rsidR="00A60791">
        <w:rPr>
          <w:rFonts w:ascii="Times New Roman" w:hAnsi="Times New Roman" w:cs="Times New Roman"/>
          <w:sz w:val="28"/>
          <w:szCs w:val="28"/>
        </w:rPr>
        <w:t>20</w:t>
      </w:r>
      <w:r w:rsidR="00762761">
        <w:rPr>
          <w:rFonts w:ascii="Times New Roman" w:hAnsi="Times New Roman" w:cs="Times New Roman"/>
          <w:sz w:val="28"/>
          <w:szCs w:val="28"/>
        </w:rPr>
        <w:t xml:space="preserve"> года в сопоставимых ценах </w:t>
      </w:r>
      <w:r w:rsidRPr="007B62B5">
        <w:rPr>
          <w:rFonts w:ascii="Times New Roman" w:hAnsi="Times New Roman" w:cs="Times New Roman"/>
          <w:sz w:val="28"/>
          <w:szCs w:val="28"/>
        </w:rPr>
        <w:t>10</w:t>
      </w:r>
      <w:r w:rsidR="00A60791">
        <w:rPr>
          <w:rFonts w:ascii="Times New Roman" w:hAnsi="Times New Roman" w:cs="Times New Roman"/>
          <w:sz w:val="28"/>
          <w:szCs w:val="28"/>
        </w:rPr>
        <w:t>2</w:t>
      </w:r>
      <w:r w:rsidRPr="007B62B5">
        <w:rPr>
          <w:rFonts w:ascii="Times New Roman" w:hAnsi="Times New Roman" w:cs="Times New Roman"/>
          <w:sz w:val="28"/>
          <w:szCs w:val="28"/>
        </w:rPr>
        <w:t>,</w:t>
      </w:r>
      <w:r w:rsidR="00A60791">
        <w:rPr>
          <w:rFonts w:ascii="Times New Roman" w:hAnsi="Times New Roman" w:cs="Times New Roman"/>
          <w:sz w:val="28"/>
          <w:szCs w:val="28"/>
        </w:rPr>
        <w:t>8</w:t>
      </w:r>
      <w:r w:rsidR="001622EE" w:rsidRPr="007B62B5">
        <w:rPr>
          <w:rFonts w:ascii="Times New Roman" w:hAnsi="Times New Roman" w:cs="Times New Roman"/>
          <w:sz w:val="28"/>
          <w:szCs w:val="28"/>
        </w:rPr>
        <w:t xml:space="preserve"> </w:t>
      </w:r>
      <w:r w:rsidRPr="007B62B5">
        <w:rPr>
          <w:rFonts w:ascii="Times New Roman" w:hAnsi="Times New Roman" w:cs="Times New Roman"/>
          <w:sz w:val="28"/>
          <w:szCs w:val="28"/>
        </w:rPr>
        <w:t>%, в том числе:</w:t>
      </w:r>
    </w:p>
    <w:p w:rsidR="005B5DD5" w:rsidRDefault="005B5DD5" w:rsidP="00182B50">
      <w:pPr>
        <w:pStyle w:val="a8"/>
        <w:ind w:firstLine="709"/>
      </w:pPr>
      <w:r>
        <w:t>- по крупным и средним предприятиям – 1</w:t>
      </w:r>
      <w:r w:rsidR="00A60791">
        <w:t>5 211,2</w:t>
      </w:r>
      <w:r>
        <w:t xml:space="preserve"> млн. руб</w:t>
      </w:r>
      <w:r w:rsidR="001622EE">
        <w:t>лей</w:t>
      </w:r>
      <w:r>
        <w:t xml:space="preserve"> с темпом 10</w:t>
      </w:r>
      <w:r w:rsidR="00A60791">
        <w:t>3</w:t>
      </w:r>
      <w:r>
        <w:t>,</w:t>
      </w:r>
      <w:r w:rsidR="00A60791">
        <w:t>1</w:t>
      </w:r>
      <w:r w:rsidR="006666E4">
        <w:t xml:space="preserve"> </w:t>
      </w:r>
      <w:r>
        <w:t>%;</w:t>
      </w:r>
    </w:p>
    <w:p w:rsidR="005B5DD5" w:rsidRDefault="005B5DD5" w:rsidP="00182B50">
      <w:pPr>
        <w:pStyle w:val="a8"/>
        <w:ind w:firstLine="709"/>
      </w:pPr>
      <w:r>
        <w:t xml:space="preserve">- по малым предприятиям </w:t>
      </w:r>
      <w:r w:rsidR="00A60791">
        <w:t>и</w:t>
      </w:r>
      <w:r>
        <w:t xml:space="preserve"> микропредприятиям – </w:t>
      </w:r>
      <w:r w:rsidR="00A60791">
        <w:t>2 479,2</w:t>
      </w:r>
      <w:r>
        <w:t xml:space="preserve"> млн. руб</w:t>
      </w:r>
      <w:r w:rsidR="001622EE">
        <w:t>лей</w:t>
      </w:r>
      <w:r>
        <w:t xml:space="preserve"> с темпом 101</w:t>
      </w:r>
      <w:r w:rsidR="000C3145">
        <w:t>,</w:t>
      </w:r>
      <w:r w:rsidR="00A60791">
        <w:t>1</w:t>
      </w:r>
      <w:r w:rsidR="001622EE">
        <w:t xml:space="preserve"> </w:t>
      </w:r>
      <w:r>
        <w:t>%.</w:t>
      </w:r>
    </w:p>
    <w:p w:rsidR="00416F81" w:rsidRDefault="00416F8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14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5B5DD5" w:rsidRPr="00361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DD5" w:rsidRPr="00361E14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0C314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6079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B5DD5" w:rsidRPr="00361E14">
        <w:rPr>
          <w:rFonts w:ascii="Times New Roman" w:hAnsi="Times New Roman" w:cs="Times New Roman"/>
          <w:b/>
          <w:i/>
          <w:sz w:val="28"/>
          <w:szCs w:val="28"/>
        </w:rPr>
        <w:t xml:space="preserve"> год по </w:t>
      </w:r>
      <w:r w:rsidR="005814CF" w:rsidRPr="00361E14">
        <w:rPr>
          <w:rFonts w:ascii="Times New Roman" w:hAnsi="Times New Roman" w:cs="Times New Roman"/>
          <w:b/>
          <w:i/>
          <w:sz w:val="28"/>
          <w:szCs w:val="28"/>
        </w:rPr>
        <w:t>второму</w:t>
      </w:r>
      <w:r w:rsidR="005B5DD5" w:rsidRPr="00361E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1E14">
        <w:rPr>
          <w:rFonts w:ascii="Times New Roman" w:hAnsi="Times New Roman" w:cs="Times New Roman"/>
          <w:b/>
          <w:i/>
          <w:sz w:val="28"/>
          <w:szCs w:val="28"/>
        </w:rPr>
        <w:t xml:space="preserve">(базовому) </w:t>
      </w:r>
      <w:r w:rsidR="005B5DD5" w:rsidRPr="00361E14">
        <w:rPr>
          <w:rFonts w:ascii="Times New Roman" w:hAnsi="Times New Roman" w:cs="Times New Roman"/>
          <w:b/>
          <w:i/>
          <w:sz w:val="28"/>
          <w:szCs w:val="28"/>
        </w:rPr>
        <w:t>варианту прогнозируются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темпы роста (снижения) объемов отгрузки товаров собственного производства, выполненных работ и услуг собственными силами по разделам промышленного производства:</w:t>
      </w:r>
    </w:p>
    <w:p w:rsidR="00416F81" w:rsidRDefault="00416F8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5DD5" w:rsidRPr="007B6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F3505F">
        <w:rPr>
          <w:rFonts w:ascii="Times New Roman" w:hAnsi="Times New Roman" w:cs="Times New Roman"/>
          <w:b/>
          <w:i/>
          <w:sz w:val="28"/>
          <w:szCs w:val="28"/>
        </w:rPr>
        <w:t>аздел</w:t>
      </w:r>
      <w:r w:rsidRPr="005B5DD5">
        <w:rPr>
          <w:rFonts w:ascii="Times New Roman" w:hAnsi="Times New Roman" w:cs="Times New Roman"/>
          <w:sz w:val="28"/>
          <w:szCs w:val="28"/>
        </w:rPr>
        <w:t xml:space="preserve"> </w:t>
      </w:r>
      <w:r w:rsidRPr="007E3B71">
        <w:rPr>
          <w:rFonts w:ascii="Times New Roman" w:hAnsi="Times New Roman" w:cs="Times New Roman"/>
          <w:b/>
          <w:i/>
          <w:sz w:val="28"/>
          <w:szCs w:val="28"/>
        </w:rPr>
        <w:t>В «Добыча полезных ископаемых»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0791">
        <w:rPr>
          <w:rFonts w:ascii="Times New Roman" w:hAnsi="Times New Roman" w:cs="Times New Roman"/>
          <w:sz w:val="28"/>
          <w:szCs w:val="28"/>
        </w:rPr>
        <w:t xml:space="preserve">объем добычи </w:t>
      </w:r>
      <w:r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 w:rsidR="007D4EE6">
        <w:rPr>
          <w:rFonts w:ascii="Times New Roman" w:hAnsi="Times New Roman" w:cs="Times New Roman"/>
          <w:sz w:val="28"/>
          <w:szCs w:val="28"/>
        </w:rPr>
        <w:t xml:space="preserve">на уровне оценки 2020 года в размере 360,9 млн. рублей </w:t>
      </w:r>
      <w:r w:rsidR="00DF78E5">
        <w:rPr>
          <w:rFonts w:ascii="Times New Roman" w:hAnsi="Times New Roman" w:cs="Times New Roman"/>
          <w:sz w:val="28"/>
          <w:szCs w:val="28"/>
        </w:rPr>
        <w:t xml:space="preserve">или в размере 100,0 % </w:t>
      </w:r>
      <w:r>
        <w:rPr>
          <w:rFonts w:ascii="Times New Roman" w:hAnsi="Times New Roman" w:cs="Times New Roman"/>
          <w:sz w:val="28"/>
          <w:szCs w:val="28"/>
        </w:rPr>
        <w:t>в сопоставимых ценах.</w:t>
      </w:r>
    </w:p>
    <w:p w:rsidR="00416F81" w:rsidRPr="00416F81" w:rsidRDefault="00416F81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F3505F">
        <w:rPr>
          <w:rFonts w:ascii="Times New Roman" w:hAnsi="Times New Roman" w:cs="Times New Roman"/>
          <w:b/>
          <w:i/>
          <w:sz w:val="28"/>
          <w:szCs w:val="28"/>
        </w:rPr>
        <w:t>аздел С «Обрабатывающие производства»</w:t>
      </w:r>
      <w:r>
        <w:rPr>
          <w:rFonts w:ascii="Times New Roman" w:hAnsi="Times New Roman" w:cs="Times New Roman"/>
          <w:sz w:val="28"/>
          <w:szCs w:val="28"/>
        </w:rPr>
        <w:t xml:space="preserve"> - прогнозируется </w:t>
      </w:r>
      <w:r w:rsidR="000036A7">
        <w:rPr>
          <w:rFonts w:ascii="Times New Roman" w:hAnsi="Times New Roman" w:cs="Times New Roman"/>
          <w:sz w:val="28"/>
          <w:szCs w:val="28"/>
        </w:rPr>
        <w:t xml:space="preserve">в размере 14 944,1 млн. рублей, </w:t>
      </w:r>
      <w:r>
        <w:rPr>
          <w:rFonts w:ascii="Times New Roman" w:hAnsi="Times New Roman" w:cs="Times New Roman"/>
          <w:sz w:val="28"/>
          <w:szCs w:val="28"/>
        </w:rPr>
        <w:t>рост объемов отгруженной продукции, выполненных работ, услуг в сопоставимых ценах к оценке 20</w:t>
      </w:r>
      <w:r w:rsidR="00AB20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36A7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0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20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%, в том числе по подразделам:</w:t>
      </w:r>
    </w:p>
    <w:p w:rsidR="005B5DD5" w:rsidRDefault="000415B6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5814CF" w:rsidRPr="007B62B5">
        <w:rPr>
          <w:rFonts w:ascii="Times New Roman" w:hAnsi="Times New Roman" w:cs="Times New Roman"/>
          <w:i/>
          <w:sz w:val="28"/>
          <w:szCs w:val="28"/>
        </w:rPr>
        <w:t xml:space="preserve"> «Производство пищевых продуктов, производство напитков»</w:t>
      </w:r>
      <w:r w:rsidR="005B5DD5" w:rsidRPr="007B6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DD5" w:rsidRPr="007B62B5">
        <w:rPr>
          <w:rFonts w:ascii="Times New Roman" w:hAnsi="Times New Roman" w:cs="Times New Roman"/>
          <w:sz w:val="28"/>
          <w:szCs w:val="28"/>
        </w:rPr>
        <w:t xml:space="preserve">– </w:t>
      </w:r>
      <w:r w:rsidR="00B86C34" w:rsidRPr="007B62B5">
        <w:rPr>
          <w:rFonts w:ascii="Times New Roman" w:hAnsi="Times New Roman" w:cs="Times New Roman"/>
          <w:sz w:val="28"/>
          <w:szCs w:val="28"/>
        </w:rPr>
        <w:t>10</w:t>
      </w:r>
      <w:r w:rsidR="00BD01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2090">
        <w:rPr>
          <w:rFonts w:ascii="Times New Roman" w:hAnsi="Times New Roman" w:cs="Times New Roman"/>
          <w:sz w:val="28"/>
          <w:szCs w:val="28"/>
        </w:rPr>
        <w:t>1</w:t>
      </w:r>
      <w:r w:rsidR="00B86C34" w:rsidRPr="007B62B5">
        <w:rPr>
          <w:rFonts w:ascii="Times New Roman" w:hAnsi="Times New Roman" w:cs="Times New Roman"/>
          <w:sz w:val="28"/>
          <w:szCs w:val="28"/>
        </w:rPr>
        <w:t xml:space="preserve"> %</w:t>
      </w:r>
      <w:r w:rsidR="00561D1B">
        <w:rPr>
          <w:rFonts w:ascii="Times New Roman" w:hAnsi="Times New Roman" w:cs="Times New Roman"/>
          <w:sz w:val="28"/>
          <w:szCs w:val="28"/>
        </w:rPr>
        <w:t xml:space="preserve"> (в сопоставимых ценах)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6C34" w:rsidRPr="007B62B5">
        <w:rPr>
          <w:rFonts w:ascii="Times New Roman" w:hAnsi="Times New Roman" w:cs="Times New Roman"/>
          <w:sz w:val="28"/>
          <w:szCs w:val="28"/>
        </w:rPr>
        <w:t xml:space="preserve"> </w:t>
      </w:r>
      <w:r w:rsidR="005B5DD5" w:rsidRPr="007B62B5">
        <w:rPr>
          <w:rFonts w:ascii="Times New Roman" w:hAnsi="Times New Roman" w:cs="Times New Roman"/>
          <w:sz w:val="28"/>
          <w:szCs w:val="28"/>
        </w:rPr>
        <w:t xml:space="preserve">при объёме </w:t>
      </w:r>
      <w:r w:rsidR="00AB2090">
        <w:rPr>
          <w:rFonts w:ascii="Times New Roman" w:hAnsi="Times New Roman" w:cs="Times New Roman"/>
          <w:sz w:val="28"/>
          <w:szCs w:val="28"/>
        </w:rPr>
        <w:t>6 </w:t>
      </w:r>
      <w:r w:rsidR="00BD01A9">
        <w:rPr>
          <w:rFonts w:ascii="Times New Roman" w:hAnsi="Times New Roman" w:cs="Times New Roman"/>
          <w:sz w:val="28"/>
          <w:szCs w:val="28"/>
        </w:rPr>
        <w:t>1</w:t>
      </w:r>
      <w:r w:rsidR="00AB2090">
        <w:rPr>
          <w:rFonts w:ascii="Times New Roman" w:hAnsi="Times New Roman" w:cs="Times New Roman"/>
          <w:sz w:val="28"/>
          <w:szCs w:val="28"/>
        </w:rPr>
        <w:t>92,7</w:t>
      </w:r>
      <w:r w:rsidR="005B5DD5" w:rsidRPr="007B62B5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5814CF" w:rsidRPr="007B62B5">
        <w:rPr>
          <w:rFonts w:ascii="Times New Roman" w:hAnsi="Times New Roman" w:cs="Times New Roman"/>
          <w:sz w:val="28"/>
          <w:szCs w:val="28"/>
        </w:rPr>
        <w:t>лей</w:t>
      </w:r>
      <w:r w:rsidR="00D67BAA" w:rsidRPr="00D67BAA">
        <w:rPr>
          <w:rFonts w:ascii="Times New Roman" w:hAnsi="Times New Roman" w:cs="Times New Roman"/>
          <w:sz w:val="28"/>
          <w:szCs w:val="28"/>
        </w:rPr>
        <w:t xml:space="preserve"> </w:t>
      </w:r>
      <w:r w:rsidR="00D67BAA">
        <w:rPr>
          <w:rFonts w:ascii="Times New Roman" w:hAnsi="Times New Roman" w:cs="Times New Roman"/>
          <w:sz w:val="28"/>
          <w:szCs w:val="28"/>
        </w:rPr>
        <w:t>в действующих ценах;</w:t>
      </w:r>
    </w:p>
    <w:p w:rsidR="000415B6" w:rsidRDefault="000415B6" w:rsidP="00182B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1E0B">
        <w:rPr>
          <w:rFonts w:ascii="Times New Roman" w:hAnsi="Times New Roman" w:cs="Times New Roman"/>
          <w:i/>
          <w:sz w:val="28"/>
          <w:szCs w:val="28"/>
        </w:rPr>
        <w:t>«Производство текстильных изделий»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55D5" w:rsidRPr="009855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7B62B5">
        <w:rPr>
          <w:rFonts w:ascii="Times New Roman" w:hAnsi="Times New Roman" w:cs="Times New Roman"/>
          <w:sz w:val="28"/>
          <w:szCs w:val="28"/>
        </w:rPr>
        <w:t>0</w:t>
      </w:r>
      <w:r w:rsidR="00A702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02FA">
        <w:rPr>
          <w:rFonts w:ascii="Times New Roman" w:hAnsi="Times New Roman" w:cs="Times New Roman"/>
          <w:sz w:val="28"/>
          <w:szCs w:val="28"/>
        </w:rPr>
        <w:t>1</w:t>
      </w:r>
      <w:r w:rsidRPr="007B62B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62B5">
        <w:rPr>
          <w:rFonts w:ascii="Times New Roman" w:hAnsi="Times New Roman" w:cs="Times New Roman"/>
          <w:sz w:val="28"/>
          <w:szCs w:val="28"/>
        </w:rPr>
        <w:t xml:space="preserve"> при объёме </w:t>
      </w:r>
      <w:r w:rsidR="00A702FA">
        <w:rPr>
          <w:rFonts w:ascii="Times New Roman" w:hAnsi="Times New Roman" w:cs="Times New Roman"/>
          <w:sz w:val="28"/>
          <w:szCs w:val="28"/>
        </w:rPr>
        <w:t>194,9</w:t>
      </w:r>
      <w:r w:rsidRPr="007B62B5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561D1B">
        <w:rPr>
          <w:rFonts w:ascii="Times New Roman" w:hAnsi="Times New Roman" w:cs="Times New Roman"/>
          <w:sz w:val="28"/>
          <w:szCs w:val="28"/>
        </w:rPr>
        <w:t>;</w:t>
      </w:r>
    </w:p>
    <w:p w:rsidR="00AD5FC6" w:rsidRDefault="00AD5FC6" w:rsidP="00AD5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7779">
        <w:rPr>
          <w:rFonts w:ascii="Times New Roman" w:hAnsi="Times New Roman" w:cs="Times New Roman"/>
          <w:i/>
          <w:sz w:val="28"/>
          <w:szCs w:val="28"/>
        </w:rPr>
        <w:t>«Обработка древесины и производство изделий из дерева и пробки, кроме мебели, производство изделий из соломки и материалов для плетения»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 w:rsidRPr="007B62B5">
        <w:rPr>
          <w:rFonts w:ascii="Times New Roman" w:hAnsi="Times New Roman" w:cs="Times New Roman"/>
          <w:sz w:val="28"/>
          <w:szCs w:val="28"/>
        </w:rPr>
        <w:t>0</w:t>
      </w:r>
      <w:r w:rsidR="00816ED5">
        <w:rPr>
          <w:rFonts w:ascii="Times New Roman" w:hAnsi="Times New Roman" w:cs="Times New Roman"/>
          <w:sz w:val="28"/>
          <w:szCs w:val="28"/>
        </w:rPr>
        <w:t>0</w:t>
      </w:r>
      <w:r w:rsidR="00A702FA">
        <w:rPr>
          <w:rFonts w:ascii="Times New Roman" w:hAnsi="Times New Roman" w:cs="Times New Roman"/>
          <w:sz w:val="28"/>
          <w:szCs w:val="28"/>
        </w:rPr>
        <w:t>,5</w:t>
      </w:r>
      <w:r w:rsidRPr="007B62B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62B5">
        <w:rPr>
          <w:rFonts w:ascii="Times New Roman" w:hAnsi="Times New Roman" w:cs="Times New Roman"/>
          <w:sz w:val="28"/>
          <w:szCs w:val="28"/>
        </w:rPr>
        <w:t xml:space="preserve"> при объёме </w:t>
      </w:r>
      <w:r w:rsidR="00816ED5">
        <w:rPr>
          <w:rFonts w:ascii="Times New Roman" w:hAnsi="Times New Roman" w:cs="Times New Roman"/>
          <w:sz w:val="28"/>
          <w:szCs w:val="28"/>
        </w:rPr>
        <w:t>5</w:t>
      </w:r>
      <w:r w:rsidR="00A702FA">
        <w:rPr>
          <w:rFonts w:ascii="Times New Roman" w:hAnsi="Times New Roman" w:cs="Times New Roman"/>
          <w:sz w:val="28"/>
          <w:szCs w:val="28"/>
        </w:rPr>
        <w:t>48,2</w:t>
      </w:r>
      <w:r w:rsidRPr="007B62B5"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55D5" w:rsidRDefault="00AD5FC6" w:rsidP="00985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5D5" w:rsidRPr="002527B9">
        <w:rPr>
          <w:rFonts w:ascii="Times New Roman" w:hAnsi="Times New Roman" w:cs="Times New Roman"/>
          <w:i/>
          <w:sz w:val="28"/>
          <w:szCs w:val="28"/>
        </w:rPr>
        <w:t>Подраздел</w:t>
      </w:r>
      <w:r w:rsidR="009855D5">
        <w:rPr>
          <w:rFonts w:ascii="Times New Roman" w:hAnsi="Times New Roman" w:cs="Times New Roman"/>
          <w:sz w:val="28"/>
          <w:szCs w:val="28"/>
        </w:rPr>
        <w:t xml:space="preserve"> </w:t>
      </w:r>
      <w:r w:rsidR="009855D5" w:rsidRPr="00892766">
        <w:rPr>
          <w:rFonts w:ascii="Times New Roman" w:hAnsi="Times New Roman" w:cs="Times New Roman"/>
          <w:i/>
          <w:sz w:val="28"/>
          <w:szCs w:val="28"/>
        </w:rPr>
        <w:t>«Производство бумаги и бумажных изделий</w:t>
      </w:r>
      <w:r w:rsidR="009855D5">
        <w:rPr>
          <w:rFonts w:ascii="Times New Roman" w:hAnsi="Times New Roman" w:cs="Times New Roman"/>
          <w:i/>
          <w:sz w:val="28"/>
          <w:szCs w:val="28"/>
        </w:rPr>
        <w:t>; Деятельность полиграфическая и копирование носителей информации</w:t>
      </w:r>
      <w:r w:rsidR="009855D5" w:rsidRPr="00892766">
        <w:rPr>
          <w:rFonts w:ascii="Times New Roman" w:hAnsi="Times New Roman" w:cs="Times New Roman"/>
          <w:i/>
          <w:sz w:val="28"/>
          <w:szCs w:val="28"/>
        </w:rPr>
        <w:t>»</w:t>
      </w:r>
      <w:r w:rsidR="009855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55D5">
        <w:rPr>
          <w:rFonts w:ascii="Times New Roman" w:hAnsi="Times New Roman" w:cs="Times New Roman"/>
          <w:sz w:val="28"/>
          <w:szCs w:val="28"/>
        </w:rPr>
        <w:t>- 1</w:t>
      </w:r>
      <w:r w:rsidR="009855D5" w:rsidRPr="007B62B5">
        <w:rPr>
          <w:rFonts w:ascii="Times New Roman" w:hAnsi="Times New Roman" w:cs="Times New Roman"/>
          <w:sz w:val="28"/>
          <w:szCs w:val="28"/>
        </w:rPr>
        <w:t>0</w:t>
      </w:r>
      <w:r w:rsidR="00A702FA">
        <w:rPr>
          <w:rFonts w:ascii="Times New Roman" w:hAnsi="Times New Roman" w:cs="Times New Roman"/>
          <w:sz w:val="28"/>
          <w:szCs w:val="28"/>
        </w:rPr>
        <w:t>3</w:t>
      </w:r>
      <w:r w:rsidR="009855D5">
        <w:rPr>
          <w:rFonts w:ascii="Times New Roman" w:hAnsi="Times New Roman" w:cs="Times New Roman"/>
          <w:sz w:val="28"/>
          <w:szCs w:val="28"/>
        </w:rPr>
        <w:t>,</w:t>
      </w:r>
      <w:r w:rsidR="00A702FA">
        <w:rPr>
          <w:rFonts w:ascii="Times New Roman" w:hAnsi="Times New Roman" w:cs="Times New Roman"/>
          <w:sz w:val="28"/>
          <w:szCs w:val="28"/>
        </w:rPr>
        <w:t>9</w:t>
      </w:r>
      <w:r w:rsidR="009855D5" w:rsidRPr="007B62B5">
        <w:rPr>
          <w:rFonts w:ascii="Times New Roman" w:hAnsi="Times New Roman" w:cs="Times New Roman"/>
          <w:sz w:val="28"/>
          <w:szCs w:val="28"/>
        </w:rPr>
        <w:t xml:space="preserve"> %</w:t>
      </w:r>
      <w:r w:rsidR="009855D5">
        <w:rPr>
          <w:rFonts w:ascii="Times New Roman" w:hAnsi="Times New Roman" w:cs="Times New Roman"/>
          <w:sz w:val="28"/>
          <w:szCs w:val="28"/>
        </w:rPr>
        <w:t>,</w:t>
      </w:r>
      <w:r w:rsidR="009855D5" w:rsidRPr="007B62B5">
        <w:rPr>
          <w:rFonts w:ascii="Times New Roman" w:hAnsi="Times New Roman" w:cs="Times New Roman"/>
          <w:sz w:val="28"/>
          <w:szCs w:val="28"/>
        </w:rPr>
        <w:t xml:space="preserve"> при объёме </w:t>
      </w:r>
      <w:r w:rsidR="00A702FA">
        <w:rPr>
          <w:rFonts w:ascii="Times New Roman" w:hAnsi="Times New Roman" w:cs="Times New Roman"/>
          <w:sz w:val="28"/>
          <w:szCs w:val="28"/>
        </w:rPr>
        <w:t>5 342,7</w:t>
      </w:r>
      <w:r w:rsidR="009855D5">
        <w:rPr>
          <w:rFonts w:ascii="Times New Roman" w:hAnsi="Times New Roman" w:cs="Times New Roman"/>
          <w:sz w:val="28"/>
          <w:szCs w:val="28"/>
        </w:rPr>
        <w:t xml:space="preserve"> </w:t>
      </w:r>
      <w:r w:rsidR="009855D5" w:rsidRPr="007B62B5">
        <w:rPr>
          <w:rFonts w:ascii="Times New Roman" w:hAnsi="Times New Roman" w:cs="Times New Roman"/>
          <w:sz w:val="28"/>
          <w:szCs w:val="28"/>
        </w:rPr>
        <w:t>млн. рублей</w:t>
      </w:r>
      <w:r w:rsidR="009855D5">
        <w:rPr>
          <w:rFonts w:ascii="Times New Roman" w:hAnsi="Times New Roman" w:cs="Times New Roman"/>
          <w:sz w:val="28"/>
          <w:szCs w:val="28"/>
        </w:rPr>
        <w:t>;</w:t>
      </w:r>
    </w:p>
    <w:p w:rsidR="009855D5" w:rsidRDefault="009855D5" w:rsidP="00985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333">
        <w:rPr>
          <w:rFonts w:ascii="Times New Roman" w:hAnsi="Times New Roman" w:cs="Times New Roman"/>
          <w:i/>
          <w:sz w:val="28"/>
          <w:szCs w:val="28"/>
        </w:rPr>
        <w:t>«Производство химических веществ и химических продуктов»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02FA">
        <w:rPr>
          <w:rFonts w:ascii="Times New Roman" w:hAnsi="Times New Roman" w:cs="Times New Roman"/>
          <w:sz w:val="28"/>
          <w:szCs w:val="28"/>
        </w:rPr>
        <w:t>1</w:t>
      </w:r>
      <w:r w:rsidRPr="007B62B5">
        <w:rPr>
          <w:rFonts w:ascii="Times New Roman" w:hAnsi="Times New Roman" w:cs="Times New Roman"/>
          <w:sz w:val="28"/>
          <w:szCs w:val="28"/>
        </w:rPr>
        <w:t>0</w:t>
      </w:r>
      <w:r w:rsidR="00A702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7B62B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62B5">
        <w:rPr>
          <w:rFonts w:ascii="Times New Roman" w:hAnsi="Times New Roman" w:cs="Times New Roman"/>
          <w:sz w:val="28"/>
          <w:szCs w:val="28"/>
        </w:rPr>
        <w:t xml:space="preserve"> при объёме </w:t>
      </w:r>
      <w:r w:rsidR="00A702F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8</w:t>
      </w:r>
      <w:r w:rsidR="00A702FA">
        <w:rPr>
          <w:rFonts w:ascii="Times New Roman" w:hAnsi="Times New Roman" w:cs="Times New Roman"/>
          <w:sz w:val="28"/>
          <w:szCs w:val="28"/>
        </w:rPr>
        <w:t>,</w:t>
      </w:r>
      <w:r w:rsidR="00816E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2B5">
        <w:rPr>
          <w:rFonts w:ascii="Times New Roman" w:hAnsi="Times New Roman" w:cs="Times New Roman"/>
          <w:sz w:val="28"/>
          <w:szCs w:val="28"/>
        </w:rPr>
        <w:t>млн.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55D5" w:rsidRDefault="009855D5" w:rsidP="00985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333">
        <w:rPr>
          <w:rFonts w:ascii="Times New Roman" w:hAnsi="Times New Roman" w:cs="Times New Roman"/>
          <w:i/>
          <w:sz w:val="28"/>
          <w:szCs w:val="28"/>
        </w:rPr>
        <w:t xml:space="preserve">«Производство </w:t>
      </w:r>
      <w:r>
        <w:rPr>
          <w:rFonts w:ascii="Times New Roman" w:hAnsi="Times New Roman" w:cs="Times New Roman"/>
          <w:i/>
          <w:sz w:val="28"/>
          <w:szCs w:val="28"/>
        </w:rPr>
        <w:t>резиновых и пластмассовых изделий</w:t>
      </w:r>
      <w:r w:rsidRPr="004A6333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55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B62B5">
        <w:rPr>
          <w:rFonts w:ascii="Times New Roman" w:hAnsi="Times New Roman" w:cs="Times New Roman"/>
          <w:sz w:val="28"/>
          <w:szCs w:val="28"/>
        </w:rPr>
        <w:t>0</w:t>
      </w:r>
      <w:r w:rsidR="00A702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02FA">
        <w:rPr>
          <w:rFonts w:ascii="Times New Roman" w:hAnsi="Times New Roman" w:cs="Times New Roman"/>
          <w:sz w:val="28"/>
          <w:szCs w:val="28"/>
        </w:rPr>
        <w:t>0</w:t>
      </w:r>
      <w:r w:rsidRPr="007B62B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62B5">
        <w:rPr>
          <w:rFonts w:ascii="Times New Roman" w:hAnsi="Times New Roman" w:cs="Times New Roman"/>
          <w:sz w:val="28"/>
          <w:szCs w:val="28"/>
        </w:rPr>
        <w:t xml:space="preserve"> при объёме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702FA">
        <w:rPr>
          <w:rFonts w:ascii="Times New Roman" w:hAnsi="Times New Roman" w:cs="Times New Roman"/>
          <w:sz w:val="28"/>
          <w:szCs w:val="28"/>
        </w:rPr>
        <w:t>52</w:t>
      </w:r>
      <w:r w:rsidR="00816ED5">
        <w:rPr>
          <w:rFonts w:ascii="Times New Roman" w:hAnsi="Times New Roman" w:cs="Times New Roman"/>
          <w:sz w:val="28"/>
          <w:szCs w:val="28"/>
        </w:rPr>
        <w:t>,</w:t>
      </w:r>
      <w:r w:rsidR="00A702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2B5">
        <w:rPr>
          <w:rFonts w:ascii="Times New Roman" w:hAnsi="Times New Roman" w:cs="Times New Roman"/>
          <w:sz w:val="28"/>
          <w:szCs w:val="28"/>
        </w:rPr>
        <w:t>млн.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55D5" w:rsidRDefault="009855D5" w:rsidP="00985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50A8">
        <w:rPr>
          <w:rFonts w:ascii="Times New Roman" w:hAnsi="Times New Roman" w:cs="Times New Roman"/>
          <w:i/>
          <w:sz w:val="28"/>
          <w:szCs w:val="28"/>
        </w:rPr>
        <w:t>«Производство прочей неметаллической минеральной продукции»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</w:t>
      </w:r>
      <w:r w:rsidRPr="007B62B5">
        <w:rPr>
          <w:rFonts w:ascii="Times New Roman" w:hAnsi="Times New Roman" w:cs="Times New Roman"/>
          <w:sz w:val="28"/>
          <w:szCs w:val="28"/>
        </w:rPr>
        <w:t>0</w:t>
      </w:r>
      <w:r w:rsidR="00A702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6ED5">
        <w:rPr>
          <w:rFonts w:ascii="Times New Roman" w:hAnsi="Times New Roman" w:cs="Times New Roman"/>
          <w:sz w:val="28"/>
          <w:szCs w:val="28"/>
        </w:rPr>
        <w:t>6</w:t>
      </w:r>
      <w:r w:rsidRPr="007B62B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62B5">
        <w:rPr>
          <w:rFonts w:ascii="Times New Roman" w:hAnsi="Times New Roman" w:cs="Times New Roman"/>
          <w:sz w:val="28"/>
          <w:szCs w:val="28"/>
        </w:rPr>
        <w:t xml:space="preserve"> при объёме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702FA">
        <w:rPr>
          <w:rFonts w:ascii="Times New Roman" w:hAnsi="Times New Roman" w:cs="Times New Roman"/>
          <w:sz w:val="28"/>
          <w:szCs w:val="28"/>
        </w:rPr>
        <w:t>81,9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2B5">
        <w:rPr>
          <w:rFonts w:ascii="Times New Roman" w:hAnsi="Times New Roman" w:cs="Times New Roman"/>
          <w:sz w:val="28"/>
          <w:szCs w:val="28"/>
        </w:rPr>
        <w:t>млн.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02FA" w:rsidRPr="00A702FA" w:rsidRDefault="00A702FA" w:rsidP="00985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«Производство металлургическое» </w:t>
      </w:r>
      <w:r>
        <w:rPr>
          <w:rFonts w:ascii="Times New Roman" w:hAnsi="Times New Roman" w:cs="Times New Roman"/>
          <w:sz w:val="28"/>
          <w:szCs w:val="28"/>
        </w:rPr>
        <w:t>- 115,0 %, при объеме 500,2 млн. рублей;</w:t>
      </w:r>
    </w:p>
    <w:p w:rsidR="009855D5" w:rsidRDefault="009855D5" w:rsidP="00985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333">
        <w:rPr>
          <w:rFonts w:ascii="Times New Roman" w:hAnsi="Times New Roman" w:cs="Times New Roman"/>
          <w:i/>
          <w:sz w:val="28"/>
          <w:szCs w:val="28"/>
        </w:rPr>
        <w:t xml:space="preserve">«Производство </w:t>
      </w:r>
      <w:r>
        <w:rPr>
          <w:rFonts w:ascii="Times New Roman" w:hAnsi="Times New Roman" w:cs="Times New Roman"/>
          <w:i/>
          <w:sz w:val="28"/>
          <w:szCs w:val="28"/>
        </w:rPr>
        <w:t>готовых металлических изделий, кроме машин и оборудования</w:t>
      </w:r>
      <w:r w:rsidRPr="004A6333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55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B62B5">
        <w:rPr>
          <w:rFonts w:ascii="Times New Roman" w:hAnsi="Times New Roman" w:cs="Times New Roman"/>
          <w:sz w:val="28"/>
          <w:szCs w:val="28"/>
        </w:rPr>
        <w:t>0</w:t>
      </w:r>
      <w:r w:rsidR="00A702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02FA">
        <w:rPr>
          <w:rFonts w:ascii="Times New Roman" w:hAnsi="Times New Roman" w:cs="Times New Roman"/>
          <w:sz w:val="28"/>
          <w:szCs w:val="28"/>
        </w:rPr>
        <w:t>3</w:t>
      </w:r>
      <w:r w:rsidRPr="007B62B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62B5">
        <w:rPr>
          <w:rFonts w:ascii="Times New Roman" w:hAnsi="Times New Roman" w:cs="Times New Roman"/>
          <w:sz w:val="28"/>
          <w:szCs w:val="28"/>
        </w:rPr>
        <w:t xml:space="preserve"> при объёме </w:t>
      </w:r>
      <w:r w:rsidR="00A702FA">
        <w:rPr>
          <w:rFonts w:ascii="Times New Roman" w:hAnsi="Times New Roman" w:cs="Times New Roman"/>
          <w:sz w:val="28"/>
          <w:szCs w:val="28"/>
        </w:rPr>
        <w:t>8</w:t>
      </w:r>
      <w:r w:rsidR="00816ED5">
        <w:rPr>
          <w:rFonts w:ascii="Times New Roman" w:hAnsi="Times New Roman" w:cs="Times New Roman"/>
          <w:sz w:val="28"/>
          <w:szCs w:val="28"/>
        </w:rPr>
        <w:t>1,</w:t>
      </w:r>
      <w:r w:rsidR="00A702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2B5">
        <w:rPr>
          <w:rFonts w:ascii="Times New Roman" w:hAnsi="Times New Roman" w:cs="Times New Roman"/>
          <w:sz w:val="28"/>
          <w:szCs w:val="28"/>
        </w:rPr>
        <w:t>млн.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55D5" w:rsidRDefault="009855D5" w:rsidP="00985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«Производство </w:t>
      </w:r>
      <w:r w:rsidR="00A702FA">
        <w:rPr>
          <w:rFonts w:ascii="Times New Roman" w:hAnsi="Times New Roman" w:cs="Times New Roman"/>
          <w:i/>
          <w:sz w:val="28"/>
          <w:szCs w:val="28"/>
        </w:rPr>
        <w:t xml:space="preserve">оборудования </w:t>
      </w:r>
      <w:r>
        <w:rPr>
          <w:rFonts w:ascii="Times New Roman" w:hAnsi="Times New Roman" w:cs="Times New Roman"/>
          <w:i/>
          <w:sz w:val="28"/>
          <w:szCs w:val="28"/>
        </w:rPr>
        <w:t>компьютер</w:t>
      </w:r>
      <w:r w:rsidR="00A702FA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A702FA">
        <w:rPr>
          <w:rFonts w:ascii="Times New Roman" w:hAnsi="Times New Roman" w:cs="Times New Roman"/>
          <w:i/>
          <w:sz w:val="28"/>
          <w:szCs w:val="28"/>
        </w:rPr>
        <w:t>го</w:t>
      </w:r>
      <w:r>
        <w:rPr>
          <w:rFonts w:ascii="Times New Roman" w:hAnsi="Times New Roman" w:cs="Times New Roman"/>
          <w:i/>
          <w:sz w:val="28"/>
          <w:szCs w:val="28"/>
        </w:rPr>
        <w:t>, электронн</w:t>
      </w:r>
      <w:r w:rsidR="00A702FA">
        <w:rPr>
          <w:rFonts w:ascii="Times New Roman" w:hAnsi="Times New Roman" w:cs="Times New Roman"/>
          <w:i/>
          <w:sz w:val="28"/>
          <w:szCs w:val="28"/>
        </w:rPr>
        <w:t>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и оптическ</w:t>
      </w:r>
      <w:r w:rsidR="00A702FA">
        <w:rPr>
          <w:rFonts w:ascii="Times New Roman" w:hAnsi="Times New Roman" w:cs="Times New Roman"/>
          <w:i/>
          <w:sz w:val="28"/>
          <w:szCs w:val="28"/>
        </w:rPr>
        <w:t>ого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9855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B62B5">
        <w:rPr>
          <w:rFonts w:ascii="Times New Roman" w:hAnsi="Times New Roman" w:cs="Times New Roman"/>
          <w:sz w:val="28"/>
          <w:szCs w:val="28"/>
        </w:rPr>
        <w:t>0</w:t>
      </w:r>
      <w:r w:rsidR="00A702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02FA">
        <w:rPr>
          <w:rFonts w:ascii="Times New Roman" w:hAnsi="Times New Roman" w:cs="Times New Roman"/>
          <w:sz w:val="28"/>
          <w:szCs w:val="28"/>
        </w:rPr>
        <w:t>0</w:t>
      </w:r>
      <w:r w:rsidRPr="007B62B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62B5">
        <w:rPr>
          <w:rFonts w:ascii="Times New Roman" w:hAnsi="Times New Roman" w:cs="Times New Roman"/>
          <w:sz w:val="28"/>
          <w:szCs w:val="28"/>
        </w:rPr>
        <w:t xml:space="preserve"> при объёме </w:t>
      </w:r>
      <w:r w:rsidR="00A702FA">
        <w:rPr>
          <w:rFonts w:ascii="Times New Roman" w:hAnsi="Times New Roman" w:cs="Times New Roman"/>
          <w:sz w:val="28"/>
          <w:szCs w:val="28"/>
        </w:rPr>
        <w:t>37,3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2B5">
        <w:rPr>
          <w:rFonts w:ascii="Times New Roman" w:hAnsi="Times New Roman" w:cs="Times New Roman"/>
          <w:sz w:val="28"/>
          <w:szCs w:val="28"/>
        </w:rPr>
        <w:t>млн.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5A42" w:rsidRDefault="009855D5" w:rsidP="0014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5450">
        <w:rPr>
          <w:rFonts w:ascii="Times New Roman" w:hAnsi="Times New Roman" w:cs="Times New Roman"/>
          <w:i/>
          <w:sz w:val="28"/>
          <w:szCs w:val="28"/>
        </w:rPr>
        <w:t>«Производство машин и оборудования, не включенных в другие группировки»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5A42" w:rsidRPr="009855D5">
        <w:rPr>
          <w:rFonts w:ascii="Times New Roman" w:hAnsi="Times New Roman" w:cs="Times New Roman"/>
          <w:sz w:val="28"/>
          <w:szCs w:val="28"/>
        </w:rPr>
        <w:t>-</w:t>
      </w:r>
      <w:r w:rsidR="00145A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5A42">
        <w:rPr>
          <w:rFonts w:ascii="Times New Roman" w:hAnsi="Times New Roman" w:cs="Times New Roman"/>
          <w:sz w:val="28"/>
          <w:szCs w:val="28"/>
        </w:rPr>
        <w:t>1</w:t>
      </w:r>
      <w:r w:rsidR="00145A42" w:rsidRPr="007B62B5">
        <w:rPr>
          <w:rFonts w:ascii="Times New Roman" w:hAnsi="Times New Roman" w:cs="Times New Roman"/>
          <w:sz w:val="28"/>
          <w:szCs w:val="28"/>
        </w:rPr>
        <w:t>0</w:t>
      </w:r>
      <w:r w:rsidR="00AA1A0E">
        <w:rPr>
          <w:rFonts w:ascii="Times New Roman" w:hAnsi="Times New Roman" w:cs="Times New Roman"/>
          <w:sz w:val="28"/>
          <w:szCs w:val="28"/>
        </w:rPr>
        <w:t>8,</w:t>
      </w:r>
      <w:r w:rsidR="00145A42">
        <w:rPr>
          <w:rFonts w:ascii="Times New Roman" w:hAnsi="Times New Roman" w:cs="Times New Roman"/>
          <w:sz w:val="28"/>
          <w:szCs w:val="28"/>
        </w:rPr>
        <w:t>6</w:t>
      </w:r>
      <w:r w:rsidR="00145A42" w:rsidRPr="007B62B5">
        <w:rPr>
          <w:rFonts w:ascii="Times New Roman" w:hAnsi="Times New Roman" w:cs="Times New Roman"/>
          <w:sz w:val="28"/>
          <w:szCs w:val="28"/>
        </w:rPr>
        <w:t xml:space="preserve"> %</w:t>
      </w:r>
      <w:r w:rsidR="00145A42">
        <w:rPr>
          <w:rFonts w:ascii="Times New Roman" w:hAnsi="Times New Roman" w:cs="Times New Roman"/>
          <w:sz w:val="28"/>
          <w:szCs w:val="28"/>
        </w:rPr>
        <w:t>,</w:t>
      </w:r>
      <w:r w:rsidR="00145A42" w:rsidRPr="007B62B5">
        <w:rPr>
          <w:rFonts w:ascii="Times New Roman" w:hAnsi="Times New Roman" w:cs="Times New Roman"/>
          <w:sz w:val="28"/>
          <w:szCs w:val="28"/>
        </w:rPr>
        <w:t xml:space="preserve"> при объёме </w:t>
      </w:r>
      <w:r w:rsidR="00145A42">
        <w:rPr>
          <w:rFonts w:ascii="Times New Roman" w:hAnsi="Times New Roman" w:cs="Times New Roman"/>
          <w:sz w:val="28"/>
          <w:szCs w:val="28"/>
        </w:rPr>
        <w:t>1</w:t>
      </w:r>
      <w:r w:rsidR="00AA1A0E">
        <w:rPr>
          <w:rFonts w:ascii="Times New Roman" w:hAnsi="Times New Roman" w:cs="Times New Roman"/>
          <w:sz w:val="28"/>
          <w:szCs w:val="28"/>
        </w:rPr>
        <w:t> 276,2</w:t>
      </w:r>
      <w:r w:rsidR="00145A42">
        <w:rPr>
          <w:rFonts w:ascii="Times New Roman" w:hAnsi="Times New Roman" w:cs="Times New Roman"/>
          <w:sz w:val="28"/>
          <w:szCs w:val="28"/>
        </w:rPr>
        <w:t xml:space="preserve"> </w:t>
      </w:r>
      <w:r w:rsidR="00145A42" w:rsidRPr="007B62B5">
        <w:rPr>
          <w:rFonts w:ascii="Times New Roman" w:hAnsi="Times New Roman" w:cs="Times New Roman"/>
          <w:sz w:val="28"/>
          <w:szCs w:val="28"/>
        </w:rPr>
        <w:t>млн. рублей</w:t>
      </w:r>
      <w:r w:rsidR="00145A42">
        <w:rPr>
          <w:rFonts w:ascii="Times New Roman" w:hAnsi="Times New Roman" w:cs="Times New Roman"/>
          <w:sz w:val="28"/>
          <w:szCs w:val="28"/>
        </w:rPr>
        <w:t>;</w:t>
      </w:r>
    </w:p>
    <w:p w:rsidR="00145A42" w:rsidRDefault="00145A42" w:rsidP="0014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333">
        <w:rPr>
          <w:rFonts w:ascii="Times New Roman" w:hAnsi="Times New Roman" w:cs="Times New Roman"/>
          <w:i/>
          <w:sz w:val="28"/>
          <w:szCs w:val="28"/>
        </w:rPr>
        <w:t xml:space="preserve">«Производство </w:t>
      </w:r>
      <w:r>
        <w:rPr>
          <w:rFonts w:ascii="Times New Roman" w:hAnsi="Times New Roman" w:cs="Times New Roman"/>
          <w:i/>
          <w:sz w:val="28"/>
          <w:szCs w:val="28"/>
        </w:rPr>
        <w:t>прочих готовых изделий</w:t>
      </w:r>
      <w:r w:rsidRPr="004A6333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55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B62B5">
        <w:rPr>
          <w:rFonts w:ascii="Times New Roman" w:hAnsi="Times New Roman" w:cs="Times New Roman"/>
          <w:sz w:val="28"/>
          <w:szCs w:val="28"/>
        </w:rPr>
        <w:t>0</w:t>
      </w:r>
      <w:r w:rsidR="00816E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1A0E">
        <w:rPr>
          <w:rFonts w:ascii="Times New Roman" w:hAnsi="Times New Roman" w:cs="Times New Roman"/>
          <w:sz w:val="28"/>
          <w:szCs w:val="28"/>
        </w:rPr>
        <w:t>0</w:t>
      </w:r>
      <w:r w:rsidRPr="007B62B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62B5">
        <w:rPr>
          <w:rFonts w:ascii="Times New Roman" w:hAnsi="Times New Roman" w:cs="Times New Roman"/>
          <w:sz w:val="28"/>
          <w:szCs w:val="28"/>
        </w:rPr>
        <w:t xml:space="preserve"> при объёме </w:t>
      </w:r>
      <w:r w:rsidR="00AA1A0E">
        <w:rPr>
          <w:rFonts w:ascii="Times New Roman" w:hAnsi="Times New Roman" w:cs="Times New Roman"/>
          <w:sz w:val="28"/>
          <w:szCs w:val="28"/>
        </w:rPr>
        <w:t>364,7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2B5">
        <w:rPr>
          <w:rFonts w:ascii="Times New Roman" w:hAnsi="Times New Roman" w:cs="Times New Roman"/>
          <w:sz w:val="28"/>
          <w:szCs w:val="28"/>
        </w:rPr>
        <w:t>млн.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A42" w:rsidRDefault="00145A42" w:rsidP="0014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872F5A">
        <w:rPr>
          <w:rFonts w:ascii="Times New Roman" w:hAnsi="Times New Roman" w:cs="Times New Roman"/>
          <w:b/>
          <w:i/>
          <w:sz w:val="28"/>
          <w:szCs w:val="28"/>
        </w:rPr>
        <w:t xml:space="preserve">аздел </w:t>
      </w:r>
      <w:r w:rsidRPr="00872F5A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872F5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«П</w:t>
      </w:r>
      <w:r w:rsidRPr="00872F5A">
        <w:rPr>
          <w:rFonts w:ascii="Times New Roman" w:hAnsi="Times New Roman" w:cs="Times New Roman"/>
          <w:b/>
          <w:i/>
          <w:sz w:val="28"/>
          <w:szCs w:val="28"/>
        </w:rPr>
        <w:t>роизводство и распределение электроэнергии, газ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72F5A">
        <w:rPr>
          <w:rFonts w:ascii="Times New Roman" w:hAnsi="Times New Roman" w:cs="Times New Roman"/>
          <w:b/>
          <w:i/>
          <w:sz w:val="28"/>
          <w:szCs w:val="28"/>
        </w:rPr>
        <w:t xml:space="preserve"> и пар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72F5A">
        <w:rPr>
          <w:rFonts w:ascii="Times New Roman" w:hAnsi="Times New Roman" w:cs="Times New Roman"/>
          <w:b/>
          <w:i/>
          <w:sz w:val="28"/>
          <w:szCs w:val="28"/>
        </w:rPr>
        <w:t>, кондиционирование воздуха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145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прогнозируется</w:t>
      </w:r>
      <w:r w:rsidR="008C5ECC">
        <w:rPr>
          <w:rFonts w:ascii="Times New Roman" w:hAnsi="Times New Roman" w:cs="Times New Roman"/>
          <w:sz w:val="28"/>
          <w:szCs w:val="28"/>
        </w:rPr>
        <w:t xml:space="preserve"> в размере 1 673,8 млн. рублей,</w:t>
      </w:r>
      <w:r w:rsidR="003731C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рост</w:t>
      </w:r>
      <w:r w:rsidR="003731C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объемов отгруженной продукции, выполненных работ, услуг в сопоставимых ценах к оценке 20</w:t>
      </w:r>
      <w:r w:rsidR="00AA1A0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A1A0E">
        <w:rPr>
          <w:rFonts w:ascii="Times New Roman" w:hAnsi="Times New Roman" w:cs="Times New Roman"/>
          <w:sz w:val="28"/>
          <w:szCs w:val="28"/>
        </w:rPr>
        <w:t xml:space="preserve">1,8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145A42" w:rsidRDefault="00145A42" w:rsidP="00145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45A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36613">
        <w:rPr>
          <w:rFonts w:ascii="Times New Roman" w:hAnsi="Times New Roman" w:cs="Times New Roman"/>
          <w:b/>
          <w:i/>
          <w:sz w:val="28"/>
          <w:szCs w:val="28"/>
        </w:rPr>
        <w:t>Раздел Е «Водоснабжение; водоотведение, организация сбора и утилизации отходов, деятельность по ликвидации загрязнений»</w:t>
      </w:r>
      <w:r>
        <w:rPr>
          <w:rFonts w:ascii="Times New Roman" w:hAnsi="Times New Roman" w:cs="Times New Roman"/>
          <w:sz w:val="28"/>
          <w:szCs w:val="28"/>
        </w:rPr>
        <w:t xml:space="preserve"> - прогнозируется </w:t>
      </w:r>
      <w:r w:rsidR="003731C5">
        <w:rPr>
          <w:rFonts w:ascii="Times New Roman" w:hAnsi="Times New Roman" w:cs="Times New Roman"/>
          <w:sz w:val="28"/>
          <w:szCs w:val="28"/>
        </w:rPr>
        <w:t xml:space="preserve">в размере 711,2 млн. рублей, с </w:t>
      </w:r>
      <w:r>
        <w:rPr>
          <w:rFonts w:ascii="Times New Roman" w:hAnsi="Times New Roman" w:cs="Times New Roman"/>
          <w:sz w:val="28"/>
          <w:szCs w:val="28"/>
        </w:rPr>
        <w:t>рост</w:t>
      </w:r>
      <w:r w:rsidR="003731C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объемов отгруженной продукции, выполненных работ, услуг в сопоставимых ценах к оценке 20</w:t>
      </w:r>
      <w:r w:rsidR="00AA1A0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A1A0E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970AA" w:rsidRDefault="00F970AA" w:rsidP="00182B50">
      <w:pPr>
        <w:pStyle w:val="a8"/>
        <w:ind w:firstLine="709"/>
        <w:rPr>
          <w:b/>
          <w:i/>
        </w:rPr>
      </w:pPr>
    </w:p>
    <w:p w:rsidR="00325DAC" w:rsidRDefault="005B5DD5" w:rsidP="00182B50">
      <w:pPr>
        <w:pStyle w:val="a8"/>
        <w:ind w:firstLine="709"/>
      </w:pPr>
      <w:r w:rsidRPr="00B95B96">
        <w:rPr>
          <w:b/>
          <w:i/>
        </w:rPr>
        <w:t>На плановый период 20</w:t>
      </w:r>
      <w:r w:rsidR="00145A42">
        <w:rPr>
          <w:b/>
          <w:i/>
        </w:rPr>
        <w:t>2</w:t>
      </w:r>
      <w:r w:rsidR="00E00451">
        <w:rPr>
          <w:b/>
          <w:i/>
        </w:rPr>
        <w:t>2</w:t>
      </w:r>
      <w:r w:rsidRPr="00B95B96">
        <w:rPr>
          <w:b/>
          <w:i/>
        </w:rPr>
        <w:t xml:space="preserve"> – 202</w:t>
      </w:r>
      <w:r w:rsidR="00E00451">
        <w:rPr>
          <w:b/>
          <w:i/>
        </w:rPr>
        <w:t>3</w:t>
      </w:r>
      <w:r w:rsidRPr="00B95B96">
        <w:rPr>
          <w:b/>
          <w:i/>
        </w:rPr>
        <w:t xml:space="preserve"> годы </w:t>
      </w:r>
      <w:r w:rsidR="00794EBF">
        <w:t>объем</w:t>
      </w:r>
      <w:r w:rsidRPr="0078743B">
        <w:t xml:space="preserve"> отгруженных</w:t>
      </w:r>
      <w:r w:rsidR="00794EBF">
        <w:t xml:space="preserve"> </w:t>
      </w:r>
      <w:r w:rsidR="00794EBF">
        <w:rPr>
          <w:szCs w:val="28"/>
        </w:rPr>
        <w:t>товаров собственного производства, выполненных работ и услуг собственными силами по видам деятельности на предприятиях</w:t>
      </w:r>
      <w:r w:rsidRPr="0078743B">
        <w:t xml:space="preserve"> </w:t>
      </w:r>
      <w:r w:rsidR="00325DAC">
        <w:t>муниципального образования</w:t>
      </w:r>
      <w:r w:rsidRPr="0078743B">
        <w:t xml:space="preserve"> «Город Майкоп»</w:t>
      </w:r>
      <w:r>
        <w:rPr>
          <w:i/>
        </w:rPr>
        <w:t xml:space="preserve"> </w:t>
      </w:r>
      <w:r>
        <w:t xml:space="preserve">по </w:t>
      </w:r>
      <w:r w:rsidR="00AE34BA">
        <w:t>двум</w:t>
      </w:r>
      <w:r>
        <w:t xml:space="preserve"> вариантам</w:t>
      </w:r>
      <w:r>
        <w:rPr>
          <w:i/>
        </w:rPr>
        <w:t xml:space="preserve"> </w:t>
      </w:r>
      <w:r>
        <w:t xml:space="preserve">прогнозируется с тенденцией роста: </w:t>
      </w:r>
    </w:p>
    <w:p w:rsidR="00325DAC" w:rsidRDefault="00794EBF" w:rsidP="00182B50">
      <w:pPr>
        <w:pStyle w:val="a8"/>
        <w:ind w:firstLine="709"/>
      </w:pPr>
      <w:r>
        <w:t xml:space="preserve">- </w:t>
      </w:r>
      <w:r w:rsidR="005B5DD5">
        <w:t xml:space="preserve">по первому варианту </w:t>
      </w:r>
      <w:r w:rsidR="00812BCD">
        <w:t xml:space="preserve">(консервативный) </w:t>
      </w:r>
      <w:r w:rsidR="005B5DD5">
        <w:t>20</w:t>
      </w:r>
      <w:r w:rsidR="00145A42">
        <w:t>2</w:t>
      </w:r>
      <w:r w:rsidR="00E00451">
        <w:t>2</w:t>
      </w:r>
      <w:r w:rsidR="005B5DD5">
        <w:t xml:space="preserve"> г. – 10</w:t>
      </w:r>
      <w:r w:rsidR="00AA1A0E">
        <w:t>1</w:t>
      </w:r>
      <w:r w:rsidR="005B5DD5">
        <w:t>,</w:t>
      </w:r>
      <w:r w:rsidR="00AA1A0E">
        <w:t>6</w:t>
      </w:r>
      <w:r w:rsidR="00325DAC">
        <w:t xml:space="preserve"> </w:t>
      </w:r>
      <w:r w:rsidR="005B5DD5">
        <w:t>% и 202</w:t>
      </w:r>
      <w:r w:rsidR="00E00451">
        <w:t>3</w:t>
      </w:r>
      <w:r w:rsidR="005B5DD5">
        <w:t xml:space="preserve"> г. – 10</w:t>
      </w:r>
      <w:r w:rsidR="00145A42">
        <w:t>1</w:t>
      </w:r>
      <w:r w:rsidR="0025411C">
        <w:t>,</w:t>
      </w:r>
      <w:r w:rsidR="00AA1A0E">
        <w:t>2</w:t>
      </w:r>
      <w:r w:rsidR="00325DAC">
        <w:t xml:space="preserve"> </w:t>
      </w:r>
      <w:r w:rsidR="005B5DD5">
        <w:t>%</w:t>
      </w:r>
      <w:r w:rsidR="00325DAC">
        <w:t>;</w:t>
      </w:r>
      <w:r w:rsidR="005B5DD5">
        <w:t xml:space="preserve"> </w:t>
      </w:r>
    </w:p>
    <w:p w:rsidR="00ED7809" w:rsidRDefault="00794EBF" w:rsidP="00AA1A0E">
      <w:pPr>
        <w:pStyle w:val="a8"/>
        <w:ind w:firstLine="709"/>
        <w:sectPr w:rsidR="00ED7809" w:rsidSect="00CE5F0A">
          <w:headerReference w:type="default" r:id="rId8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  <w:r>
        <w:t xml:space="preserve">- </w:t>
      </w:r>
      <w:r w:rsidR="005B5DD5">
        <w:t xml:space="preserve">по второму варианту </w:t>
      </w:r>
      <w:r w:rsidR="00812BCD">
        <w:t xml:space="preserve">(базовый) </w:t>
      </w:r>
      <w:r w:rsidR="005B5DD5">
        <w:t>20</w:t>
      </w:r>
      <w:r w:rsidR="00145A42">
        <w:t>2</w:t>
      </w:r>
      <w:r w:rsidR="00E00451">
        <w:t>2</w:t>
      </w:r>
      <w:r w:rsidR="005B5DD5">
        <w:t xml:space="preserve"> г. – 10</w:t>
      </w:r>
      <w:r w:rsidR="00AA1A0E">
        <w:t>2</w:t>
      </w:r>
      <w:r w:rsidR="005B5DD5">
        <w:t>,</w:t>
      </w:r>
      <w:r w:rsidR="00AA1A0E">
        <w:t>2</w:t>
      </w:r>
      <w:r w:rsidR="00325DAC">
        <w:t xml:space="preserve"> </w:t>
      </w:r>
      <w:r w:rsidR="005B5DD5">
        <w:t>% и 202</w:t>
      </w:r>
      <w:r w:rsidR="00E00451">
        <w:t>3</w:t>
      </w:r>
      <w:r w:rsidR="00325DAC">
        <w:t xml:space="preserve"> </w:t>
      </w:r>
      <w:r w:rsidR="005B5DD5">
        <w:t>г. – 10</w:t>
      </w:r>
      <w:r w:rsidR="0025411C">
        <w:t>1</w:t>
      </w:r>
      <w:r w:rsidR="005B5DD5">
        <w:t>,</w:t>
      </w:r>
      <w:r w:rsidR="00AA1A0E">
        <w:t>2</w:t>
      </w:r>
      <w:r w:rsidR="00325DAC">
        <w:t xml:space="preserve"> </w:t>
      </w:r>
      <w:r w:rsidR="005B5DD5">
        <w:t>%</w:t>
      </w:r>
      <w:r w:rsidR="00AA1A0E">
        <w:t>.</w:t>
      </w:r>
      <w:r w:rsidR="00145A42">
        <w:t xml:space="preserve"> </w:t>
      </w:r>
    </w:p>
    <w:p w:rsidR="00F173FE" w:rsidRDefault="009A7497" w:rsidP="009A7497">
      <w:pPr>
        <w:pStyle w:val="a8"/>
        <w:ind w:left="696"/>
        <w:jc w:val="center"/>
        <w:rPr>
          <w:i/>
        </w:rPr>
      </w:pPr>
      <w:r>
        <w:rPr>
          <w:i/>
        </w:rPr>
        <w:t>Прогноз объема отгруженных товаров собственного производства,</w:t>
      </w:r>
      <w:r w:rsidR="00361E14">
        <w:rPr>
          <w:i/>
        </w:rPr>
        <w:t xml:space="preserve"> </w:t>
      </w:r>
      <w:r>
        <w:rPr>
          <w:i/>
        </w:rPr>
        <w:t xml:space="preserve">выполненных работ </w:t>
      </w:r>
    </w:p>
    <w:p w:rsidR="00DB550F" w:rsidRDefault="009A7497" w:rsidP="009A7497">
      <w:pPr>
        <w:pStyle w:val="a8"/>
        <w:ind w:left="696"/>
        <w:jc w:val="center"/>
        <w:rPr>
          <w:i/>
        </w:rPr>
      </w:pPr>
      <w:r>
        <w:rPr>
          <w:i/>
        </w:rPr>
        <w:t>и услуг собственными силами по видам экономической деятельности</w:t>
      </w:r>
    </w:p>
    <w:p w:rsidR="001B61AF" w:rsidRDefault="001B61AF" w:rsidP="009A7497">
      <w:pPr>
        <w:pStyle w:val="a8"/>
        <w:ind w:left="696"/>
        <w:jc w:val="center"/>
        <w:rPr>
          <w:i/>
        </w:rPr>
      </w:pPr>
    </w:p>
    <w:tbl>
      <w:tblPr>
        <w:tblStyle w:val="a7"/>
        <w:tblW w:w="14884" w:type="dxa"/>
        <w:tblInd w:w="-572" w:type="dxa"/>
        <w:tblLook w:val="04A0" w:firstRow="1" w:lastRow="0" w:firstColumn="1" w:lastColumn="0" w:noHBand="0" w:noVBand="1"/>
      </w:tblPr>
      <w:tblGrid>
        <w:gridCol w:w="2472"/>
        <w:gridCol w:w="1497"/>
        <w:gridCol w:w="1134"/>
        <w:gridCol w:w="1134"/>
        <w:gridCol w:w="1276"/>
        <w:gridCol w:w="1276"/>
        <w:gridCol w:w="1134"/>
        <w:gridCol w:w="1276"/>
        <w:gridCol w:w="1134"/>
        <w:gridCol w:w="1275"/>
        <w:gridCol w:w="1276"/>
      </w:tblGrid>
      <w:tr w:rsidR="001B61AF" w:rsidTr="001B61AF">
        <w:tc>
          <w:tcPr>
            <w:tcW w:w="2472" w:type="dxa"/>
            <w:vMerge w:val="restart"/>
          </w:tcPr>
          <w:p w:rsidR="001B61AF" w:rsidRPr="00332251" w:rsidRDefault="001B61AF" w:rsidP="001B61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w="1497" w:type="dxa"/>
            <w:vMerge w:val="restart"/>
          </w:tcPr>
          <w:p w:rsidR="001B61AF" w:rsidRDefault="001B61AF" w:rsidP="001B61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1B61AF" w:rsidRDefault="001B61AF" w:rsidP="001B61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2018 год </w:t>
            </w:r>
          </w:p>
          <w:p w:rsidR="001B61AF" w:rsidRPr="00C00E0A" w:rsidRDefault="001B61AF" w:rsidP="001B61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134" w:type="dxa"/>
            <w:vMerge w:val="restart"/>
          </w:tcPr>
          <w:p w:rsidR="001B61AF" w:rsidRDefault="001B61AF" w:rsidP="001B61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2019 год </w:t>
            </w:r>
          </w:p>
          <w:p w:rsidR="001B61AF" w:rsidRPr="00C00E0A" w:rsidRDefault="001B61AF" w:rsidP="001B61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276" w:type="dxa"/>
            <w:vMerge w:val="restart"/>
          </w:tcPr>
          <w:p w:rsidR="001B61AF" w:rsidRPr="00C00E0A" w:rsidRDefault="001B61AF" w:rsidP="001B61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2020 год оценка</w:t>
            </w:r>
          </w:p>
        </w:tc>
        <w:tc>
          <w:tcPr>
            <w:tcW w:w="7371" w:type="dxa"/>
            <w:gridSpan w:val="6"/>
          </w:tcPr>
          <w:p w:rsidR="001B61AF" w:rsidRDefault="001B61AF" w:rsidP="001B61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Прогноз</w:t>
            </w:r>
          </w:p>
        </w:tc>
      </w:tr>
      <w:tr w:rsidR="001B61AF" w:rsidTr="001B61AF">
        <w:tc>
          <w:tcPr>
            <w:tcW w:w="2472" w:type="dxa"/>
            <w:vMerge/>
          </w:tcPr>
          <w:p w:rsidR="001B61AF" w:rsidRDefault="001B61AF" w:rsidP="001B61AF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497" w:type="dxa"/>
            <w:vMerge/>
          </w:tcPr>
          <w:p w:rsidR="001B61AF" w:rsidRDefault="001B61AF" w:rsidP="001B61AF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1B61AF" w:rsidRDefault="001B61AF" w:rsidP="001B61AF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1B61AF" w:rsidRDefault="001B61AF" w:rsidP="001B61AF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  <w:vMerge/>
          </w:tcPr>
          <w:p w:rsidR="001B61AF" w:rsidRDefault="001B61AF" w:rsidP="001B61AF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2410" w:type="dxa"/>
            <w:gridSpan w:val="2"/>
          </w:tcPr>
          <w:p w:rsidR="001B61AF" w:rsidRDefault="001B61AF" w:rsidP="001B61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2410" w:type="dxa"/>
            <w:gridSpan w:val="2"/>
          </w:tcPr>
          <w:p w:rsidR="001B61AF" w:rsidRDefault="001B61AF" w:rsidP="001B61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2551" w:type="dxa"/>
            <w:gridSpan w:val="2"/>
          </w:tcPr>
          <w:p w:rsidR="001B61AF" w:rsidRDefault="001B61AF" w:rsidP="001B61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</w:tr>
      <w:tr w:rsidR="001B61AF" w:rsidTr="001B61AF">
        <w:tc>
          <w:tcPr>
            <w:tcW w:w="2472" w:type="dxa"/>
            <w:vMerge/>
          </w:tcPr>
          <w:p w:rsidR="001B61AF" w:rsidRDefault="001B61AF" w:rsidP="001B61AF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497" w:type="dxa"/>
            <w:vMerge/>
          </w:tcPr>
          <w:p w:rsidR="001B61AF" w:rsidRDefault="001B61AF" w:rsidP="001B61AF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1B61AF" w:rsidRDefault="001B61AF" w:rsidP="001B61AF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1B61AF" w:rsidRDefault="001B61AF" w:rsidP="001B61AF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  <w:vMerge/>
          </w:tcPr>
          <w:p w:rsidR="001B61AF" w:rsidRDefault="001B61AF" w:rsidP="001B61AF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</w:tcPr>
          <w:p w:rsidR="001B61AF" w:rsidRPr="00812BCD" w:rsidRDefault="001B61AF" w:rsidP="001B61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1B61AF" w:rsidRPr="00C00E0A" w:rsidRDefault="001B61AF" w:rsidP="001B61AF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B61AF" w:rsidRPr="00812BCD" w:rsidRDefault="001B61AF" w:rsidP="001B61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1B61AF" w:rsidRPr="00C00E0A" w:rsidRDefault="001B61AF" w:rsidP="001B61AF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1B61AF" w:rsidRPr="00812BCD" w:rsidRDefault="001B61AF" w:rsidP="001B61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1B61AF" w:rsidRPr="00C00E0A" w:rsidRDefault="001B61AF" w:rsidP="001B61AF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1B61AF" w:rsidTr="001B61AF">
        <w:tc>
          <w:tcPr>
            <w:tcW w:w="2472" w:type="dxa"/>
          </w:tcPr>
          <w:p w:rsidR="001B61AF" w:rsidRPr="00C00E0A" w:rsidRDefault="001B61AF" w:rsidP="001B61AF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Объем отгруженных товаров собственного производства, выполненных работ и услуг </w:t>
            </w:r>
          </w:p>
        </w:tc>
        <w:tc>
          <w:tcPr>
            <w:tcW w:w="1497" w:type="dxa"/>
          </w:tcPr>
          <w:p w:rsidR="001B61AF" w:rsidRPr="00C00E0A" w:rsidRDefault="001B61AF" w:rsidP="001B61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</w:tr>
      <w:tr w:rsidR="001B61AF" w:rsidTr="001B61AF">
        <w:tc>
          <w:tcPr>
            <w:tcW w:w="2472" w:type="dxa"/>
          </w:tcPr>
          <w:p w:rsidR="001B61AF" w:rsidRPr="004920CA" w:rsidRDefault="001B61AF" w:rsidP="001B61AF">
            <w:pPr>
              <w:pStyle w:val="a8"/>
              <w:ind w:firstLine="0"/>
              <w:jc w:val="left"/>
              <w:rPr>
                <w:b/>
                <w:i/>
                <w:sz w:val="20"/>
              </w:rPr>
            </w:pPr>
            <w:r w:rsidRPr="004920CA">
              <w:rPr>
                <w:b/>
                <w:i/>
                <w:sz w:val="20"/>
              </w:rPr>
              <w:t>Всего</w:t>
            </w:r>
            <w:r>
              <w:rPr>
                <w:b/>
                <w:i/>
                <w:sz w:val="20"/>
              </w:rPr>
              <w:t xml:space="preserve"> (в действующих ценах)</w:t>
            </w:r>
            <w:r w:rsidRPr="004920CA">
              <w:rPr>
                <w:b/>
                <w:i/>
                <w:sz w:val="20"/>
              </w:rPr>
              <w:t>:</w:t>
            </w:r>
          </w:p>
        </w:tc>
        <w:tc>
          <w:tcPr>
            <w:tcW w:w="1497" w:type="dxa"/>
          </w:tcPr>
          <w:p w:rsidR="001B61AF" w:rsidRPr="00A42352" w:rsidRDefault="001B61AF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A42352">
              <w:rPr>
                <w:b/>
                <w:i/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1B61AF" w:rsidRPr="00B41757" w:rsidRDefault="00B41757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B41757">
              <w:rPr>
                <w:b/>
                <w:i/>
                <w:sz w:val="20"/>
              </w:rPr>
              <w:t>19 288,8</w:t>
            </w:r>
          </w:p>
        </w:tc>
        <w:tc>
          <w:tcPr>
            <w:tcW w:w="1134" w:type="dxa"/>
          </w:tcPr>
          <w:p w:rsidR="001B61AF" w:rsidRPr="00B41757" w:rsidRDefault="00B41757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B41757">
              <w:rPr>
                <w:b/>
                <w:i/>
                <w:sz w:val="20"/>
              </w:rPr>
              <w:t>18 786,6</w:t>
            </w:r>
          </w:p>
        </w:tc>
        <w:tc>
          <w:tcPr>
            <w:tcW w:w="1276" w:type="dxa"/>
          </w:tcPr>
          <w:p w:rsidR="001B61AF" w:rsidRPr="00B41757" w:rsidRDefault="00B41757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B41757">
              <w:rPr>
                <w:b/>
                <w:i/>
                <w:sz w:val="20"/>
              </w:rPr>
              <w:t>16 734,4</w:t>
            </w:r>
          </w:p>
        </w:tc>
        <w:tc>
          <w:tcPr>
            <w:tcW w:w="1276" w:type="dxa"/>
          </w:tcPr>
          <w:p w:rsidR="001B61AF" w:rsidRPr="00B41757" w:rsidRDefault="00B41757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B41757">
              <w:rPr>
                <w:b/>
                <w:i/>
                <w:sz w:val="20"/>
              </w:rPr>
              <w:t>17 389,4</w:t>
            </w:r>
          </w:p>
        </w:tc>
        <w:tc>
          <w:tcPr>
            <w:tcW w:w="1134" w:type="dxa"/>
          </w:tcPr>
          <w:p w:rsidR="001B61AF" w:rsidRPr="00B41757" w:rsidRDefault="00B41757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B41757">
              <w:rPr>
                <w:b/>
                <w:i/>
                <w:sz w:val="20"/>
              </w:rPr>
              <w:t>17 690,4</w:t>
            </w:r>
          </w:p>
        </w:tc>
        <w:tc>
          <w:tcPr>
            <w:tcW w:w="1276" w:type="dxa"/>
          </w:tcPr>
          <w:p w:rsidR="001B61AF" w:rsidRPr="00B41757" w:rsidRDefault="00B41757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B41757">
              <w:rPr>
                <w:b/>
                <w:i/>
                <w:sz w:val="20"/>
              </w:rPr>
              <w:t>18 136,7</w:t>
            </w:r>
          </w:p>
        </w:tc>
        <w:tc>
          <w:tcPr>
            <w:tcW w:w="1134" w:type="dxa"/>
          </w:tcPr>
          <w:p w:rsidR="001B61AF" w:rsidRPr="00B41757" w:rsidRDefault="00B41757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B41757">
              <w:rPr>
                <w:b/>
                <w:i/>
                <w:sz w:val="20"/>
              </w:rPr>
              <w:t>18 561,4</w:t>
            </w:r>
          </w:p>
        </w:tc>
        <w:tc>
          <w:tcPr>
            <w:tcW w:w="1275" w:type="dxa"/>
          </w:tcPr>
          <w:p w:rsidR="001B61AF" w:rsidRPr="00B41757" w:rsidRDefault="00B41757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B41757">
              <w:rPr>
                <w:b/>
                <w:i/>
                <w:sz w:val="20"/>
              </w:rPr>
              <w:t>18 834,4</w:t>
            </w:r>
          </w:p>
        </w:tc>
        <w:tc>
          <w:tcPr>
            <w:tcW w:w="1276" w:type="dxa"/>
          </w:tcPr>
          <w:p w:rsidR="001B61AF" w:rsidRPr="00B41757" w:rsidRDefault="00B41757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B41757">
              <w:rPr>
                <w:b/>
                <w:i/>
                <w:sz w:val="20"/>
              </w:rPr>
              <w:t>19 290,3</w:t>
            </w:r>
          </w:p>
        </w:tc>
      </w:tr>
      <w:tr w:rsidR="001B61AF" w:rsidTr="001B61AF">
        <w:tc>
          <w:tcPr>
            <w:tcW w:w="2472" w:type="dxa"/>
          </w:tcPr>
          <w:p w:rsidR="001B61AF" w:rsidRPr="00E477AF" w:rsidRDefault="001B61AF" w:rsidP="001B61AF">
            <w:pPr>
              <w:pStyle w:val="a8"/>
              <w:ind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r w:rsidRPr="00E477AF">
              <w:rPr>
                <w:i/>
                <w:sz w:val="20"/>
              </w:rPr>
              <w:t>в том числе:</w:t>
            </w:r>
          </w:p>
        </w:tc>
        <w:tc>
          <w:tcPr>
            <w:tcW w:w="1497" w:type="dxa"/>
          </w:tcPr>
          <w:p w:rsidR="001B61AF" w:rsidRDefault="001B61AF" w:rsidP="001B61AF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</w:tr>
      <w:tr w:rsidR="001B61AF" w:rsidTr="001B61AF">
        <w:tc>
          <w:tcPr>
            <w:tcW w:w="2472" w:type="dxa"/>
          </w:tcPr>
          <w:p w:rsidR="001B61AF" w:rsidRDefault="001B61AF" w:rsidP="001B61AF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 по крупным и средним предприятиям</w:t>
            </w:r>
          </w:p>
        </w:tc>
        <w:tc>
          <w:tcPr>
            <w:tcW w:w="1497" w:type="dxa"/>
          </w:tcPr>
          <w:p w:rsidR="001B61AF" w:rsidRPr="00C00E0A" w:rsidRDefault="001B61AF" w:rsidP="001B61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1B61AF" w:rsidRPr="001B61AF" w:rsidRDefault="00B41757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16 597,5</w:t>
            </w:r>
          </w:p>
        </w:tc>
        <w:tc>
          <w:tcPr>
            <w:tcW w:w="1134" w:type="dxa"/>
          </w:tcPr>
          <w:p w:rsidR="001B61AF" w:rsidRPr="001B61AF" w:rsidRDefault="00B41757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16 243,1</w:t>
            </w:r>
          </w:p>
        </w:tc>
        <w:tc>
          <w:tcPr>
            <w:tcW w:w="1276" w:type="dxa"/>
          </w:tcPr>
          <w:p w:rsidR="001B61AF" w:rsidRPr="001B61AF" w:rsidRDefault="00B41757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14 357,0</w:t>
            </w:r>
          </w:p>
        </w:tc>
        <w:tc>
          <w:tcPr>
            <w:tcW w:w="1276" w:type="dxa"/>
          </w:tcPr>
          <w:p w:rsidR="001B61AF" w:rsidRPr="001B61AF" w:rsidRDefault="00B41757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14 939,0</w:t>
            </w:r>
          </w:p>
        </w:tc>
        <w:tc>
          <w:tcPr>
            <w:tcW w:w="1134" w:type="dxa"/>
          </w:tcPr>
          <w:p w:rsidR="001B61AF" w:rsidRPr="001B61AF" w:rsidRDefault="00B41757" w:rsidP="00B41757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15 211,2</w:t>
            </w:r>
          </w:p>
        </w:tc>
        <w:tc>
          <w:tcPr>
            <w:tcW w:w="1276" w:type="dxa"/>
          </w:tcPr>
          <w:p w:rsidR="001B61AF" w:rsidRPr="001B61AF" w:rsidRDefault="00B41757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15 552,2</w:t>
            </w:r>
          </w:p>
        </w:tc>
        <w:tc>
          <w:tcPr>
            <w:tcW w:w="1134" w:type="dxa"/>
          </w:tcPr>
          <w:p w:rsidR="001B61AF" w:rsidRPr="001B61AF" w:rsidRDefault="00B41757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15 940,6</w:t>
            </w:r>
          </w:p>
        </w:tc>
        <w:tc>
          <w:tcPr>
            <w:tcW w:w="1275" w:type="dxa"/>
          </w:tcPr>
          <w:p w:rsidR="001B61AF" w:rsidRPr="001B61AF" w:rsidRDefault="00B41757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16 105,3</w:t>
            </w:r>
          </w:p>
        </w:tc>
        <w:tc>
          <w:tcPr>
            <w:tcW w:w="1276" w:type="dxa"/>
          </w:tcPr>
          <w:p w:rsidR="001B61AF" w:rsidRPr="001B61AF" w:rsidRDefault="00B41757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16 518,7</w:t>
            </w:r>
          </w:p>
        </w:tc>
      </w:tr>
      <w:tr w:rsidR="001B61AF" w:rsidTr="001B61AF">
        <w:tc>
          <w:tcPr>
            <w:tcW w:w="2472" w:type="dxa"/>
          </w:tcPr>
          <w:p w:rsidR="001B61AF" w:rsidRDefault="001B61AF" w:rsidP="001B61AF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 по малым предприятиям и микропредприятиям</w:t>
            </w:r>
          </w:p>
        </w:tc>
        <w:tc>
          <w:tcPr>
            <w:tcW w:w="1497" w:type="dxa"/>
          </w:tcPr>
          <w:p w:rsidR="001B61AF" w:rsidRPr="00C00E0A" w:rsidRDefault="001B61AF" w:rsidP="001B61A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1B61AF" w:rsidRPr="001B61AF" w:rsidRDefault="00384541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2 691,3</w:t>
            </w:r>
          </w:p>
        </w:tc>
        <w:tc>
          <w:tcPr>
            <w:tcW w:w="1134" w:type="dxa"/>
          </w:tcPr>
          <w:p w:rsidR="001B61AF" w:rsidRPr="001B61AF" w:rsidRDefault="00384541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2 543,5</w:t>
            </w:r>
          </w:p>
        </w:tc>
        <w:tc>
          <w:tcPr>
            <w:tcW w:w="1276" w:type="dxa"/>
          </w:tcPr>
          <w:p w:rsidR="001B61AF" w:rsidRPr="001B61AF" w:rsidRDefault="00384541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2 377,4</w:t>
            </w:r>
          </w:p>
        </w:tc>
        <w:tc>
          <w:tcPr>
            <w:tcW w:w="1276" w:type="dxa"/>
          </w:tcPr>
          <w:p w:rsidR="001B61AF" w:rsidRPr="001B61AF" w:rsidRDefault="00384541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2 450,4</w:t>
            </w:r>
          </w:p>
        </w:tc>
        <w:tc>
          <w:tcPr>
            <w:tcW w:w="1134" w:type="dxa"/>
          </w:tcPr>
          <w:p w:rsidR="001B61AF" w:rsidRPr="001B61AF" w:rsidRDefault="00384541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2 479,2</w:t>
            </w:r>
          </w:p>
        </w:tc>
        <w:tc>
          <w:tcPr>
            <w:tcW w:w="1276" w:type="dxa"/>
          </w:tcPr>
          <w:p w:rsidR="001B61AF" w:rsidRPr="001B61AF" w:rsidRDefault="00384541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2 584,5</w:t>
            </w:r>
          </w:p>
        </w:tc>
        <w:tc>
          <w:tcPr>
            <w:tcW w:w="1134" w:type="dxa"/>
          </w:tcPr>
          <w:p w:rsidR="001B61AF" w:rsidRPr="001B61AF" w:rsidRDefault="00384541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2 620,8</w:t>
            </w:r>
          </w:p>
        </w:tc>
        <w:tc>
          <w:tcPr>
            <w:tcW w:w="1275" w:type="dxa"/>
          </w:tcPr>
          <w:p w:rsidR="001B61AF" w:rsidRPr="001B61AF" w:rsidRDefault="00384541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2 729,2</w:t>
            </w:r>
          </w:p>
        </w:tc>
        <w:tc>
          <w:tcPr>
            <w:tcW w:w="1276" w:type="dxa"/>
          </w:tcPr>
          <w:p w:rsidR="001B61AF" w:rsidRPr="001B61AF" w:rsidRDefault="00384541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2 771,6</w:t>
            </w:r>
          </w:p>
        </w:tc>
      </w:tr>
      <w:tr w:rsidR="001B61AF" w:rsidTr="001B61AF">
        <w:tc>
          <w:tcPr>
            <w:tcW w:w="2472" w:type="dxa"/>
          </w:tcPr>
          <w:p w:rsidR="001B61AF" w:rsidRPr="004920CA" w:rsidRDefault="001B61AF" w:rsidP="001B61AF">
            <w:pPr>
              <w:pStyle w:val="a8"/>
              <w:ind w:firstLine="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Индекс производства*</w:t>
            </w:r>
          </w:p>
        </w:tc>
        <w:tc>
          <w:tcPr>
            <w:tcW w:w="1497" w:type="dxa"/>
          </w:tcPr>
          <w:p w:rsidR="001B61AF" w:rsidRPr="004920CA" w:rsidRDefault="001B61AF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1B61AF" w:rsidRPr="001B61AF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1B61AF" w:rsidRPr="00384541" w:rsidRDefault="00384541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384541">
              <w:rPr>
                <w:b/>
                <w:i/>
                <w:sz w:val="20"/>
              </w:rPr>
              <w:t>91,7</w:t>
            </w:r>
          </w:p>
        </w:tc>
        <w:tc>
          <w:tcPr>
            <w:tcW w:w="1276" w:type="dxa"/>
          </w:tcPr>
          <w:p w:rsidR="001B61AF" w:rsidRPr="00384541" w:rsidRDefault="00384541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384541">
              <w:rPr>
                <w:b/>
                <w:i/>
                <w:sz w:val="20"/>
              </w:rPr>
              <w:t>89,2</w:t>
            </w:r>
          </w:p>
        </w:tc>
        <w:tc>
          <w:tcPr>
            <w:tcW w:w="1276" w:type="dxa"/>
          </w:tcPr>
          <w:p w:rsidR="001B61AF" w:rsidRPr="00384541" w:rsidRDefault="00384541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384541">
              <w:rPr>
                <w:b/>
                <w:i/>
                <w:sz w:val="20"/>
              </w:rPr>
              <w:t>101,2</w:t>
            </w:r>
          </w:p>
        </w:tc>
        <w:tc>
          <w:tcPr>
            <w:tcW w:w="1134" w:type="dxa"/>
          </w:tcPr>
          <w:p w:rsidR="001B61AF" w:rsidRPr="00384541" w:rsidRDefault="00384541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384541">
              <w:rPr>
                <w:b/>
                <w:i/>
                <w:sz w:val="20"/>
              </w:rPr>
              <w:t>102,8</w:t>
            </w:r>
          </w:p>
        </w:tc>
        <w:tc>
          <w:tcPr>
            <w:tcW w:w="1276" w:type="dxa"/>
          </w:tcPr>
          <w:p w:rsidR="001B61AF" w:rsidRPr="00384541" w:rsidRDefault="00384541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384541">
              <w:rPr>
                <w:b/>
                <w:i/>
                <w:sz w:val="20"/>
              </w:rPr>
              <w:t>101,6</w:t>
            </w:r>
          </w:p>
        </w:tc>
        <w:tc>
          <w:tcPr>
            <w:tcW w:w="1134" w:type="dxa"/>
          </w:tcPr>
          <w:p w:rsidR="001B61AF" w:rsidRPr="00384541" w:rsidRDefault="00384541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384541">
              <w:rPr>
                <w:b/>
                <w:i/>
                <w:sz w:val="20"/>
              </w:rPr>
              <w:t>102,2</w:t>
            </w:r>
          </w:p>
        </w:tc>
        <w:tc>
          <w:tcPr>
            <w:tcW w:w="1275" w:type="dxa"/>
          </w:tcPr>
          <w:p w:rsidR="001B61AF" w:rsidRPr="00384541" w:rsidRDefault="00384541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384541">
              <w:rPr>
                <w:b/>
                <w:i/>
                <w:sz w:val="20"/>
              </w:rPr>
              <w:t>101,2</w:t>
            </w:r>
          </w:p>
        </w:tc>
        <w:tc>
          <w:tcPr>
            <w:tcW w:w="1276" w:type="dxa"/>
          </w:tcPr>
          <w:p w:rsidR="001B61AF" w:rsidRPr="00384541" w:rsidRDefault="00384541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384541">
              <w:rPr>
                <w:b/>
                <w:i/>
                <w:sz w:val="20"/>
              </w:rPr>
              <w:t>101,2</w:t>
            </w:r>
          </w:p>
        </w:tc>
      </w:tr>
      <w:tr w:rsidR="001B61AF" w:rsidTr="001B61AF">
        <w:tc>
          <w:tcPr>
            <w:tcW w:w="14884" w:type="dxa"/>
            <w:gridSpan w:val="11"/>
          </w:tcPr>
          <w:p w:rsidR="001B61AF" w:rsidRDefault="001B61AF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72520B">
              <w:rPr>
                <w:i/>
                <w:sz w:val="20"/>
              </w:rPr>
              <w:t>в том числе по видам экономической деятельности</w:t>
            </w:r>
          </w:p>
        </w:tc>
      </w:tr>
      <w:tr w:rsidR="001B61AF" w:rsidTr="001B61AF">
        <w:tc>
          <w:tcPr>
            <w:tcW w:w="14884" w:type="dxa"/>
            <w:gridSpan w:val="11"/>
          </w:tcPr>
          <w:p w:rsidR="001B61AF" w:rsidRPr="00F80142" w:rsidRDefault="001B61AF" w:rsidP="001B61A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F80142">
              <w:rPr>
                <w:b/>
                <w:i/>
                <w:sz w:val="20"/>
              </w:rPr>
              <w:t>Раздел А «</w:t>
            </w:r>
            <w:r>
              <w:rPr>
                <w:b/>
                <w:i/>
                <w:sz w:val="20"/>
              </w:rPr>
              <w:t>Сельское, л</w:t>
            </w:r>
            <w:r w:rsidRPr="00F80142">
              <w:rPr>
                <w:b/>
                <w:i/>
                <w:sz w:val="20"/>
              </w:rPr>
              <w:t xml:space="preserve">есное хозяйство, </w:t>
            </w:r>
            <w:r>
              <w:rPr>
                <w:b/>
                <w:i/>
                <w:sz w:val="20"/>
              </w:rPr>
              <w:t xml:space="preserve">охота, рыболовство и </w:t>
            </w:r>
            <w:r w:rsidRPr="00F80142">
              <w:rPr>
                <w:b/>
                <w:i/>
                <w:sz w:val="20"/>
              </w:rPr>
              <w:t>рыбоводство»</w:t>
            </w:r>
          </w:p>
        </w:tc>
      </w:tr>
      <w:tr w:rsidR="001B61AF" w:rsidTr="001B61AF">
        <w:tc>
          <w:tcPr>
            <w:tcW w:w="2472" w:type="dxa"/>
          </w:tcPr>
          <w:p w:rsidR="001B61AF" w:rsidRDefault="001B61AF" w:rsidP="001B61AF">
            <w:pPr>
              <w:pStyle w:val="a8"/>
              <w:ind w:firstLine="0"/>
              <w:jc w:val="left"/>
              <w:rPr>
                <w:b/>
                <w:i/>
                <w:sz w:val="20"/>
              </w:rPr>
            </w:pPr>
            <w:r w:rsidRPr="00F80142">
              <w:rPr>
                <w:i/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1B61AF" w:rsidRPr="00BB33D7" w:rsidRDefault="001B61AF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BB33D7">
              <w:rPr>
                <w:i/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1B61AF" w:rsidRPr="001B61AF" w:rsidRDefault="00440391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1,6</w:t>
            </w:r>
          </w:p>
        </w:tc>
        <w:tc>
          <w:tcPr>
            <w:tcW w:w="1134" w:type="dxa"/>
          </w:tcPr>
          <w:p w:rsidR="001B61AF" w:rsidRPr="001B61AF" w:rsidRDefault="00440391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0,5</w:t>
            </w:r>
          </w:p>
        </w:tc>
        <w:tc>
          <w:tcPr>
            <w:tcW w:w="1276" w:type="dxa"/>
          </w:tcPr>
          <w:p w:rsidR="001B61AF" w:rsidRPr="001B61AF" w:rsidRDefault="00440391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0,4</w:t>
            </w:r>
          </w:p>
        </w:tc>
        <w:tc>
          <w:tcPr>
            <w:tcW w:w="1276" w:type="dxa"/>
          </w:tcPr>
          <w:p w:rsidR="001B61AF" w:rsidRPr="001B61AF" w:rsidRDefault="00440391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0,4</w:t>
            </w:r>
          </w:p>
        </w:tc>
        <w:tc>
          <w:tcPr>
            <w:tcW w:w="1134" w:type="dxa"/>
          </w:tcPr>
          <w:p w:rsidR="001B61AF" w:rsidRPr="001B61AF" w:rsidRDefault="00440391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0,4</w:t>
            </w:r>
          </w:p>
        </w:tc>
        <w:tc>
          <w:tcPr>
            <w:tcW w:w="1276" w:type="dxa"/>
          </w:tcPr>
          <w:p w:rsidR="001B61AF" w:rsidRPr="001B61AF" w:rsidRDefault="00440391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0,4</w:t>
            </w:r>
          </w:p>
        </w:tc>
        <w:tc>
          <w:tcPr>
            <w:tcW w:w="1134" w:type="dxa"/>
          </w:tcPr>
          <w:p w:rsidR="001B61AF" w:rsidRPr="001B61AF" w:rsidRDefault="00440391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0,4</w:t>
            </w:r>
          </w:p>
        </w:tc>
        <w:tc>
          <w:tcPr>
            <w:tcW w:w="1275" w:type="dxa"/>
          </w:tcPr>
          <w:p w:rsidR="001B61AF" w:rsidRPr="001B61AF" w:rsidRDefault="00440391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0,5</w:t>
            </w:r>
          </w:p>
        </w:tc>
        <w:tc>
          <w:tcPr>
            <w:tcW w:w="1276" w:type="dxa"/>
          </w:tcPr>
          <w:p w:rsidR="001B61AF" w:rsidRPr="001B61AF" w:rsidRDefault="00440391" w:rsidP="001B61AF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0,5</w:t>
            </w:r>
          </w:p>
        </w:tc>
      </w:tr>
      <w:tr w:rsidR="00762A19" w:rsidTr="001B61AF">
        <w:tc>
          <w:tcPr>
            <w:tcW w:w="2472" w:type="dxa"/>
          </w:tcPr>
          <w:p w:rsidR="00762A19" w:rsidRPr="00F80142" w:rsidRDefault="00762A19" w:rsidP="00762A19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762A19" w:rsidRPr="00BB33D7" w:rsidRDefault="00762A19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BB33D7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762A19" w:rsidRPr="001B61AF" w:rsidRDefault="00762A19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762A19" w:rsidRPr="001B61AF" w:rsidRDefault="00440391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29,9</w:t>
            </w:r>
          </w:p>
        </w:tc>
        <w:tc>
          <w:tcPr>
            <w:tcW w:w="1276" w:type="dxa"/>
          </w:tcPr>
          <w:p w:rsidR="00762A19" w:rsidRPr="001B61AF" w:rsidRDefault="00440391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80,0</w:t>
            </w:r>
          </w:p>
        </w:tc>
        <w:tc>
          <w:tcPr>
            <w:tcW w:w="1276" w:type="dxa"/>
          </w:tcPr>
          <w:p w:rsidR="00762A19" w:rsidRPr="001B61AF" w:rsidRDefault="00440391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134" w:type="dxa"/>
          </w:tcPr>
          <w:p w:rsidR="00762A19" w:rsidRPr="001B61AF" w:rsidRDefault="00440391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101,0</w:t>
            </w:r>
          </w:p>
        </w:tc>
        <w:tc>
          <w:tcPr>
            <w:tcW w:w="1276" w:type="dxa"/>
          </w:tcPr>
          <w:p w:rsidR="00762A19" w:rsidRPr="001B61AF" w:rsidRDefault="00440391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101,0</w:t>
            </w:r>
          </w:p>
        </w:tc>
        <w:tc>
          <w:tcPr>
            <w:tcW w:w="1134" w:type="dxa"/>
          </w:tcPr>
          <w:p w:rsidR="00762A19" w:rsidRPr="001B61AF" w:rsidRDefault="00440391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101,0</w:t>
            </w:r>
          </w:p>
        </w:tc>
        <w:tc>
          <w:tcPr>
            <w:tcW w:w="1275" w:type="dxa"/>
          </w:tcPr>
          <w:p w:rsidR="00762A19" w:rsidRPr="001B61AF" w:rsidRDefault="00440391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102,0</w:t>
            </w:r>
          </w:p>
        </w:tc>
        <w:tc>
          <w:tcPr>
            <w:tcW w:w="1276" w:type="dxa"/>
          </w:tcPr>
          <w:p w:rsidR="00762A19" w:rsidRPr="001B61AF" w:rsidRDefault="00440391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102,0</w:t>
            </w:r>
          </w:p>
        </w:tc>
      </w:tr>
      <w:tr w:rsidR="00762A19" w:rsidTr="000A02BC">
        <w:tc>
          <w:tcPr>
            <w:tcW w:w="14884" w:type="dxa"/>
            <w:gridSpan w:val="11"/>
          </w:tcPr>
          <w:p w:rsidR="00762A19" w:rsidRPr="00F80142" w:rsidRDefault="00762A19" w:rsidP="00762A19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F80142"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z w:val="20"/>
              </w:rPr>
              <w:t xml:space="preserve"> В</w:t>
            </w:r>
            <w:r w:rsidRPr="00F80142">
              <w:rPr>
                <w:b/>
                <w:i/>
                <w:sz w:val="20"/>
              </w:rPr>
              <w:t xml:space="preserve"> «</w:t>
            </w:r>
            <w:r>
              <w:rPr>
                <w:b/>
                <w:i/>
                <w:sz w:val="20"/>
              </w:rPr>
              <w:t>Добыча полезных ископаемых</w:t>
            </w:r>
            <w:r w:rsidRPr="00F80142">
              <w:rPr>
                <w:b/>
                <w:i/>
                <w:sz w:val="20"/>
              </w:rPr>
              <w:t>»</w:t>
            </w:r>
          </w:p>
        </w:tc>
      </w:tr>
      <w:tr w:rsidR="00762A19" w:rsidTr="001B61AF">
        <w:tc>
          <w:tcPr>
            <w:tcW w:w="2472" w:type="dxa"/>
          </w:tcPr>
          <w:p w:rsidR="00762A19" w:rsidRDefault="00762A19" w:rsidP="00762A19">
            <w:pPr>
              <w:pStyle w:val="a8"/>
              <w:ind w:firstLine="0"/>
              <w:jc w:val="left"/>
              <w:rPr>
                <w:b/>
                <w:i/>
                <w:sz w:val="20"/>
              </w:rPr>
            </w:pPr>
            <w:r w:rsidRPr="00F80142">
              <w:rPr>
                <w:i/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762A19" w:rsidRPr="00BB33D7" w:rsidRDefault="00762A19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BB33D7">
              <w:rPr>
                <w:i/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762A19" w:rsidRPr="001B61AF" w:rsidRDefault="00440391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452,2</w:t>
            </w:r>
          </w:p>
        </w:tc>
        <w:tc>
          <w:tcPr>
            <w:tcW w:w="1134" w:type="dxa"/>
          </w:tcPr>
          <w:p w:rsidR="00762A19" w:rsidRPr="001B61AF" w:rsidRDefault="00440391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420,0</w:t>
            </w:r>
          </w:p>
        </w:tc>
        <w:tc>
          <w:tcPr>
            <w:tcW w:w="1276" w:type="dxa"/>
          </w:tcPr>
          <w:p w:rsidR="00762A19" w:rsidRPr="001B61AF" w:rsidRDefault="00440391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352,1</w:t>
            </w:r>
          </w:p>
        </w:tc>
        <w:tc>
          <w:tcPr>
            <w:tcW w:w="1276" w:type="dxa"/>
          </w:tcPr>
          <w:p w:rsidR="00762A19" w:rsidRPr="001B61AF" w:rsidRDefault="00440391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354,0</w:t>
            </w:r>
          </w:p>
        </w:tc>
        <w:tc>
          <w:tcPr>
            <w:tcW w:w="1134" w:type="dxa"/>
          </w:tcPr>
          <w:p w:rsidR="00762A19" w:rsidRPr="001B61AF" w:rsidRDefault="00440391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360,9</w:t>
            </w:r>
          </w:p>
        </w:tc>
        <w:tc>
          <w:tcPr>
            <w:tcW w:w="1276" w:type="dxa"/>
          </w:tcPr>
          <w:p w:rsidR="00762A19" w:rsidRPr="001B61AF" w:rsidRDefault="00440391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370,5</w:t>
            </w:r>
          </w:p>
        </w:tc>
        <w:tc>
          <w:tcPr>
            <w:tcW w:w="1134" w:type="dxa"/>
          </w:tcPr>
          <w:p w:rsidR="00762A19" w:rsidRPr="001B61AF" w:rsidRDefault="00440391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378,0</w:t>
            </w:r>
          </w:p>
        </w:tc>
        <w:tc>
          <w:tcPr>
            <w:tcW w:w="1275" w:type="dxa"/>
          </w:tcPr>
          <w:p w:rsidR="00762A19" w:rsidRPr="001B61AF" w:rsidRDefault="00440391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384,5</w:t>
            </w:r>
          </w:p>
        </w:tc>
        <w:tc>
          <w:tcPr>
            <w:tcW w:w="1276" w:type="dxa"/>
          </w:tcPr>
          <w:p w:rsidR="00762A19" w:rsidRPr="001B61AF" w:rsidRDefault="00440391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391,3</w:t>
            </w:r>
          </w:p>
        </w:tc>
      </w:tr>
      <w:tr w:rsidR="00762A19" w:rsidTr="001B61AF">
        <w:tc>
          <w:tcPr>
            <w:tcW w:w="2472" w:type="dxa"/>
          </w:tcPr>
          <w:p w:rsidR="00762A19" w:rsidRPr="00F80142" w:rsidRDefault="00762A19" w:rsidP="00762A19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762A19" w:rsidRPr="00BB33D7" w:rsidRDefault="00762A19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BB33D7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762A19" w:rsidRPr="001B61AF" w:rsidRDefault="00762A19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762A19" w:rsidRPr="001B61AF" w:rsidRDefault="00440391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87,8</w:t>
            </w:r>
          </w:p>
        </w:tc>
        <w:tc>
          <w:tcPr>
            <w:tcW w:w="1276" w:type="dxa"/>
          </w:tcPr>
          <w:p w:rsidR="00762A19" w:rsidRPr="001B61AF" w:rsidRDefault="00440391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78,5</w:t>
            </w:r>
          </w:p>
        </w:tc>
        <w:tc>
          <w:tcPr>
            <w:tcW w:w="1276" w:type="dxa"/>
          </w:tcPr>
          <w:p w:rsidR="00762A19" w:rsidRPr="001B61AF" w:rsidRDefault="00440391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98,0</w:t>
            </w:r>
          </w:p>
        </w:tc>
        <w:tc>
          <w:tcPr>
            <w:tcW w:w="1134" w:type="dxa"/>
          </w:tcPr>
          <w:p w:rsidR="00762A19" w:rsidRPr="001B61AF" w:rsidRDefault="00440391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276" w:type="dxa"/>
          </w:tcPr>
          <w:p w:rsidR="00762A19" w:rsidRPr="001B61AF" w:rsidRDefault="00440391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101,0</w:t>
            </w:r>
          </w:p>
        </w:tc>
        <w:tc>
          <w:tcPr>
            <w:tcW w:w="1134" w:type="dxa"/>
          </w:tcPr>
          <w:p w:rsidR="00762A19" w:rsidRPr="001B61AF" w:rsidRDefault="00440391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101,3</w:t>
            </w:r>
          </w:p>
        </w:tc>
        <w:tc>
          <w:tcPr>
            <w:tcW w:w="1275" w:type="dxa"/>
          </w:tcPr>
          <w:p w:rsidR="00762A19" w:rsidRPr="001B61AF" w:rsidRDefault="00440391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276" w:type="dxa"/>
          </w:tcPr>
          <w:p w:rsidR="00762A19" w:rsidRPr="001B61AF" w:rsidRDefault="00440391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</w:tr>
      <w:tr w:rsidR="00762A19" w:rsidTr="001B61AF">
        <w:tc>
          <w:tcPr>
            <w:tcW w:w="2472" w:type="dxa"/>
          </w:tcPr>
          <w:p w:rsidR="00762A19" w:rsidRPr="00E477AF" w:rsidRDefault="00762A19" w:rsidP="00762A19">
            <w:pPr>
              <w:pStyle w:val="a8"/>
              <w:ind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в том числе:</w:t>
            </w:r>
          </w:p>
        </w:tc>
        <w:tc>
          <w:tcPr>
            <w:tcW w:w="1497" w:type="dxa"/>
          </w:tcPr>
          <w:p w:rsidR="00762A19" w:rsidRPr="00BB33D7" w:rsidRDefault="00762A19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762A19" w:rsidRPr="001B61AF" w:rsidRDefault="00762A19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762A19" w:rsidRPr="001B61AF" w:rsidRDefault="00762A19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762A19" w:rsidRPr="001B61AF" w:rsidRDefault="00762A19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762A19" w:rsidRPr="001B61AF" w:rsidRDefault="00762A19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762A19" w:rsidRPr="001B61AF" w:rsidRDefault="00762A19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762A19" w:rsidRPr="001B61AF" w:rsidRDefault="00762A19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762A19" w:rsidRPr="001B61AF" w:rsidRDefault="00762A19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762A19" w:rsidRPr="001B61AF" w:rsidRDefault="00762A19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762A19" w:rsidRPr="001B61AF" w:rsidRDefault="00762A19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</w:tr>
      <w:tr w:rsidR="00762A19" w:rsidTr="000A02BC">
        <w:tc>
          <w:tcPr>
            <w:tcW w:w="14884" w:type="dxa"/>
            <w:gridSpan w:val="11"/>
          </w:tcPr>
          <w:p w:rsidR="00762A19" w:rsidRPr="00C22501" w:rsidRDefault="00762A19" w:rsidP="00762A19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C22501">
              <w:rPr>
                <w:i/>
                <w:sz w:val="20"/>
              </w:rPr>
              <w:t xml:space="preserve"> «Добыча сырой нефти и природного газа»</w:t>
            </w:r>
          </w:p>
        </w:tc>
      </w:tr>
      <w:tr w:rsidR="00440391" w:rsidTr="001B61AF">
        <w:tc>
          <w:tcPr>
            <w:tcW w:w="2472" w:type="dxa"/>
          </w:tcPr>
          <w:p w:rsidR="00440391" w:rsidRPr="00C22501" w:rsidRDefault="00440391" w:rsidP="00440391">
            <w:pPr>
              <w:pStyle w:val="a8"/>
              <w:ind w:firstLine="0"/>
              <w:jc w:val="left"/>
              <w:rPr>
                <w:sz w:val="20"/>
              </w:rPr>
            </w:pPr>
            <w:r w:rsidRPr="00C22501"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440391" w:rsidRPr="00C00E0A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12,0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0,0</w:t>
            </w:r>
          </w:p>
        </w:tc>
      </w:tr>
      <w:tr w:rsidR="00440391" w:rsidTr="001B61AF">
        <w:tc>
          <w:tcPr>
            <w:tcW w:w="2472" w:type="dxa"/>
          </w:tcPr>
          <w:p w:rsidR="00440391" w:rsidRPr="00F80142" w:rsidRDefault="00440391" w:rsidP="00440391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440391" w:rsidRPr="00A42352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A42352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</w:p>
        </w:tc>
      </w:tr>
      <w:tr w:rsidR="00440391" w:rsidTr="000A02BC">
        <w:tc>
          <w:tcPr>
            <w:tcW w:w="14884" w:type="dxa"/>
            <w:gridSpan w:val="11"/>
          </w:tcPr>
          <w:p w:rsidR="00440391" w:rsidRPr="00C22501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C22501">
              <w:rPr>
                <w:i/>
                <w:sz w:val="20"/>
              </w:rPr>
              <w:t xml:space="preserve"> «Добыча </w:t>
            </w:r>
            <w:r>
              <w:rPr>
                <w:i/>
                <w:sz w:val="20"/>
              </w:rPr>
              <w:t>прочих полезных ископаемых</w:t>
            </w:r>
            <w:r w:rsidRPr="00C22501">
              <w:rPr>
                <w:i/>
                <w:sz w:val="20"/>
              </w:rPr>
              <w:t>»</w:t>
            </w:r>
          </w:p>
        </w:tc>
      </w:tr>
      <w:tr w:rsidR="00440391" w:rsidTr="001B61AF">
        <w:tc>
          <w:tcPr>
            <w:tcW w:w="2472" w:type="dxa"/>
          </w:tcPr>
          <w:p w:rsidR="00440391" w:rsidRPr="00C22501" w:rsidRDefault="00440391" w:rsidP="00440391">
            <w:pPr>
              <w:pStyle w:val="a8"/>
              <w:ind w:firstLine="0"/>
              <w:jc w:val="left"/>
              <w:rPr>
                <w:sz w:val="20"/>
              </w:rPr>
            </w:pPr>
            <w:r w:rsidRPr="00C22501"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440391" w:rsidRPr="00C00E0A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440,2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420,0</w:t>
            </w:r>
          </w:p>
        </w:tc>
        <w:tc>
          <w:tcPr>
            <w:tcW w:w="1276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352,1</w:t>
            </w:r>
          </w:p>
        </w:tc>
        <w:tc>
          <w:tcPr>
            <w:tcW w:w="1276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354,0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360,9</w:t>
            </w:r>
          </w:p>
        </w:tc>
        <w:tc>
          <w:tcPr>
            <w:tcW w:w="1276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370,5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378,0</w:t>
            </w:r>
          </w:p>
        </w:tc>
        <w:tc>
          <w:tcPr>
            <w:tcW w:w="1275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384,5</w:t>
            </w:r>
          </w:p>
        </w:tc>
        <w:tc>
          <w:tcPr>
            <w:tcW w:w="1276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391,3</w:t>
            </w:r>
          </w:p>
        </w:tc>
      </w:tr>
      <w:tr w:rsidR="00440391" w:rsidTr="001B61AF">
        <w:tc>
          <w:tcPr>
            <w:tcW w:w="2472" w:type="dxa"/>
          </w:tcPr>
          <w:p w:rsidR="00440391" w:rsidRPr="00F80142" w:rsidRDefault="00440391" w:rsidP="00440391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440391" w:rsidRPr="00A42352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A42352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90,1</w:t>
            </w:r>
          </w:p>
        </w:tc>
        <w:tc>
          <w:tcPr>
            <w:tcW w:w="1276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78,5</w:t>
            </w:r>
          </w:p>
        </w:tc>
        <w:tc>
          <w:tcPr>
            <w:tcW w:w="1276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98,0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101,0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101,3</w:t>
            </w:r>
          </w:p>
        </w:tc>
        <w:tc>
          <w:tcPr>
            <w:tcW w:w="1275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100,0</w:t>
            </w:r>
          </w:p>
        </w:tc>
      </w:tr>
      <w:tr w:rsidR="00440391" w:rsidTr="000A02BC">
        <w:tc>
          <w:tcPr>
            <w:tcW w:w="14884" w:type="dxa"/>
            <w:gridSpan w:val="11"/>
          </w:tcPr>
          <w:p w:rsidR="00440391" w:rsidRPr="00F80142" w:rsidRDefault="00440391" w:rsidP="00440391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F80142"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z w:val="20"/>
              </w:rPr>
              <w:t xml:space="preserve"> С</w:t>
            </w:r>
            <w:r w:rsidRPr="00F80142">
              <w:rPr>
                <w:b/>
                <w:i/>
                <w:sz w:val="20"/>
              </w:rPr>
              <w:t xml:space="preserve"> «</w:t>
            </w:r>
            <w:r>
              <w:rPr>
                <w:b/>
                <w:i/>
                <w:sz w:val="20"/>
              </w:rPr>
              <w:t>Обрабатывающие производства</w:t>
            </w:r>
            <w:r w:rsidRPr="00F80142">
              <w:rPr>
                <w:b/>
                <w:i/>
                <w:sz w:val="20"/>
              </w:rPr>
              <w:t>»</w:t>
            </w:r>
          </w:p>
        </w:tc>
      </w:tr>
      <w:tr w:rsidR="00440391" w:rsidTr="001B61AF">
        <w:tc>
          <w:tcPr>
            <w:tcW w:w="2472" w:type="dxa"/>
          </w:tcPr>
          <w:p w:rsidR="00440391" w:rsidRDefault="00440391" w:rsidP="00440391">
            <w:pPr>
              <w:pStyle w:val="a8"/>
              <w:ind w:firstLine="0"/>
              <w:jc w:val="left"/>
              <w:rPr>
                <w:b/>
                <w:i/>
                <w:sz w:val="20"/>
              </w:rPr>
            </w:pPr>
            <w:r w:rsidRPr="00F80142">
              <w:rPr>
                <w:i/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440391" w:rsidRPr="00BB33D7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BB33D7">
              <w:rPr>
                <w:i/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16 167,9</w:t>
            </w:r>
          </w:p>
        </w:tc>
        <w:tc>
          <w:tcPr>
            <w:tcW w:w="1134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15 683,4</w:t>
            </w:r>
          </w:p>
        </w:tc>
        <w:tc>
          <w:tcPr>
            <w:tcW w:w="1276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14 081,4</w:t>
            </w:r>
          </w:p>
        </w:tc>
        <w:tc>
          <w:tcPr>
            <w:tcW w:w="1276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14 654,6</w:t>
            </w:r>
          </w:p>
        </w:tc>
        <w:tc>
          <w:tcPr>
            <w:tcW w:w="1134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14 944,1</w:t>
            </w:r>
          </w:p>
        </w:tc>
        <w:tc>
          <w:tcPr>
            <w:tcW w:w="1276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15 307,7</w:t>
            </w:r>
          </w:p>
        </w:tc>
        <w:tc>
          <w:tcPr>
            <w:tcW w:w="1134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15 715,1</w:t>
            </w:r>
          </w:p>
        </w:tc>
        <w:tc>
          <w:tcPr>
            <w:tcW w:w="1275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15 915,0</w:t>
            </w:r>
          </w:p>
        </w:tc>
        <w:tc>
          <w:tcPr>
            <w:tcW w:w="1276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16 349,1</w:t>
            </w:r>
          </w:p>
        </w:tc>
      </w:tr>
      <w:tr w:rsidR="00440391" w:rsidTr="001B61AF">
        <w:tc>
          <w:tcPr>
            <w:tcW w:w="2472" w:type="dxa"/>
          </w:tcPr>
          <w:p w:rsidR="00440391" w:rsidRPr="00F80142" w:rsidRDefault="00440391" w:rsidP="00440391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440391" w:rsidRPr="00BB33D7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BB33D7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90,9</w:t>
            </w:r>
          </w:p>
        </w:tc>
        <w:tc>
          <w:tcPr>
            <w:tcW w:w="1276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90,4</w:t>
            </w:r>
          </w:p>
        </w:tc>
        <w:tc>
          <w:tcPr>
            <w:tcW w:w="1276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101,2</w:t>
            </w:r>
          </w:p>
        </w:tc>
        <w:tc>
          <w:tcPr>
            <w:tcW w:w="1134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103,1</w:t>
            </w:r>
          </w:p>
        </w:tc>
        <w:tc>
          <w:tcPr>
            <w:tcW w:w="1276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101,5</w:t>
            </w:r>
          </w:p>
        </w:tc>
        <w:tc>
          <w:tcPr>
            <w:tcW w:w="1134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102,3</w:t>
            </w:r>
          </w:p>
        </w:tc>
        <w:tc>
          <w:tcPr>
            <w:tcW w:w="1275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101,1</w:t>
            </w:r>
          </w:p>
        </w:tc>
        <w:tc>
          <w:tcPr>
            <w:tcW w:w="1276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101,1</w:t>
            </w:r>
          </w:p>
        </w:tc>
      </w:tr>
      <w:tr w:rsidR="00440391" w:rsidTr="001B61AF">
        <w:tc>
          <w:tcPr>
            <w:tcW w:w="2472" w:type="dxa"/>
          </w:tcPr>
          <w:p w:rsidR="00440391" w:rsidRDefault="00440391" w:rsidP="00440391">
            <w:pPr>
              <w:pStyle w:val="a8"/>
              <w:ind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в том числе:</w:t>
            </w:r>
          </w:p>
          <w:p w:rsidR="00D516C9" w:rsidRPr="00E477AF" w:rsidRDefault="00D516C9" w:rsidP="00440391">
            <w:pPr>
              <w:pStyle w:val="a8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1497" w:type="dxa"/>
          </w:tcPr>
          <w:p w:rsidR="00440391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440391" w:rsidRPr="001B61AF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</w:tr>
      <w:tr w:rsidR="00440391" w:rsidTr="000A02BC">
        <w:tc>
          <w:tcPr>
            <w:tcW w:w="14884" w:type="dxa"/>
            <w:gridSpan w:val="11"/>
          </w:tcPr>
          <w:p w:rsidR="00440391" w:rsidRPr="003E45CC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 w:rsidRPr="003E45CC">
              <w:rPr>
                <w:i/>
                <w:sz w:val="20"/>
              </w:rPr>
              <w:t>Производство пищевых продуктов, производство напитков</w:t>
            </w:r>
            <w:r>
              <w:rPr>
                <w:i/>
                <w:sz w:val="20"/>
              </w:rPr>
              <w:t>»</w:t>
            </w:r>
          </w:p>
        </w:tc>
      </w:tr>
      <w:tr w:rsidR="00440391" w:rsidTr="001B61AF">
        <w:tc>
          <w:tcPr>
            <w:tcW w:w="2472" w:type="dxa"/>
          </w:tcPr>
          <w:p w:rsidR="00440391" w:rsidRPr="00C22501" w:rsidRDefault="00440391" w:rsidP="00440391">
            <w:pPr>
              <w:pStyle w:val="a8"/>
              <w:ind w:firstLine="0"/>
              <w:jc w:val="left"/>
              <w:rPr>
                <w:sz w:val="20"/>
              </w:rPr>
            </w:pPr>
            <w:r w:rsidRPr="00C22501"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440391" w:rsidRPr="00C00E0A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7 683,1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6 239,1</w:t>
            </w:r>
          </w:p>
        </w:tc>
        <w:tc>
          <w:tcPr>
            <w:tcW w:w="1276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5 963,7</w:t>
            </w:r>
          </w:p>
        </w:tc>
        <w:tc>
          <w:tcPr>
            <w:tcW w:w="1276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6 054,0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6 192,7</w:t>
            </w:r>
          </w:p>
        </w:tc>
        <w:tc>
          <w:tcPr>
            <w:tcW w:w="1276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6 290,0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6 477,1</w:t>
            </w:r>
          </w:p>
        </w:tc>
        <w:tc>
          <w:tcPr>
            <w:tcW w:w="1275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6 569,0</w:t>
            </w:r>
          </w:p>
        </w:tc>
        <w:tc>
          <w:tcPr>
            <w:tcW w:w="1276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6 776,8</w:t>
            </w:r>
          </w:p>
        </w:tc>
      </w:tr>
      <w:tr w:rsidR="00440391" w:rsidTr="001B61AF">
        <w:tc>
          <w:tcPr>
            <w:tcW w:w="2472" w:type="dxa"/>
          </w:tcPr>
          <w:p w:rsidR="00440391" w:rsidRPr="00F80142" w:rsidRDefault="00440391" w:rsidP="00440391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440391" w:rsidRPr="00A42352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A42352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79,0</w:t>
            </w:r>
          </w:p>
        </w:tc>
        <w:tc>
          <w:tcPr>
            <w:tcW w:w="1276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91,8</w:t>
            </w:r>
          </w:p>
        </w:tc>
        <w:tc>
          <w:tcPr>
            <w:tcW w:w="1276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98,6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101,1</w:t>
            </w:r>
          </w:p>
        </w:tc>
        <w:tc>
          <w:tcPr>
            <w:tcW w:w="1276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100,7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101,3</w:t>
            </w:r>
          </w:p>
        </w:tc>
        <w:tc>
          <w:tcPr>
            <w:tcW w:w="1275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100,9</w:t>
            </w:r>
          </w:p>
        </w:tc>
        <w:tc>
          <w:tcPr>
            <w:tcW w:w="1276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101,1</w:t>
            </w:r>
          </w:p>
        </w:tc>
      </w:tr>
      <w:tr w:rsidR="00440391" w:rsidTr="000A02BC">
        <w:tc>
          <w:tcPr>
            <w:tcW w:w="14884" w:type="dxa"/>
            <w:gridSpan w:val="11"/>
          </w:tcPr>
          <w:p w:rsidR="00440391" w:rsidRPr="003E45CC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 w:rsidRPr="003E45CC">
              <w:rPr>
                <w:i/>
                <w:sz w:val="20"/>
              </w:rPr>
              <w:t>Производство текстильных изделий</w:t>
            </w:r>
            <w:r>
              <w:rPr>
                <w:i/>
                <w:sz w:val="20"/>
              </w:rPr>
              <w:t>»</w:t>
            </w:r>
          </w:p>
        </w:tc>
      </w:tr>
      <w:tr w:rsidR="00440391" w:rsidTr="001B61AF">
        <w:tc>
          <w:tcPr>
            <w:tcW w:w="2472" w:type="dxa"/>
          </w:tcPr>
          <w:p w:rsidR="00440391" w:rsidRPr="00C22501" w:rsidRDefault="00440391" w:rsidP="00440391">
            <w:pPr>
              <w:pStyle w:val="a8"/>
              <w:ind w:firstLine="0"/>
              <w:jc w:val="left"/>
              <w:rPr>
                <w:sz w:val="20"/>
              </w:rPr>
            </w:pPr>
            <w:r w:rsidRPr="00C22501"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440391" w:rsidRPr="00C00E0A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221,2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206,7</w:t>
            </w:r>
          </w:p>
        </w:tc>
        <w:tc>
          <w:tcPr>
            <w:tcW w:w="1276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187,0</w:t>
            </w:r>
          </w:p>
        </w:tc>
        <w:tc>
          <w:tcPr>
            <w:tcW w:w="1276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194,7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194,9</w:t>
            </w:r>
          </w:p>
        </w:tc>
        <w:tc>
          <w:tcPr>
            <w:tcW w:w="1276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206,6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206,7</w:t>
            </w:r>
          </w:p>
        </w:tc>
        <w:tc>
          <w:tcPr>
            <w:tcW w:w="1275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214,0</w:t>
            </w:r>
          </w:p>
        </w:tc>
        <w:tc>
          <w:tcPr>
            <w:tcW w:w="1276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214,0</w:t>
            </w:r>
          </w:p>
        </w:tc>
      </w:tr>
      <w:tr w:rsidR="00440391" w:rsidTr="001B61AF">
        <w:tc>
          <w:tcPr>
            <w:tcW w:w="2472" w:type="dxa"/>
          </w:tcPr>
          <w:p w:rsidR="00440391" w:rsidRPr="00F80142" w:rsidRDefault="00440391" w:rsidP="00440391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440391" w:rsidRPr="00A42352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A42352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88,5</w:t>
            </w:r>
          </w:p>
        </w:tc>
        <w:tc>
          <w:tcPr>
            <w:tcW w:w="1276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87,8</w:t>
            </w:r>
          </w:p>
        </w:tc>
        <w:tc>
          <w:tcPr>
            <w:tcW w:w="1276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101,1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101,1</w:t>
            </w:r>
          </w:p>
        </w:tc>
        <w:tc>
          <w:tcPr>
            <w:tcW w:w="1276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103,0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103,0</w:t>
            </w:r>
          </w:p>
        </w:tc>
        <w:tc>
          <w:tcPr>
            <w:tcW w:w="1275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100,1</w:t>
            </w:r>
          </w:p>
        </w:tc>
        <w:tc>
          <w:tcPr>
            <w:tcW w:w="1276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100,1</w:t>
            </w:r>
          </w:p>
        </w:tc>
      </w:tr>
      <w:tr w:rsidR="00440391" w:rsidTr="000A02BC">
        <w:tc>
          <w:tcPr>
            <w:tcW w:w="14884" w:type="dxa"/>
            <w:gridSpan w:val="11"/>
          </w:tcPr>
          <w:p w:rsidR="00440391" w:rsidRPr="003E45CC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«Обработка древесины и производство изделий из дерева и пробки, кроме мебели, производство изделий из соломки и материалов для плетения»</w:t>
            </w:r>
          </w:p>
        </w:tc>
      </w:tr>
      <w:tr w:rsidR="00440391" w:rsidTr="001B61AF">
        <w:tc>
          <w:tcPr>
            <w:tcW w:w="2472" w:type="dxa"/>
          </w:tcPr>
          <w:p w:rsidR="00440391" w:rsidRPr="00C22501" w:rsidRDefault="00440391" w:rsidP="00440391">
            <w:pPr>
              <w:pStyle w:val="a8"/>
              <w:ind w:firstLine="0"/>
              <w:jc w:val="left"/>
              <w:rPr>
                <w:sz w:val="20"/>
              </w:rPr>
            </w:pPr>
            <w:r w:rsidRPr="00C22501"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440391" w:rsidRPr="00C00E0A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706,2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574,3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538,9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546,9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548,2</w:t>
            </w:r>
          </w:p>
        </w:tc>
        <w:tc>
          <w:tcPr>
            <w:tcW w:w="1276" w:type="dxa"/>
          </w:tcPr>
          <w:p w:rsidR="00440391" w:rsidRPr="00E26559" w:rsidRDefault="00481538" w:rsidP="00481538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553,9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557,5</w:t>
            </w:r>
          </w:p>
        </w:tc>
        <w:tc>
          <w:tcPr>
            <w:tcW w:w="1275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565,6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570,9</w:t>
            </w:r>
          </w:p>
        </w:tc>
      </w:tr>
      <w:tr w:rsidR="00440391" w:rsidTr="001B61AF">
        <w:tc>
          <w:tcPr>
            <w:tcW w:w="2472" w:type="dxa"/>
          </w:tcPr>
          <w:p w:rsidR="00440391" w:rsidRPr="00F80142" w:rsidRDefault="00440391" w:rsidP="00440391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440391" w:rsidRPr="00A42352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A42352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72,5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92,4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98,9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100,5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100,1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100,5</w:t>
            </w:r>
          </w:p>
        </w:tc>
        <w:tc>
          <w:tcPr>
            <w:tcW w:w="1275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100,3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100,5</w:t>
            </w:r>
          </w:p>
        </w:tc>
      </w:tr>
      <w:tr w:rsidR="00440391" w:rsidTr="000A02BC">
        <w:tc>
          <w:tcPr>
            <w:tcW w:w="14884" w:type="dxa"/>
            <w:gridSpan w:val="11"/>
          </w:tcPr>
          <w:p w:rsidR="00440391" w:rsidRPr="003E45CC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 w:rsidRPr="003E45CC">
              <w:rPr>
                <w:i/>
                <w:sz w:val="20"/>
              </w:rPr>
              <w:t>Производство бумаги и бумажных изделий</w:t>
            </w:r>
            <w:r>
              <w:rPr>
                <w:i/>
                <w:sz w:val="20"/>
              </w:rPr>
              <w:t>; Деятельность полиграфическая и копирование носителей информации»</w:t>
            </w:r>
          </w:p>
        </w:tc>
      </w:tr>
      <w:tr w:rsidR="00440391" w:rsidTr="001B61AF">
        <w:tc>
          <w:tcPr>
            <w:tcW w:w="2472" w:type="dxa"/>
          </w:tcPr>
          <w:p w:rsidR="00440391" w:rsidRPr="00C22501" w:rsidRDefault="00440391" w:rsidP="00440391">
            <w:pPr>
              <w:pStyle w:val="a8"/>
              <w:ind w:firstLine="0"/>
              <w:jc w:val="left"/>
              <w:rPr>
                <w:sz w:val="20"/>
              </w:rPr>
            </w:pPr>
            <w:r w:rsidRPr="00C22501"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440391" w:rsidRPr="00C00E0A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5 087,7</w:t>
            </w:r>
          </w:p>
        </w:tc>
        <w:tc>
          <w:tcPr>
            <w:tcW w:w="1134" w:type="dxa"/>
          </w:tcPr>
          <w:p w:rsidR="00440391" w:rsidRPr="00E26559" w:rsidRDefault="00481538" w:rsidP="00481538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5 786,0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4 983,2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5 328,2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5 342,7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5 456,1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5 471,6</w:t>
            </w:r>
          </w:p>
        </w:tc>
        <w:tc>
          <w:tcPr>
            <w:tcW w:w="1275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5 582,2</w:t>
            </w:r>
          </w:p>
        </w:tc>
        <w:tc>
          <w:tcPr>
            <w:tcW w:w="1276" w:type="dxa"/>
          </w:tcPr>
          <w:p w:rsidR="00440391" w:rsidRPr="00E26559" w:rsidRDefault="00481538" w:rsidP="00423FEE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5 598,</w:t>
            </w:r>
            <w:r w:rsidR="00423FEE" w:rsidRPr="00E26559">
              <w:rPr>
                <w:sz w:val="20"/>
              </w:rPr>
              <w:t>0</w:t>
            </w:r>
          </w:p>
        </w:tc>
      </w:tr>
      <w:tr w:rsidR="00440391" w:rsidTr="001B61AF">
        <w:tc>
          <w:tcPr>
            <w:tcW w:w="2472" w:type="dxa"/>
          </w:tcPr>
          <w:p w:rsidR="00440391" w:rsidRPr="00F80142" w:rsidRDefault="00440391" w:rsidP="00440391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440391" w:rsidRPr="00A42352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A42352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105,7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88,7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103,6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103,9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100,1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100,1</w:t>
            </w:r>
          </w:p>
        </w:tc>
        <w:tc>
          <w:tcPr>
            <w:tcW w:w="1275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100,1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100,1</w:t>
            </w:r>
          </w:p>
        </w:tc>
      </w:tr>
      <w:tr w:rsidR="00440391" w:rsidTr="000A02BC">
        <w:tc>
          <w:tcPr>
            <w:tcW w:w="14884" w:type="dxa"/>
            <w:gridSpan w:val="11"/>
          </w:tcPr>
          <w:p w:rsidR="00440391" w:rsidRPr="003E45CC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 w:rsidRPr="003E45CC">
              <w:rPr>
                <w:i/>
                <w:sz w:val="20"/>
              </w:rPr>
              <w:t>Производство химических веществ и химических продуктов</w:t>
            </w:r>
            <w:r>
              <w:rPr>
                <w:i/>
                <w:sz w:val="20"/>
              </w:rPr>
              <w:t>»</w:t>
            </w:r>
          </w:p>
        </w:tc>
      </w:tr>
      <w:tr w:rsidR="00440391" w:rsidTr="001B61AF">
        <w:tc>
          <w:tcPr>
            <w:tcW w:w="2472" w:type="dxa"/>
          </w:tcPr>
          <w:p w:rsidR="00440391" w:rsidRPr="00C22501" w:rsidRDefault="00440391" w:rsidP="00440391">
            <w:pPr>
              <w:pStyle w:val="a8"/>
              <w:ind w:firstLine="0"/>
              <w:jc w:val="left"/>
              <w:rPr>
                <w:sz w:val="20"/>
              </w:rPr>
            </w:pPr>
            <w:r w:rsidRPr="00C22501"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440391" w:rsidRPr="00C00E0A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259,6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117,7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104,6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106,8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108,5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111,9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114,3</w:t>
            </w:r>
          </w:p>
        </w:tc>
        <w:tc>
          <w:tcPr>
            <w:tcW w:w="1275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116,3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118,9</w:t>
            </w:r>
          </w:p>
        </w:tc>
      </w:tr>
      <w:tr w:rsidR="00440391" w:rsidTr="001B61AF">
        <w:tc>
          <w:tcPr>
            <w:tcW w:w="2472" w:type="dxa"/>
          </w:tcPr>
          <w:p w:rsidR="00440391" w:rsidRPr="00F80142" w:rsidRDefault="00440391" w:rsidP="00440391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440391" w:rsidRPr="00A42352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A42352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44,0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89,0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100,0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101,0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101,0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101,3</w:t>
            </w:r>
          </w:p>
        </w:tc>
        <w:tc>
          <w:tcPr>
            <w:tcW w:w="1275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100,0</w:t>
            </w:r>
          </w:p>
        </w:tc>
      </w:tr>
      <w:tr w:rsidR="00440391" w:rsidTr="000A02BC">
        <w:tc>
          <w:tcPr>
            <w:tcW w:w="14884" w:type="dxa"/>
            <w:gridSpan w:val="11"/>
          </w:tcPr>
          <w:p w:rsidR="00440391" w:rsidRPr="003E45CC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 w:rsidRPr="003E45CC">
              <w:rPr>
                <w:i/>
                <w:sz w:val="20"/>
              </w:rPr>
              <w:t>Производство резиновых и пластмассовых изделий</w:t>
            </w:r>
            <w:r>
              <w:rPr>
                <w:i/>
                <w:sz w:val="20"/>
              </w:rPr>
              <w:t>»</w:t>
            </w:r>
          </w:p>
        </w:tc>
      </w:tr>
      <w:tr w:rsidR="00440391" w:rsidTr="001B61AF">
        <w:tc>
          <w:tcPr>
            <w:tcW w:w="2472" w:type="dxa"/>
          </w:tcPr>
          <w:p w:rsidR="00440391" w:rsidRPr="00C22501" w:rsidRDefault="00440391" w:rsidP="00440391">
            <w:pPr>
              <w:pStyle w:val="a8"/>
              <w:ind w:firstLine="0"/>
              <w:jc w:val="left"/>
              <w:rPr>
                <w:sz w:val="20"/>
              </w:rPr>
            </w:pPr>
            <w:r w:rsidRPr="00C22501"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440391" w:rsidRPr="00C00E0A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153,8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157,4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144,8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153,2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152,3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163,8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163,8</w:t>
            </w:r>
          </w:p>
        </w:tc>
        <w:tc>
          <w:tcPr>
            <w:tcW w:w="1275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176,5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177,0</w:t>
            </w:r>
          </w:p>
        </w:tc>
      </w:tr>
      <w:tr w:rsidR="00440391" w:rsidTr="001B61AF">
        <w:tc>
          <w:tcPr>
            <w:tcW w:w="2472" w:type="dxa"/>
          </w:tcPr>
          <w:p w:rsidR="00440391" w:rsidRPr="00F80142" w:rsidRDefault="00440391" w:rsidP="00440391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440391" w:rsidRPr="00A42352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A42352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101,0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92,1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103,0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103,0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103,1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103,2</w:t>
            </w:r>
          </w:p>
        </w:tc>
        <w:tc>
          <w:tcPr>
            <w:tcW w:w="1275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103,3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103,3</w:t>
            </w:r>
          </w:p>
        </w:tc>
      </w:tr>
      <w:tr w:rsidR="00440391" w:rsidTr="000A02BC">
        <w:tc>
          <w:tcPr>
            <w:tcW w:w="14884" w:type="dxa"/>
            <w:gridSpan w:val="11"/>
          </w:tcPr>
          <w:p w:rsidR="00440391" w:rsidRPr="003E45CC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 w:rsidRPr="003E45CC">
              <w:rPr>
                <w:i/>
                <w:sz w:val="20"/>
              </w:rPr>
              <w:t>Производство прочей неметаллической минеральной продукции</w:t>
            </w:r>
            <w:r>
              <w:rPr>
                <w:i/>
                <w:sz w:val="20"/>
              </w:rPr>
              <w:t>»</w:t>
            </w:r>
          </w:p>
        </w:tc>
      </w:tr>
      <w:tr w:rsidR="00440391" w:rsidTr="001B61AF">
        <w:tc>
          <w:tcPr>
            <w:tcW w:w="2472" w:type="dxa"/>
          </w:tcPr>
          <w:p w:rsidR="00440391" w:rsidRPr="00C22501" w:rsidRDefault="00440391" w:rsidP="00440391">
            <w:pPr>
              <w:pStyle w:val="a8"/>
              <w:ind w:firstLine="0"/>
              <w:jc w:val="left"/>
              <w:rPr>
                <w:sz w:val="20"/>
              </w:rPr>
            </w:pPr>
            <w:r w:rsidRPr="00C22501"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440391" w:rsidRPr="00C00E0A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153,2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182,5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173,3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181,3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181,9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193,8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194,7</w:t>
            </w:r>
          </w:p>
        </w:tc>
        <w:tc>
          <w:tcPr>
            <w:tcW w:w="1275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207,8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208,7</w:t>
            </w:r>
          </w:p>
        </w:tc>
      </w:tr>
      <w:tr w:rsidR="00440391" w:rsidTr="001B61AF">
        <w:tc>
          <w:tcPr>
            <w:tcW w:w="2472" w:type="dxa"/>
          </w:tcPr>
          <w:p w:rsidR="00440391" w:rsidRPr="00F80142" w:rsidRDefault="00440391" w:rsidP="00440391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440391" w:rsidRPr="00A42352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A42352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116,2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90,0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100,5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100,6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102,3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102,4</w:t>
            </w:r>
          </w:p>
        </w:tc>
        <w:tc>
          <w:tcPr>
            <w:tcW w:w="1275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103,0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103,0</w:t>
            </w:r>
          </w:p>
        </w:tc>
      </w:tr>
      <w:tr w:rsidR="00440391" w:rsidTr="000A02BC">
        <w:tc>
          <w:tcPr>
            <w:tcW w:w="14884" w:type="dxa"/>
            <w:gridSpan w:val="11"/>
          </w:tcPr>
          <w:p w:rsidR="00440391" w:rsidRPr="001B61AF" w:rsidRDefault="00481538" w:rsidP="00481538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«Производство металлургическое»</w:t>
            </w:r>
          </w:p>
        </w:tc>
      </w:tr>
      <w:tr w:rsidR="00440391" w:rsidTr="001B61AF">
        <w:tc>
          <w:tcPr>
            <w:tcW w:w="2472" w:type="dxa"/>
          </w:tcPr>
          <w:p w:rsidR="00440391" w:rsidRPr="00C22501" w:rsidRDefault="00440391" w:rsidP="00440391">
            <w:pPr>
              <w:pStyle w:val="a8"/>
              <w:ind w:firstLine="0"/>
              <w:jc w:val="left"/>
              <w:rPr>
                <w:sz w:val="20"/>
              </w:rPr>
            </w:pPr>
            <w:r w:rsidRPr="00C22501"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440391" w:rsidRPr="00C00E0A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323,6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404,5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435,0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500,2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525,3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604,0</w:t>
            </w:r>
          </w:p>
        </w:tc>
        <w:tc>
          <w:tcPr>
            <w:tcW w:w="1275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579,1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634,3</w:t>
            </w:r>
          </w:p>
        </w:tc>
      </w:tr>
      <w:tr w:rsidR="00440391" w:rsidTr="001B61AF">
        <w:tc>
          <w:tcPr>
            <w:tcW w:w="2472" w:type="dxa"/>
          </w:tcPr>
          <w:p w:rsidR="00440391" w:rsidRPr="00F80142" w:rsidRDefault="00440391" w:rsidP="00440391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440391" w:rsidRPr="00A42352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A42352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117,0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105,0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115,0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110,0</w:t>
            </w:r>
          </w:p>
        </w:tc>
        <w:tc>
          <w:tcPr>
            <w:tcW w:w="1134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115,0</w:t>
            </w:r>
          </w:p>
        </w:tc>
        <w:tc>
          <w:tcPr>
            <w:tcW w:w="1275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105,0</w:t>
            </w:r>
          </w:p>
        </w:tc>
        <w:tc>
          <w:tcPr>
            <w:tcW w:w="1276" w:type="dxa"/>
          </w:tcPr>
          <w:p w:rsidR="00440391" w:rsidRPr="00E26559" w:rsidRDefault="00481538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100,0</w:t>
            </w:r>
          </w:p>
        </w:tc>
      </w:tr>
      <w:tr w:rsidR="00440391" w:rsidTr="000A02BC">
        <w:tc>
          <w:tcPr>
            <w:tcW w:w="14884" w:type="dxa"/>
            <w:gridSpan w:val="11"/>
          </w:tcPr>
          <w:p w:rsidR="00440391" w:rsidRPr="003E45CC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 w:rsidRPr="003E45CC">
              <w:rPr>
                <w:i/>
                <w:sz w:val="20"/>
              </w:rPr>
              <w:t>Производство готовых металлических изделий, кроме машин и оборудования</w:t>
            </w:r>
            <w:r>
              <w:rPr>
                <w:i/>
                <w:sz w:val="20"/>
              </w:rPr>
              <w:t>»</w:t>
            </w:r>
          </w:p>
        </w:tc>
      </w:tr>
      <w:tr w:rsidR="00440391" w:rsidTr="001B61AF">
        <w:tc>
          <w:tcPr>
            <w:tcW w:w="2472" w:type="dxa"/>
          </w:tcPr>
          <w:p w:rsidR="00440391" w:rsidRPr="00C22501" w:rsidRDefault="00440391" w:rsidP="00440391">
            <w:pPr>
              <w:pStyle w:val="a8"/>
              <w:ind w:firstLine="0"/>
              <w:jc w:val="left"/>
              <w:rPr>
                <w:sz w:val="20"/>
              </w:rPr>
            </w:pPr>
            <w:r w:rsidRPr="00C22501"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440391" w:rsidRPr="00C00E0A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440391" w:rsidRPr="00E26559" w:rsidRDefault="00B401B3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46,0</w:t>
            </w:r>
          </w:p>
        </w:tc>
        <w:tc>
          <w:tcPr>
            <w:tcW w:w="1134" w:type="dxa"/>
          </w:tcPr>
          <w:p w:rsidR="00440391" w:rsidRPr="00E26559" w:rsidRDefault="00B401B3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47,8</w:t>
            </w:r>
          </w:p>
        </w:tc>
        <w:tc>
          <w:tcPr>
            <w:tcW w:w="1276" w:type="dxa"/>
          </w:tcPr>
          <w:p w:rsidR="00440391" w:rsidRPr="00E26559" w:rsidRDefault="00B401B3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81,7</w:t>
            </w:r>
          </w:p>
        </w:tc>
        <w:tc>
          <w:tcPr>
            <w:tcW w:w="1276" w:type="dxa"/>
          </w:tcPr>
          <w:p w:rsidR="00440391" w:rsidRPr="00E26559" w:rsidRDefault="00B401B3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81,4</w:t>
            </w:r>
          </w:p>
        </w:tc>
        <w:tc>
          <w:tcPr>
            <w:tcW w:w="1134" w:type="dxa"/>
          </w:tcPr>
          <w:p w:rsidR="00440391" w:rsidRPr="00E26559" w:rsidRDefault="00B401B3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81,7</w:t>
            </w:r>
          </w:p>
        </w:tc>
        <w:tc>
          <w:tcPr>
            <w:tcW w:w="1276" w:type="dxa"/>
          </w:tcPr>
          <w:p w:rsidR="00440391" w:rsidRPr="00E26559" w:rsidRDefault="00B401B3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86,5</w:t>
            </w:r>
          </w:p>
        </w:tc>
        <w:tc>
          <w:tcPr>
            <w:tcW w:w="1134" w:type="dxa"/>
          </w:tcPr>
          <w:p w:rsidR="00440391" w:rsidRPr="00E26559" w:rsidRDefault="00B401B3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86,9</w:t>
            </w:r>
          </w:p>
        </w:tc>
        <w:tc>
          <w:tcPr>
            <w:tcW w:w="1275" w:type="dxa"/>
          </w:tcPr>
          <w:p w:rsidR="00440391" w:rsidRPr="00E26559" w:rsidRDefault="00B401B3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92,4</w:t>
            </w:r>
          </w:p>
        </w:tc>
        <w:tc>
          <w:tcPr>
            <w:tcW w:w="1276" w:type="dxa"/>
          </w:tcPr>
          <w:p w:rsidR="00440391" w:rsidRPr="00E26559" w:rsidRDefault="00B401B3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92,9</w:t>
            </w:r>
          </w:p>
        </w:tc>
      </w:tr>
      <w:tr w:rsidR="00440391" w:rsidTr="001B61AF">
        <w:tc>
          <w:tcPr>
            <w:tcW w:w="2472" w:type="dxa"/>
          </w:tcPr>
          <w:p w:rsidR="00440391" w:rsidRPr="00F80142" w:rsidRDefault="00440391" w:rsidP="00440391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440391" w:rsidRPr="00A42352" w:rsidRDefault="00440391" w:rsidP="00440391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A42352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440391" w:rsidRPr="00E26559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40391" w:rsidRPr="00E26559" w:rsidRDefault="00B401B3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101,7</w:t>
            </w:r>
          </w:p>
        </w:tc>
        <w:tc>
          <w:tcPr>
            <w:tcW w:w="1276" w:type="dxa"/>
          </w:tcPr>
          <w:p w:rsidR="00440391" w:rsidRPr="00E26559" w:rsidRDefault="00B401B3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170,7</w:t>
            </w:r>
          </w:p>
        </w:tc>
        <w:tc>
          <w:tcPr>
            <w:tcW w:w="1276" w:type="dxa"/>
          </w:tcPr>
          <w:p w:rsidR="00440391" w:rsidRPr="00E26559" w:rsidRDefault="00B401B3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101,2</w:t>
            </w:r>
          </w:p>
        </w:tc>
        <w:tc>
          <w:tcPr>
            <w:tcW w:w="1134" w:type="dxa"/>
          </w:tcPr>
          <w:p w:rsidR="00440391" w:rsidRPr="00E26559" w:rsidRDefault="00B401B3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101,3</w:t>
            </w:r>
          </w:p>
        </w:tc>
        <w:tc>
          <w:tcPr>
            <w:tcW w:w="1276" w:type="dxa"/>
          </w:tcPr>
          <w:p w:rsidR="00440391" w:rsidRPr="00E26559" w:rsidRDefault="00B401B3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101,1</w:t>
            </w:r>
          </w:p>
        </w:tc>
        <w:tc>
          <w:tcPr>
            <w:tcW w:w="1134" w:type="dxa"/>
          </w:tcPr>
          <w:p w:rsidR="00440391" w:rsidRPr="00E26559" w:rsidRDefault="00B401B3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101,3</w:t>
            </w:r>
          </w:p>
        </w:tc>
        <w:tc>
          <w:tcPr>
            <w:tcW w:w="1275" w:type="dxa"/>
          </w:tcPr>
          <w:p w:rsidR="00440391" w:rsidRPr="00E26559" w:rsidRDefault="00B401B3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101,7</w:t>
            </w:r>
          </w:p>
        </w:tc>
        <w:tc>
          <w:tcPr>
            <w:tcW w:w="1276" w:type="dxa"/>
          </w:tcPr>
          <w:p w:rsidR="00440391" w:rsidRPr="00E26559" w:rsidRDefault="00B401B3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101,7</w:t>
            </w:r>
          </w:p>
        </w:tc>
      </w:tr>
      <w:tr w:rsidR="00440391" w:rsidTr="000A02BC">
        <w:tc>
          <w:tcPr>
            <w:tcW w:w="14884" w:type="dxa"/>
            <w:gridSpan w:val="11"/>
          </w:tcPr>
          <w:p w:rsidR="00440391" w:rsidRPr="003E45CC" w:rsidRDefault="00440391" w:rsidP="00423FEE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 w:rsidRPr="003E45CC">
              <w:rPr>
                <w:i/>
                <w:sz w:val="20"/>
              </w:rPr>
              <w:t xml:space="preserve">Производство </w:t>
            </w:r>
            <w:r w:rsidR="00423FEE">
              <w:rPr>
                <w:i/>
                <w:sz w:val="20"/>
              </w:rPr>
              <w:t xml:space="preserve">оборудования </w:t>
            </w:r>
            <w:r w:rsidRPr="003E45CC">
              <w:rPr>
                <w:i/>
                <w:sz w:val="20"/>
              </w:rPr>
              <w:t>компьютер</w:t>
            </w:r>
            <w:r w:rsidR="00423FEE">
              <w:rPr>
                <w:i/>
                <w:sz w:val="20"/>
              </w:rPr>
              <w:t>н</w:t>
            </w:r>
            <w:r w:rsidRPr="003E45CC">
              <w:rPr>
                <w:i/>
                <w:sz w:val="20"/>
              </w:rPr>
              <w:t>о</w:t>
            </w:r>
            <w:r w:rsidR="00423FEE">
              <w:rPr>
                <w:i/>
                <w:sz w:val="20"/>
              </w:rPr>
              <w:t>го</w:t>
            </w:r>
            <w:r w:rsidRPr="003E45CC">
              <w:rPr>
                <w:i/>
                <w:sz w:val="20"/>
              </w:rPr>
              <w:t>, электронн</w:t>
            </w:r>
            <w:r w:rsidR="00423FEE">
              <w:rPr>
                <w:i/>
                <w:sz w:val="20"/>
              </w:rPr>
              <w:t>ого</w:t>
            </w:r>
            <w:r w:rsidRPr="003E45CC">
              <w:rPr>
                <w:i/>
                <w:sz w:val="20"/>
              </w:rPr>
              <w:t xml:space="preserve"> и оптическ</w:t>
            </w:r>
            <w:r w:rsidR="00423FEE">
              <w:rPr>
                <w:i/>
                <w:sz w:val="20"/>
              </w:rPr>
              <w:t>ого»</w:t>
            </w:r>
          </w:p>
        </w:tc>
      </w:tr>
      <w:tr w:rsidR="00440391" w:rsidTr="001B61AF">
        <w:tc>
          <w:tcPr>
            <w:tcW w:w="2472" w:type="dxa"/>
          </w:tcPr>
          <w:p w:rsidR="00440391" w:rsidRPr="00C22501" w:rsidRDefault="00440391" w:rsidP="00440391">
            <w:pPr>
              <w:pStyle w:val="a8"/>
              <w:ind w:firstLine="0"/>
              <w:jc w:val="left"/>
              <w:rPr>
                <w:sz w:val="20"/>
              </w:rPr>
            </w:pPr>
            <w:r w:rsidRPr="00C22501"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440391" w:rsidRPr="00C00E0A" w:rsidRDefault="00440391" w:rsidP="0044039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440391" w:rsidRPr="00E26559" w:rsidRDefault="00B401B3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48,7</w:t>
            </w:r>
          </w:p>
        </w:tc>
        <w:tc>
          <w:tcPr>
            <w:tcW w:w="1134" w:type="dxa"/>
          </w:tcPr>
          <w:p w:rsidR="00440391" w:rsidRPr="00E26559" w:rsidRDefault="00B401B3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36,0</w:t>
            </w:r>
          </w:p>
        </w:tc>
        <w:tc>
          <w:tcPr>
            <w:tcW w:w="1276" w:type="dxa"/>
          </w:tcPr>
          <w:p w:rsidR="00440391" w:rsidRPr="00E26559" w:rsidRDefault="00B401B3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36,0</w:t>
            </w:r>
          </w:p>
        </w:tc>
        <w:tc>
          <w:tcPr>
            <w:tcW w:w="1276" w:type="dxa"/>
          </w:tcPr>
          <w:p w:rsidR="00440391" w:rsidRPr="00E26559" w:rsidRDefault="00B401B3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37,1</w:t>
            </w:r>
          </w:p>
        </w:tc>
        <w:tc>
          <w:tcPr>
            <w:tcW w:w="1134" w:type="dxa"/>
          </w:tcPr>
          <w:p w:rsidR="00440391" w:rsidRPr="00E26559" w:rsidRDefault="00B401B3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37,3</w:t>
            </w:r>
          </w:p>
        </w:tc>
        <w:tc>
          <w:tcPr>
            <w:tcW w:w="1276" w:type="dxa"/>
          </w:tcPr>
          <w:p w:rsidR="00440391" w:rsidRPr="00E26559" w:rsidRDefault="00B401B3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38,6</w:t>
            </w:r>
          </w:p>
        </w:tc>
        <w:tc>
          <w:tcPr>
            <w:tcW w:w="1134" w:type="dxa"/>
          </w:tcPr>
          <w:p w:rsidR="00440391" w:rsidRPr="00E26559" w:rsidRDefault="00B401B3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38,7</w:t>
            </w:r>
          </w:p>
        </w:tc>
        <w:tc>
          <w:tcPr>
            <w:tcW w:w="1275" w:type="dxa"/>
          </w:tcPr>
          <w:p w:rsidR="00440391" w:rsidRPr="00E26559" w:rsidRDefault="00B401B3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40,2</w:t>
            </w:r>
          </w:p>
        </w:tc>
        <w:tc>
          <w:tcPr>
            <w:tcW w:w="1276" w:type="dxa"/>
          </w:tcPr>
          <w:p w:rsidR="00440391" w:rsidRPr="00E26559" w:rsidRDefault="00B401B3" w:rsidP="00440391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40,3</w:t>
            </w:r>
          </w:p>
        </w:tc>
      </w:tr>
      <w:tr w:rsidR="0017264C" w:rsidTr="001B61AF">
        <w:tc>
          <w:tcPr>
            <w:tcW w:w="2472" w:type="dxa"/>
          </w:tcPr>
          <w:p w:rsidR="0017264C" w:rsidRPr="00F80142" w:rsidRDefault="0017264C" w:rsidP="0017264C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17264C" w:rsidRPr="00A42352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A42352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72,9</w:t>
            </w:r>
          </w:p>
        </w:tc>
        <w:tc>
          <w:tcPr>
            <w:tcW w:w="1276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100,0</w:t>
            </w:r>
          </w:p>
        </w:tc>
        <w:tc>
          <w:tcPr>
            <w:tcW w:w="1134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100,0</w:t>
            </w:r>
          </w:p>
        </w:tc>
        <w:tc>
          <w:tcPr>
            <w:tcW w:w="1134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100,0</w:t>
            </w:r>
          </w:p>
        </w:tc>
        <w:tc>
          <w:tcPr>
            <w:tcW w:w="1275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100,0</w:t>
            </w:r>
          </w:p>
        </w:tc>
      </w:tr>
      <w:tr w:rsidR="0017264C" w:rsidTr="000A02BC">
        <w:tc>
          <w:tcPr>
            <w:tcW w:w="14884" w:type="dxa"/>
            <w:gridSpan w:val="11"/>
          </w:tcPr>
          <w:p w:rsidR="0017264C" w:rsidRPr="003E45CC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 w:rsidRPr="003E45CC">
              <w:rPr>
                <w:i/>
                <w:sz w:val="20"/>
              </w:rPr>
              <w:t>Производство машин и оборудования, не включенных в другие группировки</w:t>
            </w:r>
            <w:r>
              <w:rPr>
                <w:i/>
                <w:sz w:val="20"/>
              </w:rPr>
              <w:t>»</w:t>
            </w:r>
          </w:p>
        </w:tc>
      </w:tr>
      <w:tr w:rsidR="0017264C" w:rsidTr="001B61AF">
        <w:tc>
          <w:tcPr>
            <w:tcW w:w="2472" w:type="dxa"/>
          </w:tcPr>
          <w:p w:rsidR="0017264C" w:rsidRPr="00C22501" w:rsidRDefault="0017264C" w:rsidP="0017264C">
            <w:pPr>
              <w:pStyle w:val="a8"/>
              <w:ind w:firstLine="0"/>
              <w:jc w:val="left"/>
              <w:rPr>
                <w:sz w:val="20"/>
              </w:rPr>
            </w:pPr>
            <w:r w:rsidRPr="00C22501"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17264C" w:rsidRPr="00C00E0A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1 447,9</w:t>
            </w:r>
          </w:p>
        </w:tc>
        <w:tc>
          <w:tcPr>
            <w:tcW w:w="1134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1 622,0</w:t>
            </w:r>
          </w:p>
        </w:tc>
        <w:tc>
          <w:tcPr>
            <w:tcW w:w="1276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1 157,0</w:t>
            </w:r>
          </w:p>
        </w:tc>
        <w:tc>
          <w:tcPr>
            <w:tcW w:w="1276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1 210,9</w:t>
            </w:r>
          </w:p>
        </w:tc>
        <w:tc>
          <w:tcPr>
            <w:tcW w:w="1134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1 276,2</w:t>
            </w:r>
          </w:p>
        </w:tc>
        <w:tc>
          <w:tcPr>
            <w:tcW w:w="1276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1 333,1</w:t>
            </w:r>
          </w:p>
        </w:tc>
        <w:tc>
          <w:tcPr>
            <w:tcW w:w="1134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1 447,1</w:t>
            </w:r>
          </w:p>
        </w:tc>
        <w:tc>
          <w:tcPr>
            <w:tcW w:w="1275" w:type="dxa"/>
          </w:tcPr>
          <w:p w:rsidR="0017264C" w:rsidRPr="00E26559" w:rsidRDefault="0017264C" w:rsidP="006C0A2F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1 39</w:t>
            </w:r>
            <w:r w:rsidR="006C0A2F" w:rsidRPr="00E26559">
              <w:rPr>
                <w:sz w:val="20"/>
              </w:rPr>
              <w:t>7</w:t>
            </w:r>
            <w:r w:rsidRPr="00E26559">
              <w:rPr>
                <w:sz w:val="20"/>
              </w:rPr>
              <w:t>,5</w:t>
            </w:r>
          </w:p>
        </w:tc>
        <w:tc>
          <w:tcPr>
            <w:tcW w:w="1276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1 535,6</w:t>
            </w:r>
          </w:p>
        </w:tc>
      </w:tr>
      <w:tr w:rsidR="0017264C" w:rsidTr="001B61AF">
        <w:tc>
          <w:tcPr>
            <w:tcW w:w="2472" w:type="dxa"/>
          </w:tcPr>
          <w:p w:rsidR="0017264C" w:rsidRPr="00F80142" w:rsidRDefault="0017264C" w:rsidP="0017264C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17264C" w:rsidRPr="00A42352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A42352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91,3</w:t>
            </w:r>
          </w:p>
        </w:tc>
        <w:tc>
          <w:tcPr>
            <w:tcW w:w="1276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84,4</w:t>
            </w:r>
          </w:p>
        </w:tc>
        <w:tc>
          <w:tcPr>
            <w:tcW w:w="1276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103,5</w:t>
            </w:r>
          </w:p>
        </w:tc>
        <w:tc>
          <w:tcPr>
            <w:tcW w:w="1134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108,6</w:t>
            </w:r>
          </w:p>
        </w:tc>
        <w:tc>
          <w:tcPr>
            <w:tcW w:w="1276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108,3</w:t>
            </w:r>
          </w:p>
        </w:tc>
        <w:tc>
          <w:tcPr>
            <w:tcW w:w="1134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111,2</w:t>
            </w:r>
          </w:p>
        </w:tc>
        <w:tc>
          <w:tcPr>
            <w:tcW w:w="1275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103,7</w:t>
            </w:r>
          </w:p>
        </w:tc>
        <w:tc>
          <w:tcPr>
            <w:tcW w:w="1276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105,0</w:t>
            </w:r>
          </w:p>
        </w:tc>
      </w:tr>
      <w:tr w:rsidR="0017264C" w:rsidTr="000A02BC">
        <w:tc>
          <w:tcPr>
            <w:tcW w:w="14884" w:type="dxa"/>
            <w:gridSpan w:val="11"/>
          </w:tcPr>
          <w:p w:rsidR="0017264C" w:rsidRPr="003E45CC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 w:rsidRPr="003E45CC">
              <w:rPr>
                <w:i/>
                <w:sz w:val="20"/>
              </w:rPr>
              <w:t>Производство прочих готовых изделий</w:t>
            </w:r>
            <w:r>
              <w:rPr>
                <w:i/>
                <w:sz w:val="20"/>
              </w:rPr>
              <w:t>»</w:t>
            </w:r>
          </w:p>
        </w:tc>
      </w:tr>
      <w:tr w:rsidR="0017264C" w:rsidTr="001B61AF">
        <w:tc>
          <w:tcPr>
            <w:tcW w:w="2472" w:type="dxa"/>
          </w:tcPr>
          <w:p w:rsidR="0017264C" w:rsidRPr="00C22501" w:rsidRDefault="0017264C" w:rsidP="0017264C">
            <w:pPr>
              <w:pStyle w:val="a8"/>
              <w:ind w:firstLine="0"/>
              <w:jc w:val="left"/>
              <w:rPr>
                <w:sz w:val="20"/>
              </w:rPr>
            </w:pPr>
            <w:r w:rsidRPr="00C22501"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17264C" w:rsidRPr="00C00E0A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360,5</w:t>
            </w:r>
          </w:p>
        </w:tc>
        <w:tc>
          <w:tcPr>
            <w:tcW w:w="1134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390,3</w:t>
            </w:r>
          </w:p>
        </w:tc>
        <w:tc>
          <w:tcPr>
            <w:tcW w:w="1276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342,5</w:t>
            </w:r>
          </w:p>
        </w:tc>
        <w:tc>
          <w:tcPr>
            <w:tcW w:w="1276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362,2</w:t>
            </w:r>
          </w:p>
        </w:tc>
        <w:tc>
          <w:tcPr>
            <w:tcW w:w="1134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364,7</w:t>
            </w:r>
          </w:p>
        </w:tc>
        <w:tc>
          <w:tcPr>
            <w:tcW w:w="1276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386,7</w:t>
            </w:r>
          </w:p>
        </w:tc>
        <w:tc>
          <w:tcPr>
            <w:tcW w:w="1134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391,3</w:t>
            </w:r>
          </w:p>
        </w:tc>
        <w:tc>
          <w:tcPr>
            <w:tcW w:w="1275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414,7</w:t>
            </w:r>
          </w:p>
        </w:tc>
        <w:tc>
          <w:tcPr>
            <w:tcW w:w="1276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422,1</w:t>
            </w:r>
          </w:p>
        </w:tc>
      </w:tr>
      <w:tr w:rsidR="0017264C" w:rsidTr="001B61AF">
        <w:tc>
          <w:tcPr>
            <w:tcW w:w="2472" w:type="dxa"/>
          </w:tcPr>
          <w:p w:rsidR="0017264C" w:rsidRPr="00F80142" w:rsidRDefault="0017264C" w:rsidP="0017264C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17264C" w:rsidRPr="00A42352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A42352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103,9</w:t>
            </w:r>
          </w:p>
        </w:tc>
        <w:tc>
          <w:tcPr>
            <w:tcW w:w="1276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87,9</w:t>
            </w:r>
          </w:p>
        </w:tc>
        <w:tc>
          <w:tcPr>
            <w:tcW w:w="1276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101,9</w:t>
            </w:r>
          </w:p>
        </w:tc>
        <w:tc>
          <w:tcPr>
            <w:tcW w:w="1134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102,0</w:t>
            </w:r>
          </w:p>
        </w:tc>
        <w:tc>
          <w:tcPr>
            <w:tcW w:w="1276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102,9</w:t>
            </w:r>
          </w:p>
        </w:tc>
        <w:tc>
          <w:tcPr>
            <w:tcW w:w="1134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103,0</w:t>
            </w:r>
          </w:p>
        </w:tc>
        <w:tc>
          <w:tcPr>
            <w:tcW w:w="1275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103,0</w:t>
            </w:r>
          </w:p>
        </w:tc>
        <w:tc>
          <w:tcPr>
            <w:tcW w:w="1276" w:type="dxa"/>
          </w:tcPr>
          <w:p w:rsidR="0017264C" w:rsidRPr="00E26559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 w:rsidRPr="00E26559">
              <w:rPr>
                <w:sz w:val="20"/>
              </w:rPr>
              <w:t>103,1</w:t>
            </w:r>
          </w:p>
        </w:tc>
      </w:tr>
      <w:tr w:rsidR="0017264C" w:rsidTr="000A02BC">
        <w:tc>
          <w:tcPr>
            <w:tcW w:w="14884" w:type="dxa"/>
            <w:gridSpan w:val="11"/>
          </w:tcPr>
          <w:p w:rsidR="0017264C" w:rsidRPr="00F80142" w:rsidRDefault="0017264C" w:rsidP="0017264C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F80142"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lang w:val="en-US"/>
              </w:rPr>
              <w:t>D</w:t>
            </w:r>
            <w:r w:rsidRPr="00F80142">
              <w:rPr>
                <w:b/>
                <w:i/>
                <w:sz w:val="20"/>
              </w:rPr>
              <w:t xml:space="preserve"> «</w:t>
            </w:r>
            <w:r>
              <w:rPr>
                <w:b/>
                <w:i/>
                <w:sz w:val="20"/>
              </w:rPr>
              <w:t>Обеспечение электрической энергией, газом и паром; кондиционирование воздуха</w:t>
            </w:r>
            <w:r w:rsidRPr="00F80142">
              <w:rPr>
                <w:b/>
                <w:i/>
                <w:sz w:val="20"/>
              </w:rPr>
              <w:t>»</w:t>
            </w:r>
          </w:p>
        </w:tc>
      </w:tr>
      <w:tr w:rsidR="0017264C" w:rsidTr="001B61AF">
        <w:tc>
          <w:tcPr>
            <w:tcW w:w="2472" w:type="dxa"/>
          </w:tcPr>
          <w:p w:rsidR="0017264C" w:rsidRPr="00BB33D7" w:rsidRDefault="0017264C" w:rsidP="0017264C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BB33D7">
              <w:rPr>
                <w:i/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17264C" w:rsidRPr="00BB33D7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BB33D7">
              <w:rPr>
                <w:i/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2 007,7</w:t>
            </w:r>
          </w:p>
        </w:tc>
        <w:tc>
          <w:tcPr>
            <w:tcW w:w="1134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2 047,0</w:t>
            </w:r>
          </w:p>
        </w:tc>
        <w:tc>
          <w:tcPr>
            <w:tcW w:w="1276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1 618,0</w:t>
            </w:r>
          </w:p>
        </w:tc>
        <w:tc>
          <w:tcPr>
            <w:tcW w:w="1276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1 669,1</w:t>
            </w:r>
          </w:p>
        </w:tc>
        <w:tc>
          <w:tcPr>
            <w:tcW w:w="1134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1 673,8</w:t>
            </w:r>
          </w:p>
        </w:tc>
        <w:tc>
          <w:tcPr>
            <w:tcW w:w="1276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1 723,3</w:t>
            </w:r>
          </w:p>
        </w:tc>
        <w:tc>
          <w:tcPr>
            <w:tcW w:w="1134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1 733,0</w:t>
            </w:r>
          </w:p>
        </w:tc>
        <w:tc>
          <w:tcPr>
            <w:tcW w:w="1275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1 775,1</w:t>
            </w:r>
          </w:p>
        </w:tc>
        <w:tc>
          <w:tcPr>
            <w:tcW w:w="1276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1 790,2</w:t>
            </w:r>
          </w:p>
        </w:tc>
      </w:tr>
      <w:tr w:rsidR="0017264C" w:rsidTr="001B61AF">
        <w:tc>
          <w:tcPr>
            <w:tcW w:w="2472" w:type="dxa"/>
          </w:tcPr>
          <w:p w:rsidR="0017264C" w:rsidRPr="00F80142" w:rsidRDefault="0017264C" w:rsidP="0017264C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17264C" w:rsidRPr="00A42352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A42352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98,5</w:t>
            </w:r>
          </w:p>
        </w:tc>
        <w:tc>
          <w:tcPr>
            <w:tcW w:w="1276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78,1</w:t>
            </w:r>
          </w:p>
        </w:tc>
        <w:tc>
          <w:tcPr>
            <w:tcW w:w="1276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101,8</w:t>
            </w:r>
          </w:p>
        </w:tc>
        <w:tc>
          <w:tcPr>
            <w:tcW w:w="1134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101,8</w:t>
            </w:r>
          </w:p>
        </w:tc>
        <w:tc>
          <w:tcPr>
            <w:tcW w:w="1276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102,5</w:t>
            </w:r>
          </w:p>
        </w:tc>
        <w:tc>
          <w:tcPr>
            <w:tcW w:w="1134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102,8</w:t>
            </w:r>
          </w:p>
        </w:tc>
        <w:tc>
          <w:tcPr>
            <w:tcW w:w="1275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102,3</w:t>
            </w:r>
          </w:p>
        </w:tc>
        <w:tc>
          <w:tcPr>
            <w:tcW w:w="1276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102,6</w:t>
            </w:r>
          </w:p>
        </w:tc>
      </w:tr>
      <w:tr w:rsidR="0017264C" w:rsidTr="000A02BC">
        <w:tc>
          <w:tcPr>
            <w:tcW w:w="14884" w:type="dxa"/>
            <w:gridSpan w:val="11"/>
          </w:tcPr>
          <w:p w:rsidR="0017264C" w:rsidRPr="00F80142" w:rsidRDefault="0017264C" w:rsidP="0017264C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F80142"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z w:val="20"/>
              </w:rPr>
              <w:t xml:space="preserve"> Е</w:t>
            </w:r>
            <w:r w:rsidRPr="00F80142">
              <w:rPr>
                <w:b/>
                <w:i/>
                <w:sz w:val="20"/>
              </w:rPr>
              <w:t xml:space="preserve"> «</w:t>
            </w:r>
            <w:r>
              <w:rPr>
                <w:b/>
                <w:i/>
                <w:sz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  <w:r w:rsidRPr="00F80142">
              <w:rPr>
                <w:b/>
                <w:i/>
                <w:sz w:val="20"/>
              </w:rPr>
              <w:t>»</w:t>
            </w:r>
          </w:p>
        </w:tc>
      </w:tr>
      <w:tr w:rsidR="0017264C" w:rsidTr="001B61AF">
        <w:tc>
          <w:tcPr>
            <w:tcW w:w="2472" w:type="dxa"/>
          </w:tcPr>
          <w:p w:rsidR="0017264C" w:rsidRPr="00BB33D7" w:rsidRDefault="0017264C" w:rsidP="0017264C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BB33D7">
              <w:rPr>
                <w:i/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17264C" w:rsidRPr="00BB33D7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BB33D7">
              <w:rPr>
                <w:i/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659,4</w:t>
            </w:r>
          </w:p>
        </w:tc>
        <w:tc>
          <w:tcPr>
            <w:tcW w:w="1134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635,7</w:t>
            </w:r>
          </w:p>
        </w:tc>
        <w:tc>
          <w:tcPr>
            <w:tcW w:w="1276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682,6</w:t>
            </w:r>
          </w:p>
        </w:tc>
        <w:tc>
          <w:tcPr>
            <w:tcW w:w="1276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711,2</w:t>
            </w:r>
          </w:p>
        </w:tc>
        <w:tc>
          <w:tcPr>
            <w:tcW w:w="1134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711,2</w:t>
            </w:r>
          </w:p>
        </w:tc>
        <w:tc>
          <w:tcPr>
            <w:tcW w:w="1276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734,8</w:t>
            </w:r>
          </w:p>
        </w:tc>
        <w:tc>
          <w:tcPr>
            <w:tcW w:w="1134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734,8</w:t>
            </w:r>
          </w:p>
        </w:tc>
        <w:tc>
          <w:tcPr>
            <w:tcW w:w="1275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759,3</w:t>
            </w:r>
          </w:p>
        </w:tc>
        <w:tc>
          <w:tcPr>
            <w:tcW w:w="1276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759,3</w:t>
            </w:r>
          </w:p>
        </w:tc>
      </w:tr>
      <w:tr w:rsidR="0017264C" w:rsidTr="001B61AF">
        <w:tc>
          <w:tcPr>
            <w:tcW w:w="2472" w:type="dxa"/>
          </w:tcPr>
          <w:p w:rsidR="0017264C" w:rsidRPr="00F80142" w:rsidRDefault="0017264C" w:rsidP="0017264C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F80142">
              <w:rPr>
                <w:i/>
                <w:sz w:val="20"/>
              </w:rPr>
              <w:t>Индекс производства</w:t>
            </w:r>
          </w:p>
        </w:tc>
        <w:tc>
          <w:tcPr>
            <w:tcW w:w="1497" w:type="dxa"/>
          </w:tcPr>
          <w:p w:rsidR="0017264C" w:rsidRPr="00A42352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A42352"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93,9</w:t>
            </w:r>
          </w:p>
        </w:tc>
        <w:tc>
          <w:tcPr>
            <w:tcW w:w="1276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103,5</w:t>
            </w:r>
          </w:p>
        </w:tc>
        <w:tc>
          <w:tcPr>
            <w:tcW w:w="1276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100,2</w:t>
            </w:r>
          </w:p>
        </w:tc>
        <w:tc>
          <w:tcPr>
            <w:tcW w:w="1134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100,2</w:t>
            </w:r>
          </w:p>
        </w:tc>
        <w:tc>
          <w:tcPr>
            <w:tcW w:w="1276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100,2</w:t>
            </w:r>
          </w:p>
        </w:tc>
        <w:tc>
          <w:tcPr>
            <w:tcW w:w="1134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100,2</w:t>
            </w:r>
          </w:p>
        </w:tc>
        <w:tc>
          <w:tcPr>
            <w:tcW w:w="1275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100,2</w:t>
            </w:r>
          </w:p>
        </w:tc>
        <w:tc>
          <w:tcPr>
            <w:tcW w:w="1276" w:type="dxa"/>
          </w:tcPr>
          <w:p w:rsidR="0017264C" w:rsidRPr="001B61AF" w:rsidRDefault="0017264C" w:rsidP="0017264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100,2</w:t>
            </w:r>
          </w:p>
        </w:tc>
      </w:tr>
    </w:tbl>
    <w:p w:rsidR="001B61AF" w:rsidRDefault="001B61AF" w:rsidP="009A7497">
      <w:pPr>
        <w:pStyle w:val="a8"/>
        <w:ind w:left="696"/>
        <w:jc w:val="center"/>
        <w:rPr>
          <w:i/>
        </w:rPr>
      </w:pPr>
    </w:p>
    <w:p w:rsidR="00DE2335" w:rsidRDefault="0016648A" w:rsidP="0016648A">
      <w:pPr>
        <w:pStyle w:val="a8"/>
        <w:ind w:left="696"/>
        <w:jc w:val="center"/>
        <w:rPr>
          <w:i/>
        </w:rPr>
      </w:pPr>
      <w:r>
        <w:rPr>
          <w:i/>
        </w:rPr>
        <w:t>Прогноз производства промышленной продукции в натуральном выражении</w:t>
      </w:r>
    </w:p>
    <w:tbl>
      <w:tblPr>
        <w:tblStyle w:val="a7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1134"/>
        <w:gridCol w:w="1276"/>
        <w:gridCol w:w="1276"/>
        <w:gridCol w:w="1134"/>
        <w:gridCol w:w="1276"/>
        <w:gridCol w:w="1134"/>
        <w:gridCol w:w="1275"/>
        <w:gridCol w:w="1276"/>
      </w:tblGrid>
      <w:tr w:rsidR="00DE2335" w:rsidTr="00955312">
        <w:tc>
          <w:tcPr>
            <w:tcW w:w="2552" w:type="dxa"/>
            <w:vMerge w:val="restart"/>
          </w:tcPr>
          <w:p w:rsidR="00DE2335" w:rsidRPr="00332251" w:rsidRDefault="00DE2335" w:rsidP="00B64D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</w:tcPr>
          <w:p w:rsidR="00DE2335" w:rsidRDefault="00DE2335" w:rsidP="00B64D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E2335" w:rsidRDefault="00DE2335" w:rsidP="00B64D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720497">
              <w:rPr>
                <w:sz w:val="20"/>
              </w:rPr>
              <w:t>8</w:t>
            </w:r>
            <w:r>
              <w:rPr>
                <w:sz w:val="20"/>
              </w:rPr>
              <w:t xml:space="preserve"> год </w:t>
            </w:r>
          </w:p>
          <w:p w:rsidR="00DE2335" w:rsidRPr="00C00E0A" w:rsidRDefault="00DE2335" w:rsidP="00B64D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134" w:type="dxa"/>
            <w:vMerge w:val="restart"/>
          </w:tcPr>
          <w:p w:rsidR="00DE2335" w:rsidRDefault="00DE2335" w:rsidP="00B64D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720497">
              <w:rPr>
                <w:sz w:val="20"/>
              </w:rPr>
              <w:t>9</w:t>
            </w:r>
            <w:r>
              <w:rPr>
                <w:sz w:val="20"/>
              </w:rPr>
              <w:t xml:space="preserve"> год </w:t>
            </w:r>
          </w:p>
          <w:p w:rsidR="00DE2335" w:rsidRPr="00C00E0A" w:rsidRDefault="00DE2335" w:rsidP="00B64D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276" w:type="dxa"/>
            <w:vMerge w:val="restart"/>
          </w:tcPr>
          <w:p w:rsidR="00DE2335" w:rsidRPr="00C00E0A" w:rsidRDefault="00DE2335" w:rsidP="0072049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720497">
              <w:rPr>
                <w:sz w:val="20"/>
              </w:rPr>
              <w:t>20</w:t>
            </w:r>
            <w:r>
              <w:rPr>
                <w:sz w:val="20"/>
              </w:rPr>
              <w:t xml:space="preserve"> год оценка</w:t>
            </w:r>
          </w:p>
        </w:tc>
        <w:tc>
          <w:tcPr>
            <w:tcW w:w="7371" w:type="dxa"/>
            <w:gridSpan w:val="6"/>
          </w:tcPr>
          <w:p w:rsidR="00DE2335" w:rsidRDefault="00DE2335" w:rsidP="00B64D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Прогноз</w:t>
            </w:r>
          </w:p>
        </w:tc>
      </w:tr>
      <w:tr w:rsidR="00DE2335" w:rsidTr="00955312">
        <w:tc>
          <w:tcPr>
            <w:tcW w:w="2552" w:type="dxa"/>
            <w:vMerge/>
          </w:tcPr>
          <w:p w:rsidR="00DE2335" w:rsidRPr="00C00E0A" w:rsidRDefault="00DE2335" w:rsidP="00B64D02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DE2335" w:rsidRPr="00C00E0A" w:rsidRDefault="00DE2335" w:rsidP="00B64D02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DE2335" w:rsidRPr="00C00E0A" w:rsidRDefault="00DE2335" w:rsidP="00B64D02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DE2335" w:rsidRPr="00C00E0A" w:rsidRDefault="00DE2335" w:rsidP="00B64D02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E2335" w:rsidRPr="00C00E0A" w:rsidRDefault="00DE2335" w:rsidP="00B64D02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DE2335" w:rsidRDefault="00DE2335" w:rsidP="0072049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BE3770">
              <w:rPr>
                <w:sz w:val="20"/>
              </w:rPr>
              <w:t>2</w:t>
            </w:r>
            <w:r w:rsidR="00720497">
              <w:rPr>
                <w:sz w:val="20"/>
              </w:rPr>
              <w:t>1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DE2335" w:rsidRDefault="00DE2335" w:rsidP="0072049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20497">
              <w:rPr>
                <w:sz w:val="20"/>
              </w:rPr>
              <w:t>2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:rsidR="00DE2335" w:rsidRDefault="00DE2335" w:rsidP="00720497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20497">
              <w:rPr>
                <w:sz w:val="20"/>
              </w:rPr>
              <w:t>3</w:t>
            </w:r>
            <w:r>
              <w:rPr>
                <w:sz w:val="20"/>
              </w:rPr>
              <w:t xml:space="preserve"> год</w:t>
            </w:r>
          </w:p>
        </w:tc>
      </w:tr>
      <w:tr w:rsidR="00EF3186" w:rsidTr="00955312">
        <w:tc>
          <w:tcPr>
            <w:tcW w:w="2552" w:type="dxa"/>
            <w:vMerge/>
          </w:tcPr>
          <w:p w:rsidR="00EF3186" w:rsidRPr="00C00E0A" w:rsidRDefault="00EF3186" w:rsidP="00B64D02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EF3186" w:rsidRPr="00C00E0A" w:rsidRDefault="00EF3186" w:rsidP="00B64D02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F3186" w:rsidRPr="00C00E0A" w:rsidRDefault="00EF3186" w:rsidP="00B64D02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F3186" w:rsidRPr="00C00E0A" w:rsidRDefault="00EF3186" w:rsidP="00B64D02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EF3186" w:rsidRPr="00C00E0A" w:rsidRDefault="00EF3186" w:rsidP="00B64D02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F3186" w:rsidRPr="00C00E0A" w:rsidRDefault="00EF3186" w:rsidP="00B64D02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EF3186" w:rsidRPr="00C00E0A" w:rsidRDefault="00EF3186" w:rsidP="00B64D02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  <w:p w:rsidR="00EF3186" w:rsidRDefault="00EF3186" w:rsidP="00B64D02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EF3186" w:rsidRPr="00C00E0A" w:rsidRDefault="00EF3186" w:rsidP="00B64D02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EF3186" w:rsidRPr="00C00E0A" w:rsidRDefault="00EF3186" w:rsidP="00B64D02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  <w:p w:rsidR="00EF3186" w:rsidRDefault="00EF3186" w:rsidP="00B64D02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1275" w:type="dxa"/>
          </w:tcPr>
          <w:p w:rsidR="00EF3186" w:rsidRPr="00C00E0A" w:rsidRDefault="00EF3186" w:rsidP="00B64D02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EF3186" w:rsidRPr="00C00E0A" w:rsidRDefault="00EF3186" w:rsidP="00B64D02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  <w:p w:rsidR="00EF3186" w:rsidRDefault="00EF3186" w:rsidP="00B64D02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</w:p>
        </w:tc>
      </w:tr>
      <w:tr w:rsidR="00DE2335" w:rsidRPr="00887D67" w:rsidTr="00955312">
        <w:tc>
          <w:tcPr>
            <w:tcW w:w="14884" w:type="dxa"/>
            <w:gridSpan w:val="11"/>
          </w:tcPr>
          <w:p w:rsidR="00DE2335" w:rsidRPr="00F80142" w:rsidRDefault="00DE2335" w:rsidP="00DE2335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F80142"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z w:val="20"/>
              </w:rPr>
              <w:t xml:space="preserve"> В</w:t>
            </w:r>
            <w:r w:rsidRPr="00F80142">
              <w:rPr>
                <w:b/>
                <w:i/>
                <w:sz w:val="20"/>
              </w:rPr>
              <w:t xml:space="preserve"> «</w:t>
            </w:r>
            <w:r>
              <w:rPr>
                <w:b/>
                <w:i/>
                <w:sz w:val="20"/>
              </w:rPr>
              <w:t>Добыча полезных ископаемых</w:t>
            </w:r>
            <w:r w:rsidRPr="00F80142">
              <w:rPr>
                <w:b/>
                <w:i/>
                <w:sz w:val="20"/>
              </w:rPr>
              <w:t>»</w:t>
            </w:r>
          </w:p>
        </w:tc>
      </w:tr>
      <w:tr w:rsidR="00DE2335" w:rsidRPr="004920CA" w:rsidTr="00955312">
        <w:tc>
          <w:tcPr>
            <w:tcW w:w="14884" w:type="dxa"/>
            <w:gridSpan w:val="11"/>
          </w:tcPr>
          <w:p w:rsidR="00DE2335" w:rsidRPr="00C22501" w:rsidRDefault="00DE2335" w:rsidP="00DE2335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C22501">
              <w:rPr>
                <w:i/>
                <w:sz w:val="20"/>
              </w:rPr>
              <w:t xml:space="preserve"> «Добыча сырой нефти и природного газа»</w:t>
            </w:r>
          </w:p>
        </w:tc>
      </w:tr>
      <w:tr w:rsidR="00EF3186" w:rsidTr="00955312">
        <w:tc>
          <w:tcPr>
            <w:tcW w:w="2552" w:type="dxa"/>
          </w:tcPr>
          <w:p w:rsidR="00EF3186" w:rsidRPr="00C00E0A" w:rsidRDefault="00EF3186" w:rsidP="00E12289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Газ естественный</w:t>
            </w:r>
          </w:p>
        </w:tc>
        <w:tc>
          <w:tcPr>
            <w:tcW w:w="1417" w:type="dxa"/>
          </w:tcPr>
          <w:p w:rsidR="00EF3186" w:rsidRDefault="00EF3186" w:rsidP="00E1228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м³</w:t>
            </w:r>
          </w:p>
        </w:tc>
        <w:tc>
          <w:tcPr>
            <w:tcW w:w="1134" w:type="dxa"/>
          </w:tcPr>
          <w:p w:rsidR="00EF3186" w:rsidRDefault="0017264C" w:rsidP="00E1228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1134" w:type="dxa"/>
          </w:tcPr>
          <w:p w:rsidR="00EF3186" w:rsidRDefault="0017264C" w:rsidP="00E1228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EF3186" w:rsidRDefault="0017264C" w:rsidP="00E1228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EF3186" w:rsidRDefault="0017264C" w:rsidP="00E1228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EF3186" w:rsidRDefault="0017264C" w:rsidP="00E1228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EF3186" w:rsidRDefault="0017264C" w:rsidP="00E1228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EF3186" w:rsidRDefault="0017264C" w:rsidP="00E1228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EF3186" w:rsidRDefault="0017264C" w:rsidP="00E1228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EF3186" w:rsidRDefault="0017264C" w:rsidP="00E1228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DE2335" w:rsidTr="00955312">
        <w:tc>
          <w:tcPr>
            <w:tcW w:w="14884" w:type="dxa"/>
            <w:gridSpan w:val="11"/>
          </w:tcPr>
          <w:p w:rsidR="00DE2335" w:rsidRPr="00C22501" w:rsidRDefault="00DE2335" w:rsidP="00DE2335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C22501">
              <w:rPr>
                <w:i/>
                <w:sz w:val="20"/>
              </w:rPr>
              <w:t xml:space="preserve"> «Добыча </w:t>
            </w:r>
            <w:r>
              <w:rPr>
                <w:i/>
                <w:sz w:val="20"/>
              </w:rPr>
              <w:t>прочих полезных ископаемых</w:t>
            </w:r>
            <w:r w:rsidRPr="00C22501">
              <w:rPr>
                <w:i/>
                <w:sz w:val="20"/>
              </w:rPr>
              <w:t>»</w:t>
            </w:r>
          </w:p>
        </w:tc>
      </w:tr>
      <w:tr w:rsidR="00720497" w:rsidTr="00955312">
        <w:tc>
          <w:tcPr>
            <w:tcW w:w="2552" w:type="dxa"/>
          </w:tcPr>
          <w:p w:rsidR="00720497" w:rsidRPr="00C00E0A" w:rsidRDefault="00720497" w:rsidP="00E12289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Материалы строительные нерудные</w:t>
            </w:r>
          </w:p>
        </w:tc>
        <w:tc>
          <w:tcPr>
            <w:tcW w:w="1417" w:type="dxa"/>
          </w:tcPr>
          <w:p w:rsidR="00720497" w:rsidRDefault="00720497" w:rsidP="00E1228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м³</w:t>
            </w:r>
          </w:p>
        </w:tc>
        <w:tc>
          <w:tcPr>
            <w:tcW w:w="1134" w:type="dxa"/>
          </w:tcPr>
          <w:p w:rsidR="00720497" w:rsidRDefault="0017264C" w:rsidP="00E1228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2 405,3</w:t>
            </w:r>
          </w:p>
        </w:tc>
        <w:tc>
          <w:tcPr>
            <w:tcW w:w="1134" w:type="dxa"/>
          </w:tcPr>
          <w:p w:rsidR="00720497" w:rsidRDefault="0017264C" w:rsidP="006B4AB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2 428,0</w:t>
            </w:r>
          </w:p>
        </w:tc>
        <w:tc>
          <w:tcPr>
            <w:tcW w:w="1276" w:type="dxa"/>
          </w:tcPr>
          <w:p w:rsidR="00720497" w:rsidRDefault="0017264C" w:rsidP="00E1228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2 437,8</w:t>
            </w:r>
          </w:p>
        </w:tc>
        <w:tc>
          <w:tcPr>
            <w:tcW w:w="1276" w:type="dxa"/>
          </w:tcPr>
          <w:p w:rsidR="00720497" w:rsidRDefault="0017264C" w:rsidP="00E1228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2 437,8</w:t>
            </w:r>
          </w:p>
        </w:tc>
        <w:tc>
          <w:tcPr>
            <w:tcW w:w="1134" w:type="dxa"/>
          </w:tcPr>
          <w:p w:rsidR="00720497" w:rsidRDefault="0017264C" w:rsidP="00E1228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2 437,8</w:t>
            </w:r>
          </w:p>
        </w:tc>
        <w:tc>
          <w:tcPr>
            <w:tcW w:w="1276" w:type="dxa"/>
          </w:tcPr>
          <w:p w:rsidR="00720497" w:rsidRDefault="0017264C" w:rsidP="00E1228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2 440</w:t>
            </w:r>
          </w:p>
        </w:tc>
        <w:tc>
          <w:tcPr>
            <w:tcW w:w="1134" w:type="dxa"/>
          </w:tcPr>
          <w:p w:rsidR="00720497" w:rsidRDefault="0017264C" w:rsidP="00E1228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2 440</w:t>
            </w:r>
          </w:p>
        </w:tc>
        <w:tc>
          <w:tcPr>
            <w:tcW w:w="1275" w:type="dxa"/>
          </w:tcPr>
          <w:p w:rsidR="00720497" w:rsidRDefault="0017264C" w:rsidP="00E1228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2 450</w:t>
            </w:r>
          </w:p>
        </w:tc>
        <w:tc>
          <w:tcPr>
            <w:tcW w:w="1276" w:type="dxa"/>
          </w:tcPr>
          <w:p w:rsidR="00720497" w:rsidRDefault="0017264C" w:rsidP="0017264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2 450</w:t>
            </w:r>
          </w:p>
        </w:tc>
      </w:tr>
      <w:tr w:rsidR="0032227C" w:rsidTr="00955312">
        <w:tc>
          <w:tcPr>
            <w:tcW w:w="14884" w:type="dxa"/>
            <w:gridSpan w:val="11"/>
          </w:tcPr>
          <w:p w:rsidR="0032227C" w:rsidRPr="00F80142" w:rsidRDefault="0032227C" w:rsidP="0032227C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F80142"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z w:val="20"/>
              </w:rPr>
              <w:t xml:space="preserve"> С</w:t>
            </w:r>
            <w:r w:rsidRPr="00F80142">
              <w:rPr>
                <w:b/>
                <w:i/>
                <w:sz w:val="20"/>
              </w:rPr>
              <w:t xml:space="preserve"> «</w:t>
            </w:r>
            <w:r>
              <w:rPr>
                <w:b/>
                <w:i/>
                <w:sz w:val="20"/>
              </w:rPr>
              <w:t>Обрабатывающие производства</w:t>
            </w:r>
            <w:r w:rsidRPr="00F80142">
              <w:rPr>
                <w:b/>
                <w:i/>
                <w:sz w:val="20"/>
              </w:rPr>
              <w:t>»</w:t>
            </w:r>
          </w:p>
        </w:tc>
      </w:tr>
      <w:tr w:rsidR="0032227C" w:rsidTr="00955312">
        <w:tc>
          <w:tcPr>
            <w:tcW w:w="14884" w:type="dxa"/>
            <w:gridSpan w:val="11"/>
          </w:tcPr>
          <w:p w:rsidR="0032227C" w:rsidRPr="00510569" w:rsidRDefault="0032227C" w:rsidP="0032227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 w:rsidRPr="00510569">
              <w:rPr>
                <w:i/>
                <w:sz w:val="20"/>
              </w:rPr>
              <w:t>Производство пищевых продуктов, производство напитков</w:t>
            </w:r>
            <w:r>
              <w:rPr>
                <w:i/>
                <w:sz w:val="20"/>
              </w:rPr>
              <w:t>»</w:t>
            </w:r>
          </w:p>
        </w:tc>
      </w:tr>
      <w:tr w:rsidR="00720497" w:rsidTr="00955312">
        <w:tc>
          <w:tcPr>
            <w:tcW w:w="2552" w:type="dxa"/>
          </w:tcPr>
          <w:p w:rsidR="00720497" w:rsidRDefault="00720497" w:rsidP="00A956FF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Мясо, включая субпродукты 1 категории</w:t>
            </w:r>
          </w:p>
        </w:tc>
        <w:tc>
          <w:tcPr>
            <w:tcW w:w="1417" w:type="dxa"/>
          </w:tcPr>
          <w:p w:rsidR="00720497" w:rsidRDefault="00720497" w:rsidP="00A956F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тонн</w:t>
            </w:r>
          </w:p>
        </w:tc>
        <w:tc>
          <w:tcPr>
            <w:tcW w:w="1134" w:type="dxa"/>
          </w:tcPr>
          <w:p w:rsidR="00720497" w:rsidRDefault="003A4BC6" w:rsidP="003A4BC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23,9</w:t>
            </w:r>
          </w:p>
        </w:tc>
        <w:tc>
          <w:tcPr>
            <w:tcW w:w="1134" w:type="dxa"/>
          </w:tcPr>
          <w:p w:rsidR="00720497" w:rsidRDefault="003A4BC6" w:rsidP="00A956F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23,7</w:t>
            </w:r>
          </w:p>
        </w:tc>
        <w:tc>
          <w:tcPr>
            <w:tcW w:w="1276" w:type="dxa"/>
          </w:tcPr>
          <w:p w:rsidR="00720497" w:rsidRDefault="003A4BC6" w:rsidP="00A956F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27,5</w:t>
            </w:r>
          </w:p>
        </w:tc>
        <w:tc>
          <w:tcPr>
            <w:tcW w:w="1276" w:type="dxa"/>
          </w:tcPr>
          <w:p w:rsidR="00720497" w:rsidRDefault="003A4BC6" w:rsidP="00A956F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26,3</w:t>
            </w:r>
          </w:p>
        </w:tc>
        <w:tc>
          <w:tcPr>
            <w:tcW w:w="1134" w:type="dxa"/>
          </w:tcPr>
          <w:p w:rsidR="00720497" w:rsidRPr="0032227C" w:rsidRDefault="003A4BC6" w:rsidP="00A956F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27,7</w:t>
            </w:r>
          </w:p>
        </w:tc>
        <w:tc>
          <w:tcPr>
            <w:tcW w:w="1276" w:type="dxa"/>
          </w:tcPr>
          <w:p w:rsidR="00720497" w:rsidRDefault="003A4BC6" w:rsidP="00A956F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27,1</w:t>
            </w:r>
          </w:p>
        </w:tc>
        <w:tc>
          <w:tcPr>
            <w:tcW w:w="1134" w:type="dxa"/>
          </w:tcPr>
          <w:p w:rsidR="00720497" w:rsidRDefault="003A4BC6" w:rsidP="00A956F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1275" w:type="dxa"/>
          </w:tcPr>
          <w:p w:rsidR="00720497" w:rsidRDefault="003A4BC6" w:rsidP="005023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27,6</w:t>
            </w:r>
          </w:p>
        </w:tc>
        <w:tc>
          <w:tcPr>
            <w:tcW w:w="1276" w:type="dxa"/>
          </w:tcPr>
          <w:p w:rsidR="00720497" w:rsidRDefault="003A4BC6" w:rsidP="005023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29,1</w:t>
            </w:r>
          </w:p>
        </w:tc>
      </w:tr>
      <w:tr w:rsidR="00720497" w:rsidTr="00955312">
        <w:tc>
          <w:tcPr>
            <w:tcW w:w="2552" w:type="dxa"/>
          </w:tcPr>
          <w:p w:rsidR="00720497" w:rsidRDefault="00720497" w:rsidP="00B241AD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Цельномолочная продукция</w:t>
            </w:r>
          </w:p>
        </w:tc>
        <w:tc>
          <w:tcPr>
            <w:tcW w:w="1417" w:type="dxa"/>
          </w:tcPr>
          <w:p w:rsidR="00720497" w:rsidRDefault="00720497" w:rsidP="00B241A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тонн</w:t>
            </w:r>
          </w:p>
        </w:tc>
        <w:tc>
          <w:tcPr>
            <w:tcW w:w="1134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16,2</w:t>
            </w:r>
          </w:p>
        </w:tc>
        <w:tc>
          <w:tcPr>
            <w:tcW w:w="1134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16,9</w:t>
            </w:r>
          </w:p>
        </w:tc>
        <w:tc>
          <w:tcPr>
            <w:tcW w:w="1276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21,3</w:t>
            </w:r>
          </w:p>
        </w:tc>
        <w:tc>
          <w:tcPr>
            <w:tcW w:w="1276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21,3</w:t>
            </w:r>
          </w:p>
        </w:tc>
        <w:tc>
          <w:tcPr>
            <w:tcW w:w="1134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21,4</w:t>
            </w:r>
          </w:p>
        </w:tc>
        <w:tc>
          <w:tcPr>
            <w:tcW w:w="1276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21,4</w:t>
            </w:r>
          </w:p>
        </w:tc>
        <w:tc>
          <w:tcPr>
            <w:tcW w:w="1134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21,6</w:t>
            </w:r>
          </w:p>
        </w:tc>
        <w:tc>
          <w:tcPr>
            <w:tcW w:w="1275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21,6</w:t>
            </w:r>
          </w:p>
        </w:tc>
        <w:tc>
          <w:tcPr>
            <w:tcW w:w="1276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21,9</w:t>
            </w:r>
          </w:p>
        </w:tc>
      </w:tr>
      <w:tr w:rsidR="00720497" w:rsidTr="00955312">
        <w:tc>
          <w:tcPr>
            <w:tcW w:w="2552" w:type="dxa"/>
          </w:tcPr>
          <w:p w:rsidR="00720497" w:rsidRDefault="00720497" w:rsidP="0010490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Масло животное</w:t>
            </w:r>
          </w:p>
        </w:tc>
        <w:tc>
          <w:tcPr>
            <w:tcW w:w="1417" w:type="dxa"/>
          </w:tcPr>
          <w:p w:rsidR="00720497" w:rsidRDefault="00720497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тонн</w:t>
            </w:r>
          </w:p>
        </w:tc>
        <w:tc>
          <w:tcPr>
            <w:tcW w:w="1134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116,6</w:t>
            </w:r>
          </w:p>
        </w:tc>
        <w:tc>
          <w:tcPr>
            <w:tcW w:w="1134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136,3</w:t>
            </w:r>
          </w:p>
        </w:tc>
        <w:tc>
          <w:tcPr>
            <w:tcW w:w="1276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276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276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275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276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</w:tr>
      <w:tr w:rsidR="00720497" w:rsidTr="00955312">
        <w:tc>
          <w:tcPr>
            <w:tcW w:w="2552" w:type="dxa"/>
          </w:tcPr>
          <w:p w:rsidR="00720497" w:rsidRDefault="00720497" w:rsidP="0010490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Сыры, продукты сырные и творог</w:t>
            </w:r>
          </w:p>
        </w:tc>
        <w:tc>
          <w:tcPr>
            <w:tcW w:w="1417" w:type="dxa"/>
          </w:tcPr>
          <w:p w:rsidR="00720497" w:rsidRDefault="00720497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тонн</w:t>
            </w:r>
          </w:p>
        </w:tc>
        <w:tc>
          <w:tcPr>
            <w:tcW w:w="1134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960</w:t>
            </w:r>
          </w:p>
        </w:tc>
        <w:tc>
          <w:tcPr>
            <w:tcW w:w="1134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1 086,2</w:t>
            </w:r>
          </w:p>
        </w:tc>
        <w:tc>
          <w:tcPr>
            <w:tcW w:w="1276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1 335</w:t>
            </w:r>
          </w:p>
        </w:tc>
        <w:tc>
          <w:tcPr>
            <w:tcW w:w="1276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1 335</w:t>
            </w:r>
          </w:p>
        </w:tc>
        <w:tc>
          <w:tcPr>
            <w:tcW w:w="1134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1 345</w:t>
            </w:r>
          </w:p>
        </w:tc>
        <w:tc>
          <w:tcPr>
            <w:tcW w:w="1276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1 345</w:t>
            </w:r>
          </w:p>
        </w:tc>
        <w:tc>
          <w:tcPr>
            <w:tcW w:w="1134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1 360</w:t>
            </w:r>
          </w:p>
        </w:tc>
        <w:tc>
          <w:tcPr>
            <w:tcW w:w="1275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1 360</w:t>
            </w:r>
          </w:p>
        </w:tc>
        <w:tc>
          <w:tcPr>
            <w:tcW w:w="1276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1 370</w:t>
            </w:r>
          </w:p>
        </w:tc>
      </w:tr>
      <w:tr w:rsidR="00720497" w:rsidTr="00955312">
        <w:tc>
          <w:tcPr>
            <w:tcW w:w="2552" w:type="dxa"/>
          </w:tcPr>
          <w:p w:rsidR="00720497" w:rsidRDefault="00720497" w:rsidP="003A2B56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Сыворотка</w:t>
            </w:r>
          </w:p>
        </w:tc>
        <w:tc>
          <w:tcPr>
            <w:tcW w:w="1417" w:type="dxa"/>
          </w:tcPr>
          <w:p w:rsidR="00720497" w:rsidRDefault="00720497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тонн</w:t>
            </w:r>
          </w:p>
        </w:tc>
        <w:tc>
          <w:tcPr>
            <w:tcW w:w="1134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493,5</w:t>
            </w:r>
          </w:p>
        </w:tc>
        <w:tc>
          <w:tcPr>
            <w:tcW w:w="1134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555,9</w:t>
            </w:r>
          </w:p>
        </w:tc>
        <w:tc>
          <w:tcPr>
            <w:tcW w:w="1276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6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275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276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 w:rsidR="00720497" w:rsidTr="00955312">
        <w:tc>
          <w:tcPr>
            <w:tcW w:w="2552" w:type="dxa"/>
          </w:tcPr>
          <w:p w:rsidR="00720497" w:rsidRDefault="00720497" w:rsidP="003A2B56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Изделия мучные кондитерские, торты и пирожные недлительного хранения</w:t>
            </w:r>
          </w:p>
        </w:tc>
        <w:tc>
          <w:tcPr>
            <w:tcW w:w="1417" w:type="dxa"/>
          </w:tcPr>
          <w:p w:rsidR="00720497" w:rsidRDefault="00720497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тонн</w:t>
            </w:r>
          </w:p>
        </w:tc>
        <w:tc>
          <w:tcPr>
            <w:tcW w:w="1134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227,3</w:t>
            </w:r>
          </w:p>
        </w:tc>
        <w:tc>
          <w:tcPr>
            <w:tcW w:w="1134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100,4</w:t>
            </w:r>
          </w:p>
        </w:tc>
        <w:tc>
          <w:tcPr>
            <w:tcW w:w="1276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276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20497" w:rsidTr="00955312">
        <w:tc>
          <w:tcPr>
            <w:tcW w:w="2552" w:type="dxa"/>
          </w:tcPr>
          <w:p w:rsidR="00720497" w:rsidRDefault="00720497" w:rsidP="0010490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Консервы плодоовощные</w:t>
            </w:r>
          </w:p>
        </w:tc>
        <w:tc>
          <w:tcPr>
            <w:tcW w:w="1417" w:type="dxa"/>
          </w:tcPr>
          <w:p w:rsidR="00720497" w:rsidRDefault="00720497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туб.</w:t>
            </w:r>
          </w:p>
        </w:tc>
        <w:tc>
          <w:tcPr>
            <w:tcW w:w="1134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46 133</w:t>
            </w:r>
          </w:p>
        </w:tc>
        <w:tc>
          <w:tcPr>
            <w:tcW w:w="1134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48 386</w:t>
            </w:r>
          </w:p>
        </w:tc>
        <w:tc>
          <w:tcPr>
            <w:tcW w:w="1276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60 400</w:t>
            </w:r>
          </w:p>
        </w:tc>
        <w:tc>
          <w:tcPr>
            <w:tcW w:w="1276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60 400</w:t>
            </w:r>
          </w:p>
        </w:tc>
        <w:tc>
          <w:tcPr>
            <w:tcW w:w="1134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62 400</w:t>
            </w:r>
          </w:p>
        </w:tc>
        <w:tc>
          <w:tcPr>
            <w:tcW w:w="1276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62 400</w:t>
            </w:r>
          </w:p>
        </w:tc>
        <w:tc>
          <w:tcPr>
            <w:tcW w:w="1134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65 400</w:t>
            </w:r>
          </w:p>
        </w:tc>
        <w:tc>
          <w:tcPr>
            <w:tcW w:w="1275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65 400</w:t>
            </w:r>
          </w:p>
        </w:tc>
        <w:tc>
          <w:tcPr>
            <w:tcW w:w="1276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70 400</w:t>
            </w:r>
          </w:p>
        </w:tc>
      </w:tr>
      <w:tr w:rsidR="00720497" w:rsidTr="00955312">
        <w:tc>
          <w:tcPr>
            <w:tcW w:w="2552" w:type="dxa"/>
          </w:tcPr>
          <w:p w:rsidR="00720497" w:rsidRDefault="00720497" w:rsidP="003A2B56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Хлеб и хлебобулочные изделия</w:t>
            </w:r>
          </w:p>
        </w:tc>
        <w:tc>
          <w:tcPr>
            <w:tcW w:w="1417" w:type="dxa"/>
          </w:tcPr>
          <w:p w:rsidR="00720497" w:rsidRDefault="00720497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тонн</w:t>
            </w:r>
          </w:p>
        </w:tc>
        <w:tc>
          <w:tcPr>
            <w:tcW w:w="1134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2 240</w:t>
            </w:r>
          </w:p>
        </w:tc>
        <w:tc>
          <w:tcPr>
            <w:tcW w:w="1134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2 044,6</w:t>
            </w:r>
          </w:p>
        </w:tc>
        <w:tc>
          <w:tcPr>
            <w:tcW w:w="1276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2 009</w:t>
            </w:r>
          </w:p>
        </w:tc>
        <w:tc>
          <w:tcPr>
            <w:tcW w:w="1276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2 011</w:t>
            </w:r>
          </w:p>
        </w:tc>
        <w:tc>
          <w:tcPr>
            <w:tcW w:w="1134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2 011</w:t>
            </w:r>
          </w:p>
        </w:tc>
        <w:tc>
          <w:tcPr>
            <w:tcW w:w="1276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2 011</w:t>
            </w:r>
          </w:p>
        </w:tc>
        <w:tc>
          <w:tcPr>
            <w:tcW w:w="1134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2 011</w:t>
            </w:r>
          </w:p>
        </w:tc>
        <w:tc>
          <w:tcPr>
            <w:tcW w:w="1275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2 011</w:t>
            </w:r>
          </w:p>
        </w:tc>
        <w:tc>
          <w:tcPr>
            <w:tcW w:w="1276" w:type="dxa"/>
          </w:tcPr>
          <w:p w:rsidR="00720497" w:rsidRDefault="003A4BC6" w:rsidP="003A2B5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2 011</w:t>
            </w:r>
          </w:p>
        </w:tc>
      </w:tr>
      <w:tr w:rsidR="00720497" w:rsidTr="00955312">
        <w:tc>
          <w:tcPr>
            <w:tcW w:w="2552" w:type="dxa"/>
          </w:tcPr>
          <w:p w:rsidR="00720497" w:rsidRDefault="00720497" w:rsidP="0010490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Минеральные воды/питьевая вода</w:t>
            </w:r>
          </w:p>
        </w:tc>
        <w:tc>
          <w:tcPr>
            <w:tcW w:w="1417" w:type="dxa"/>
          </w:tcPr>
          <w:p w:rsidR="00720497" w:rsidRDefault="00720497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полулитров</w:t>
            </w:r>
          </w:p>
        </w:tc>
        <w:tc>
          <w:tcPr>
            <w:tcW w:w="1134" w:type="dxa"/>
          </w:tcPr>
          <w:p w:rsidR="00720497" w:rsidRDefault="003A4BC6" w:rsidP="008A099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21 280,3</w:t>
            </w:r>
          </w:p>
        </w:tc>
        <w:tc>
          <w:tcPr>
            <w:tcW w:w="1134" w:type="dxa"/>
          </w:tcPr>
          <w:p w:rsidR="00720497" w:rsidRDefault="003A4BC6" w:rsidP="008A099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21 302,9</w:t>
            </w:r>
          </w:p>
        </w:tc>
        <w:tc>
          <w:tcPr>
            <w:tcW w:w="1276" w:type="dxa"/>
          </w:tcPr>
          <w:p w:rsidR="00720497" w:rsidRDefault="003A4BC6" w:rsidP="008A099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18 940</w:t>
            </w:r>
          </w:p>
        </w:tc>
        <w:tc>
          <w:tcPr>
            <w:tcW w:w="1276" w:type="dxa"/>
          </w:tcPr>
          <w:p w:rsidR="00720497" w:rsidRDefault="003A4BC6" w:rsidP="008A099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19 048</w:t>
            </w:r>
          </w:p>
        </w:tc>
        <w:tc>
          <w:tcPr>
            <w:tcW w:w="1134" w:type="dxa"/>
          </w:tcPr>
          <w:p w:rsidR="00720497" w:rsidRDefault="003A4BC6" w:rsidP="008A099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19 358</w:t>
            </w:r>
          </w:p>
        </w:tc>
        <w:tc>
          <w:tcPr>
            <w:tcW w:w="1276" w:type="dxa"/>
          </w:tcPr>
          <w:p w:rsidR="00720497" w:rsidRDefault="003A4BC6" w:rsidP="008A099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19 716</w:t>
            </w:r>
          </w:p>
        </w:tc>
        <w:tc>
          <w:tcPr>
            <w:tcW w:w="1134" w:type="dxa"/>
          </w:tcPr>
          <w:p w:rsidR="00720497" w:rsidRDefault="003A4BC6" w:rsidP="008A099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20 016</w:t>
            </w:r>
          </w:p>
        </w:tc>
        <w:tc>
          <w:tcPr>
            <w:tcW w:w="1275" w:type="dxa"/>
          </w:tcPr>
          <w:p w:rsidR="00720497" w:rsidRDefault="003A4BC6" w:rsidP="008A099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20 016</w:t>
            </w:r>
          </w:p>
        </w:tc>
        <w:tc>
          <w:tcPr>
            <w:tcW w:w="1276" w:type="dxa"/>
          </w:tcPr>
          <w:p w:rsidR="00720497" w:rsidRDefault="003A4BC6" w:rsidP="008A099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20 316</w:t>
            </w:r>
          </w:p>
        </w:tc>
      </w:tr>
      <w:tr w:rsidR="00720497" w:rsidTr="00955312">
        <w:tc>
          <w:tcPr>
            <w:tcW w:w="2552" w:type="dxa"/>
          </w:tcPr>
          <w:p w:rsidR="00720497" w:rsidRDefault="00720497" w:rsidP="00E904CB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Водка и ликеро-водочные изделия</w:t>
            </w:r>
          </w:p>
        </w:tc>
        <w:tc>
          <w:tcPr>
            <w:tcW w:w="1417" w:type="dxa"/>
          </w:tcPr>
          <w:p w:rsidR="00720497" w:rsidRDefault="00720497" w:rsidP="00E904C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дал</w:t>
            </w:r>
          </w:p>
        </w:tc>
        <w:tc>
          <w:tcPr>
            <w:tcW w:w="1134" w:type="dxa"/>
          </w:tcPr>
          <w:p w:rsidR="00720497" w:rsidRDefault="003A4BC6" w:rsidP="00E904C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2 778,8</w:t>
            </w:r>
          </w:p>
        </w:tc>
        <w:tc>
          <w:tcPr>
            <w:tcW w:w="1134" w:type="dxa"/>
          </w:tcPr>
          <w:p w:rsidR="00720497" w:rsidRDefault="003A4BC6" w:rsidP="00E904C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3 043,7</w:t>
            </w:r>
          </w:p>
        </w:tc>
        <w:tc>
          <w:tcPr>
            <w:tcW w:w="1276" w:type="dxa"/>
          </w:tcPr>
          <w:p w:rsidR="00720497" w:rsidRDefault="003A4BC6" w:rsidP="00E904C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2 900</w:t>
            </w:r>
          </w:p>
        </w:tc>
        <w:tc>
          <w:tcPr>
            <w:tcW w:w="1276" w:type="dxa"/>
          </w:tcPr>
          <w:p w:rsidR="00720497" w:rsidRDefault="003A4BC6" w:rsidP="00E904C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2 900</w:t>
            </w:r>
          </w:p>
        </w:tc>
        <w:tc>
          <w:tcPr>
            <w:tcW w:w="1134" w:type="dxa"/>
          </w:tcPr>
          <w:p w:rsidR="00720497" w:rsidRDefault="003A4BC6" w:rsidP="00E904C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2 900</w:t>
            </w:r>
          </w:p>
        </w:tc>
        <w:tc>
          <w:tcPr>
            <w:tcW w:w="1276" w:type="dxa"/>
          </w:tcPr>
          <w:p w:rsidR="00720497" w:rsidRDefault="003A4BC6" w:rsidP="00E904C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2 900</w:t>
            </w:r>
          </w:p>
        </w:tc>
        <w:tc>
          <w:tcPr>
            <w:tcW w:w="1134" w:type="dxa"/>
          </w:tcPr>
          <w:p w:rsidR="00720497" w:rsidRDefault="003A4BC6" w:rsidP="00E904C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2 900</w:t>
            </w:r>
          </w:p>
        </w:tc>
        <w:tc>
          <w:tcPr>
            <w:tcW w:w="1275" w:type="dxa"/>
          </w:tcPr>
          <w:p w:rsidR="00720497" w:rsidRDefault="003A4BC6" w:rsidP="00E904C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2 900</w:t>
            </w:r>
          </w:p>
        </w:tc>
        <w:tc>
          <w:tcPr>
            <w:tcW w:w="1276" w:type="dxa"/>
          </w:tcPr>
          <w:p w:rsidR="00720497" w:rsidRDefault="003A4BC6" w:rsidP="00E904C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2 900</w:t>
            </w:r>
          </w:p>
        </w:tc>
      </w:tr>
      <w:tr w:rsidR="00720497" w:rsidTr="00955312">
        <w:tc>
          <w:tcPr>
            <w:tcW w:w="2552" w:type="dxa"/>
          </w:tcPr>
          <w:p w:rsidR="00720497" w:rsidRDefault="00720497" w:rsidP="0010490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Пиво</w:t>
            </w:r>
          </w:p>
        </w:tc>
        <w:tc>
          <w:tcPr>
            <w:tcW w:w="1417" w:type="dxa"/>
          </w:tcPr>
          <w:p w:rsidR="00720497" w:rsidRDefault="00720497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дал</w:t>
            </w:r>
          </w:p>
        </w:tc>
        <w:tc>
          <w:tcPr>
            <w:tcW w:w="1134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2 329,7</w:t>
            </w:r>
          </w:p>
        </w:tc>
        <w:tc>
          <w:tcPr>
            <w:tcW w:w="1134" w:type="dxa"/>
          </w:tcPr>
          <w:p w:rsidR="00720497" w:rsidRDefault="003A4BC6" w:rsidP="00A5003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2 242,6</w:t>
            </w:r>
          </w:p>
        </w:tc>
        <w:tc>
          <w:tcPr>
            <w:tcW w:w="1276" w:type="dxa"/>
          </w:tcPr>
          <w:p w:rsidR="00720497" w:rsidRDefault="003A4BC6" w:rsidP="00A5003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2 020,5</w:t>
            </w:r>
          </w:p>
        </w:tc>
        <w:tc>
          <w:tcPr>
            <w:tcW w:w="1276" w:type="dxa"/>
          </w:tcPr>
          <w:p w:rsidR="00720497" w:rsidRDefault="003A4BC6" w:rsidP="00A5003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1 820,5</w:t>
            </w:r>
          </w:p>
        </w:tc>
        <w:tc>
          <w:tcPr>
            <w:tcW w:w="1134" w:type="dxa"/>
          </w:tcPr>
          <w:p w:rsidR="00720497" w:rsidRDefault="003A4BC6" w:rsidP="00A5003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2 025,5</w:t>
            </w:r>
          </w:p>
        </w:tc>
        <w:tc>
          <w:tcPr>
            <w:tcW w:w="1276" w:type="dxa"/>
          </w:tcPr>
          <w:p w:rsidR="00720497" w:rsidRDefault="003A4BC6" w:rsidP="00A5003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1 826,2</w:t>
            </w:r>
          </w:p>
        </w:tc>
        <w:tc>
          <w:tcPr>
            <w:tcW w:w="1134" w:type="dxa"/>
          </w:tcPr>
          <w:p w:rsidR="00720497" w:rsidRDefault="003A4BC6" w:rsidP="00A5003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2 031,2</w:t>
            </w:r>
          </w:p>
        </w:tc>
        <w:tc>
          <w:tcPr>
            <w:tcW w:w="1275" w:type="dxa"/>
          </w:tcPr>
          <w:p w:rsidR="00720497" w:rsidRDefault="003A4BC6" w:rsidP="003A4BC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1 836,6</w:t>
            </w:r>
          </w:p>
        </w:tc>
        <w:tc>
          <w:tcPr>
            <w:tcW w:w="1276" w:type="dxa"/>
          </w:tcPr>
          <w:p w:rsidR="00720497" w:rsidRDefault="003A4BC6" w:rsidP="00A5003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2 036,6</w:t>
            </w:r>
          </w:p>
        </w:tc>
      </w:tr>
      <w:tr w:rsidR="00720497" w:rsidTr="00955312">
        <w:tc>
          <w:tcPr>
            <w:tcW w:w="2552" w:type="dxa"/>
          </w:tcPr>
          <w:p w:rsidR="00720497" w:rsidRDefault="00720497" w:rsidP="0010490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Безалкогольные напитки</w:t>
            </w:r>
          </w:p>
        </w:tc>
        <w:tc>
          <w:tcPr>
            <w:tcW w:w="1417" w:type="dxa"/>
          </w:tcPr>
          <w:p w:rsidR="00720497" w:rsidRDefault="00720497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дал</w:t>
            </w:r>
          </w:p>
        </w:tc>
        <w:tc>
          <w:tcPr>
            <w:tcW w:w="1134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351,3</w:t>
            </w:r>
          </w:p>
        </w:tc>
        <w:tc>
          <w:tcPr>
            <w:tcW w:w="1134" w:type="dxa"/>
          </w:tcPr>
          <w:p w:rsidR="00720497" w:rsidRDefault="003A4BC6" w:rsidP="00AC0DD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351,9</w:t>
            </w:r>
          </w:p>
        </w:tc>
        <w:tc>
          <w:tcPr>
            <w:tcW w:w="1276" w:type="dxa"/>
          </w:tcPr>
          <w:p w:rsidR="00720497" w:rsidRDefault="003A4BC6" w:rsidP="00AC0DD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276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276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275" w:type="dxa"/>
          </w:tcPr>
          <w:p w:rsidR="00720497" w:rsidRDefault="003A4BC6" w:rsidP="003A4BC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276" w:type="dxa"/>
          </w:tcPr>
          <w:p w:rsidR="00720497" w:rsidRDefault="003A4BC6" w:rsidP="0010490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295</w:t>
            </w:r>
          </w:p>
          <w:p w:rsidR="00D516C9" w:rsidRDefault="00D516C9" w:rsidP="00104902">
            <w:pPr>
              <w:pStyle w:val="a8"/>
              <w:ind w:firstLine="0"/>
              <w:jc w:val="center"/>
              <w:rPr>
                <w:sz w:val="20"/>
              </w:rPr>
            </w:pPr>
          </w:p>
        </w:tc>
      </w:tr>
      <w:tr w:rsidR="00104902" w:rsidTr="00955312">
        <w:tc>
          <w:tcPr>
            <w:tcW w:w="14884" w:type="dxa"/>
            <w:gridSpan w:val="11"/>
          </w:tcPr>
          <w:p w:rsidR="00104902" w:rsidRPr="00510569" w:rsidRDefault="00104902" w:rsidP="00104902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510569">
              <w:rPr>
                <w:i/>
                <w:sz w:val="20"/>
              </w:rPr>
              <w:t>«Производство текстильных издели</w:t>
            </w:r>
            <w:r>
              <w:rPr>
                <w:i/>
                <w:sz w:val="20"/>
              </w:rPr>
              <w:t>й</w:t>
            </w:r>
            <w:r w:rsidRPr="00510569">
              <w:rPr>
                <w:i/>
                <w:sz w:val="20"/>
              </w:rPr>
              <w:t>»</w:t>
            </w:r>
          </w:p>
        </w:tc>
      </w:tr>
      <w:tr w:rsidR="00720497" w:rsidTr="00955312">
        <w:tc>
          <w:tcPr>
            <w:tcW w:w="2552" w:type="dxa"/>
          </w:tcPr>
          <w:p w:rsidR="00720497" w:rsidRDefault="00720497" w:rsidP="005817C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Крученые и плетеные изделия (шпагаты)</w:t>
            </w:r>
          </w:p>
        </w:tc>
        <w:tc>
          <w:tcPr>
            <w:tcW w:w="1417" w:type="dxa"/>
          </w:tcPr>
          <w:p w:rsidR="00720497" w:rsidRDefault="00720497" w:rsidP="005817C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тонн</w:t>
            </w:r>
          </w:p>
        </w:tc>
        <w:tc>
          <w:tcPr>
            <w:tcW w:w="1134" w:type="dxa"/>
          </w:tcPr>
          <w:p w:rsidR="00720497" w:rsidRDefault="00144B39" w:rsidP="005817C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1 365,8</w:t>
            </w:r>
          </w:p>
        </w:tc>
        <w:tc>
          <w:tcPr>
            <w:tcW w:w="1134" w:type="dxa"/>
          </w:tcPr>
          <w:p w:rsidR="00720497" w:rsidRDefault="00144B39" w:rsidP="005817C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1 205</w:t>
            </w:r>
          </w:p>
        </w:tc>
        <w:tc>
          <w:tcPr>
            <w:tcW w:w="1276" w:type="dxa"/>
          </w:tcPr>
          <w:p w:rsidR="00720497" w:rsidRDefault="00144B39" w:rsidP="005817C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1 080</w:t>
            </w:r>
          </w:p>
        </w:tc>
        <w:tc>
          <w:tcPr>
            <w:tcW w:w="1276" w:type="dxa"/>
          </w:tcPr>
          <w:p w:rsidR="00720497" w:rsidRDefault="00144B39" w:rsidP="005817C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1 080</w:t>
            </w:r>
          </w:p>
        </w:tc>
        <w:tc>
          <w:tcPr>
            <w:tcW w:w="1134" w:type="dxa"/>
          </w:tcPr>
          <w:p w:rsidR="00720497" w:rsidRDefault="00144B39" w:rsidP="005817C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1 100</w:t>
            </w:r>
          </w:p>
        </w:tc>
        <w:tc>
          <w:tcPr>
            <w:tcW w:w="1276" w:type="dxa"/>
          </w:tcPr>
          <w:p w:rsidR="00720497" w:rsidRDefault="00144B39" w:rsidP="005817C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1 100</w:t>
            </w:r>
          </w:p>
        </w:tc>
        <w:tc>
          <w:tcPr>
            <w:tcW w:w="1134" w:type="dxa"/>
          </w:tcPr>
          <w:p w:rsidR="00720497" w:rsidRDefault="00144B39" w:rsidP="005817C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1 100</w:t>
            </w:r>
          </w:p>
        </w:tc>
        <w:tc>
          <w:tcPr>
            <w:tcW w:w="1275" w:type="dxa"/>
          </w:tcPr>
          <w:p w:rsidR="00720497" w:rsidRDefault="00144B39" w:rsidP="005817C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1 100</w:t>
            </w:r>
          </w:p>
        </w:tc>
        <w:tc>
          <w:tcPr>
            <w:tcW w:w="1276" w:type="dxa"/>
          </w:tcPr>
          <w:p w:rsidR="00720497" w:rsidRDefault="00144B39" w:rsidP="005817C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1 100</w:t>
            </w:r>
          </w:p>
        </w:tc>
      </w:tr>
      <w:tr w:rsidR="00104902" w:rsidTr="00955312">
        <w:tc>
          <w:tcPr>
            <w:tcW w:w="14884" w:type="dxa"/>
            <w:gridSpan w:val="11"/>
          </w:tcPr>
          <w:p w:rsidR="00104902" w:rsidRPr="00510569" w:rsidRDefault="00104902" w:rsidP="00104902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510569">
              <w:rPr>
                <w:i/>
                <w:sz w:val="20"/>
              </w:rPr>
              <w:t>«Обработка древесины и производство изделий из дерева и пробки, кроме мебели, производство изделий из соломки и материалов для плетения»</w:t>
            </w:r>
          </w:p>
        </w:tc>
      </w:tr>
      <w:tr w:rsidR="00720497" w:rsidTr="00955312">
        <w:tc>
          <w:tcPr>
            <w:tcW w:w="2552" w:type="dxa"/>
          </w:tcPr>
          <w:p w:rsidR="00720497" w:rsidRDefault="00720497" w:rsidP="005817C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Паркет</w:t>
            </w:r>
          </w:p>
        </w:tc>
        <w:tc>
          <w:tcPr>
            <w:tcW w:w="1417" w:type="dxa"/>
          </w:tcPr>
          <w:p w:rsidR="00720497" w:rsidRDefault="00720497" w:rsidP="005817C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м²</w:t>
            </w:r>
          </w:p>
        </w:tc>
        <w:tc>
          <w:tcPr>
            <w:tcW w:w="1134" w:type="dxa"/>
          </w:tcPr>
          <w:p w:rsidR="00720497" w:rsidRDefault="00144B39" w:rsidP="005817C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 w:rsidR="00720497" w:rsidRDefault="00144B39" w:rsidP="005817C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276" w:type="dxa"/>
          </w:tcPr>
          <w:p w:rsidR="00720497" w:rsidRDefault="00144B39" w:rsidP="005817C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276" w:type="dxa"/>
          </w:tcPr>
          <w:p w:rsidR="00720497" w:rsidRDefault="00144B39" w:rsidP="005817C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720497" w:rsidRDefault="00144B39" w:rsidP="005817C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276" w:type="dxa"/>
          </w:tcPr>
          <w:p w:rsidR="00720497" w:rsidRDefault="00144B39" w:rsidP="005817C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720497" w:rsidRDefault="00144B39" w:rsidP="005817C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275" w:type="dxa"/>
          </w:tcPr>
          <w:p w:rsidR="00720497" w:rsidRDefault="00144B39" w:rsidP="005817C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276" w:type="dxa"/>
          </w:tcPr>
          <w:p w:rsidR="00720497" w:rsidRDefault="00144B39" w:rsidP="005817C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 w:rsidR="0080347F" w:rsidTr="00955312">
        <w:tc>
          <w:tcPr>
            <w:tcW w:w="2552" w:type="dxa"/>
          </w:tcPr>
          <w:p w:rsidR="0080347F" w:rsidRDefault="0080347F" w:rsidP="0080347F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Пиломатериалы</w:t>
            </w:r>
          </w:p>
        </w:tc>
        <w:tc>
          <w:tcPr>
            <w:tcW w:w="1417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м³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2,71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0347F" w:rsidTr="00955312">
        <w:tc>
          <w:tcPr>
            <w:tcW w:w="2552" w:type="dxa"/>
          </w:tcPr>
          <w:p w:rsidR="0080347F" w:rsidRDefault="0080347F" w:rsidP="0080347F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Щепа технологическая</w:t>
            </w:r>
          </w:p>
        </w:tc>
        <w:tc>
          <w:tcPr>
            <w:tcW w:w="1417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м³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85,33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86,18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84,6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83,8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84,6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83,9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84,6</w:t>
            </w:r>
          </w:p>
        </w:tc>
        <w:tc>
          <w:tcPr>
            <w:tcW w:w="1275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84,4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84,6</w:t>
            </w:r>
          </w:p>
        </w:tc>
      </w:tr>
      <w:tr w:rsidR="0080347F" w:rsidTr="00955312">
        <w:tc>
          <w:tcPr>
            <w:tcW w:w="2552" w:type="dxa"/>
          </w:tcPr>
          <w:p w:rsidR="0080347F" w:rsidRDefault="0080347F" w:rsidP="0080347F">
            <w:pPr>
              <w:pStyle w:val="a8"/>
              <w:ind w:firstLine="0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</w:p>
        </w:tc>
      </w:tr>
      <w:tr w:rsidR="0080347F" w:rsidTr="00955312">
        <w:tc>
          <w:tcPr>
            <w:tcW w:w="14884" w:type="dxa"/>
            <w:gridSpan w:val="11"/>
          </w:tcPr>
          <w:p w:rsidR="0080347F" w:rsidRPr="00510569" w:rsidRDefault="0080347F" w:rsidP="0080347F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510569">
              <w:rPr>
                <w:i/>
                <w:sz w:val="20"/>
              </w:rPr>
              <w:t>«Производство бумаги и бумажных издели</w:t>
            </w:r>
            <w:r>
              <w:rPr>
                <w:i/>
                <w:sz w:val="20"/>
              </w:rPr>
              <w:t>й; Деятельность полиграфическая и копирование носителей информации</w:t>
            </w:r>
            <w:r w:rsidRPr="00510569">
              <w:rPr>
                <w:i/>
                <w:sz w:val="20"/>
              </w:rPr>
              <w:t>»</w:t>
            </w:r>
          </w:p>
        </w:tc>
      </w:tr>
      <w:tr w:rsidR="0032248C" w:rsidTr="00955312">
        <w:tc>
          <w:tcPr>
            <w:tcW w:w="2552" w:type="dxa"/>
          </w:tcPr>
          <w:p w:rsidR="0032248C" w:rsidRDefault="0032248C" w:rsidP="0032248C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Картон и бумага</w:t>
            </w:r>
          </w:p>
        </w:tc>
        <w:tc>
          <w:tcPr>
            <w:tcW w:w="1417" w:type="dxa"/>
          </w:tcPr>
          <w:p w:rsidR="0032248C" w:rsidRDefault="0032248C" w:rsidP="003224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тонн</w:t>
            </w:r>
          </w:p>
        </w:tc>
        <w:tc>
          <w:tcPr>
            <w:tcW w:w="1134" w:type="dxa"/>
          </w:tcPr>
          <w:p w:rsidR="0032248C" w:rsidRDefault="0032248C" w:rsidP="003224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87,2</w:t>
            </w:r>
          </w:p>
        </w:tc>
        <w:tc>
          <w:tcPr>
            <w:tcW w:w="1134" w:type="dxa"/>
          </w:tcPr>
          <w:p w:rsidR="0032248C" w:rsidRDefault="0032248C" w:rsidP="003224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87,2</w:t>
            </w:r>
          </w:p>
        </w:tc>
        <w:tc>
          <w:tcPr>
            <w:tcW w:w="1276" w:type="dxa"/>
          </w:tcPr>
          <w:p w:rsidR="0032248C" w:rsidRDefault="0032248C" w:rsidP="003224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276" w:type="dxa"/>
          </w:tcPr>
          <w:p w:rsidR="0032248C" w:rsidRDefault="0032248C" w:rsidP="003224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32248C" w:rsidRDefault="0032248C" w:rsidP="003224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276" w:type="dxa"/>
          </w:tcPr>
          <w:p w:rsidR="0032248C" w:rsidRDefault="0032248C" w:rsidP="003224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32248C" w:rsidRDefault="0032248C" w:rsidP="003224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275" w:type="dxa"/>
          </w:tcPr>
          <w:p w:rsidR="0032248C" w:rsidRDefault="0032248C" w:rsidP="003224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276" w:type="dxa"/>
          </w:tcPr>
          <w:p w:rsidR="0032248C" w:rsidRDefault="0032248C" w:rsidP="0032248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</w:tr>
      <w:tr w:rsidR="0080347F" w:rsidTr="00955312">
        <w:tc>
          <w:tcPr>
            <w:tcW w:w="2552" w:type="dxa"/>
          </w:tcPr>
          <w:p w:rsidR="0080347F" w:rsidRDefault="0080347F" w:rsidP="0080347F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Ящики из картона</w:t>
            </w:r>
          </w:p>
        </w:tc>
        <w:tc>
          <w:tcPr>
            <w:tcW w:w="1417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м²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151 618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169 502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171 980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175 000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175 000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178 600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178 600</w:t>
            </w:r>
          </w:p>
        </w:tc>
        <w:tc>
          <w:tcPr>
            <w:tcW w:w="1275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183 600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183 600</w:t>
            </w:r>
          </w:p>
        </w:tc>
      </w:tr>
      <w:tr w:rsidR="0080347F" w:rsidTr="00955312">
        <w:tc>
          <w:tcPr>
            <w:tcW w:w="2552" w:type="dxa"/>
          </w:tcPr>
          <w:p w:rsidR="0080347F" w:rsidRDefault="0080347F" w:rsidP="0080347F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Гофрокартон товарный</w:t>
            </w:r>
          </w:p>
        </w:tc>
        <w:tc>
          <w:tcPr>
            <w:tcW w:w="1417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м²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26 687,6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21 060,8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19 044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19 500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19 500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20 900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20 900</w:t>
            </w:r>
          </w:p>
        </w:tc>
        <w:tc>
          <w:tcPr>
            <w:tcW w:w="1275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20 900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20 900</w:t>
            </w:r>
          </w:p>
        </w:tc>
      </w:tr>
      <w:tr w:rsidR="0080347F" w:rsidTr="00955312">
        <w:tc>
          <w:tcPr>
            <w:tcW w:w="2552" w:type="dxa"/>
          </w:tcPr>
          <w:p w:rsidR="0080347F" w:rsidRDefault="0080347F" w:rsidP="0080347F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Полуцеллюлоза</w:t>
            </w:r>
          </w:p>
        </w:tc>
        <w:tc>
          <w:tcPr>
            <w:tcW w:w="1417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тонн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37,572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37,356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36,08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37,386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37,386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37,386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37,386</w:t>
            </w:r>
          </w:p>
        </w:tc>
        <w:tc>
          <w:tcPr>
            <w:tcW w:w="1275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37,386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37,386</w:t>
            </w:r>
          </w:p>
        </w:tc>
      </w:tr>
      <w:tr w:rsidR="0080347F" w:rsidTr="00955312">
        <w:tc>
          <w:tcPr>
            <w:tcW w:w="14884" w:type="dxa"/>
            <w:gridSpan w:val="11"/>
          </w:tcPr>
          <w:p w:rsidR="0080347F" w:rsidRPr="00510569" w:rsidRDefault="0080347F" w:rsidP="0080347F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510569">
              <w:rPr>
                <w:i/>
                <w:sz w:val="20"/>
              </w:rPr>
              <w:t xml:space="preserve">«Производство </w:t>
            </w:r>
            <w:r>
              <w:rPr>
                <w:i/>
                <w:sz w:val="20"/>
              </w:rPr>
              <w:t>прочей не</w:t>
            </w:r>
            <w:r w:rsidRPr="00510569">
              <w:rPr>
                <w:i/>
                <w:sz w:val="20"/>
              </w:rPr>
              <w:t>металлическ</w:t>
            </w:r>
            <w:r>
              <w:rPr>
                <w:i/>
                <w:sz w:val="20"/>
              </w:rPr>
              <w:t>ой</w:t>
            </w:r>
            <w:r w:rsidRPr="0051056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минеральной продукции</w:t>
            </w:r>
            <w:r w:rsidRPr="00510569">
              <w:rPr>
                <w:i/>
                <w:sz w:val="20"/>
              </w:rPr>
              <w:t>»</w:t>
            </w:r>
          </w:p>
        </w:tc>
      </w:tr>
      <w:tr w:rsidR="0080347F" w:rsidTr="00955312">
        <w:tc>
          <w:tcPr>
            <w:tcW w:w="2552" w:type="dxa"/>
          </w:tcPr>
          <w:p w:rsidR="0080347F" w:rsidRPr="0044402D" w:rsidRDefault="0080347F" w:rsidP="0080347F">
            <w:pPr>
              <w:pStyle w:val="a8"/>
              <w:ind w:firstLine="0"/>
              <w:jc w:val="left"/>
              <w:rPr>
                <w:sz w:val="20"/>
              </w:rPr>
            </w:pPr>
            <w:r w:rsidRPr="0044402D">
              <w:rPr>
                <w:sz w:val="20"/>
              </w:rPr>
              <w:t>Смеси асфальтобетонные дорожные, аэродромные и асфальтобетон горячий</w:t>
            </w:r>
          </w:p>
        </w:tc>
        <w:tc>
          <w:tcPr>
            <w:tcW w:w="1417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тонн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75 420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109 513,7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110 000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110 000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120 000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120 000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120 000</w:t>
            </w:r>
          </w:p>
        </w:tc>
        <w:tc>
          <w:tcPr>
            <w:tcW w:w="1275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120 000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120 000</w:t>
            </w:r>
          </w:p>
        </w:tc>
      </w:tr>
      <w:tr w:rsidR="0080347F" w:rsidTr="00955312">
        <w:tc>
          <w:tcPr>
            <w:tcW w:w="2552" w:type="dxa"/>
          </w:tcPr>
          <w:p w:rsidR="0080347F" w:rsidRPr="0044402D" w:rsidRDefault="0080347F" w:rsidP="0080347F">
            <w:pPr>
              <w:pStyle w:val="a8"/>
              <w:ind w:firstLine="0"/>
              <w:jc w:val="left"/>
              <w:rPr>
                <w:sz w:val="20"/>
              </w:rPr>
            </w:pPr>
            <w:r w:rsidRPr="0044402D">
              <w:rPr>
                <w:sz w:val="20"/>
              </w:rPr>
              <w:t>Бетон</w:t>
            </w:r>
          </w:p>
        </w:tc>
        <w:tc>
          <w:tcPr>
            <w:tcW w:w="1417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м³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275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80347F" w:rsidTr="00955312">
        <w:tc>
          <w:tcPr>
            <w:tcW w:w="14884" w:type="dxa"/>
            <w:gridSpan w:val="11"/>
          </w:tcPr>
          <w:p w:rsidR="0080347F" w:rsidRPr="00510569" w:rsidRDefault="0080347F" w:rsidP="0080347F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510569">
              <w:rPr>
                <w:i/>
                <w:sz w:val="20"/>
              </w:rPr>
              <w:t>«Производство машин и оборудования, не включенных в другие группировки»</w:t>
            </w:r>
          </w:p>
        </w:tc>
      </w:tr>
      <w:tr w:rsidR="0080347F" w:rsidTr="00955312">
        <w:tc>
          <w:tcPr>
            <w:tcW w:w="2552" w:type="dxa"/>
          </w:tcPr>
          <w:p w:rsidR="0080347F" w:rsidRDefault="0080347F" w:rsidP="0080347F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Редукторы</w:t>
            </w:r>
          </w:p>
        </w:tc>
        <w:tc>
          <w:tcPr>
            <w:tcW w:w="1417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1 149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1 656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1 229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1 276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1 302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1 315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1 367</w:t>
            </w:r>
          </w:p>
        </w:tc>
        <w:tc>
          <w:tcPr>
            <w:tcW w:w="1275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1 381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1 463</w:t>
            </w:r>
          </w:p>
        </w:tc>
      </w:tr>
      <w:tr w:rsidR="0080347F" w:rsidTr="00955312">
        <w:tc>
          <w:tcPr>
            <w:tcW w:w="2552" w:type="dxa"/>
          </w:tcPr>
          <w:p w:rsidR="0080347F" w:rsidRDefault="0080347F" w:rsidP="0080347F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Манипуляторы</w:t>
            </w:r>
          </w:p>
        </w:tc>
        <w:tc>
          <w:tcPr>
            <w:tcW w:w="1417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275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</w:tr>
      <w:tr w:rsidR="0080347F" w:rsidTr="00955312">
        <w:tc>
          <w:tcPr>
            <w:tcW w:w="14884" w:type="dxa"/>
            <w:gridSpan w:val="11"/>
          </w:tcPr>
          <w:p w:rsidR="0080347F" w:rsidRPr="00F80142" w:rsidRDefault="0080347F" w:rsidP="0080347F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F80142"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lang w:val="en-US"/>
              </w:rPr>
              <w:t>D</w:t>
            </w:r>
            <w:r w:rsidRPr="00F80142">
              <w:rPr>
                <w:b/>
                <w:i/>
                <w:sz w:val="20"/>
              </w:rPr>
              <w:t xml:space="preserve"> «</w:t>
            </w:r>
            <w:r>
              <w:rPr>
                <w:b/>
                <w:i/>
                <w:sz w:val="20"/>
              </w:rPr>
              <w:t>Обеспечение электрической энергией, газом и паром; кондиционирование воздуха</w:t>
            </w:r>
            <w:r w:rsidRPr="00F80142">
              <w:rPr>
                <w:b/>
                <w:i/>
                <w:sz w:val="20"/>
              </w:rPr>
              <w:t>»</w:t>
            </w:r>
          </w:p>
        </w:tc>
      </w:tr>
      <w:tr w:rsidR="0080347F" w:rsidTr="00955312">
        <w:tc>
          <w:tcPr>
            <w:tcW w:w="2552" w:type="dxa"/>
          </w:tcPr>
          <w:p w:rsidR="0080347F" w:rsidRDefault="0080347F" w:rsidP="0080347F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Электроэнергия</w:t>
            </w:r>
          </w:p>
        </w:tc>
        <w:tc>
          <w:tcPr>
            <w:tcW w:w="1417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кВт/час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81,4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76,91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64,87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64,16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64,16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64,17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64,17</w:t>
            </w:r>
          </w:p>
        </w:tc>
        <w:tc>
          <w:tcPr>
            <w:tcW w:w="1275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64,17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64,17</w:t>
            </w:r>
          </w:p>
        </w:tc>
      </w:tr>
      <w:tr w:rsidR="0080347F" w:rsidTr="00955312">
        <w:tc>
          <w:tcPr>
            <w:tcW w:w="2552" w:type="dxa"/>
          </w:tcPr>
          <w:p w:rsidR="0080347F" w:rsidRDefault="0080347F" w:rsidP="0080347F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Теплоэнергия</w:t>
            </w:r>
          </w:p>
        </w:tc>
        <w:tc>
          <w:tcPr>
            <w:tcW w:w="1417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Гкал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555,967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468,471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529,564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605,049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526,049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526,527</w:t>
            </w:r>
          </w:p>
        </w:tc>
        <w:tc>
          <w:tcPr>
            <w:tcW w:w="1134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526,527</w:t>
            </w:r>
          </w:p>
        </w:tc>
        <w:tc>
          <w:tcPr>
            <w:tcW w:w="1275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526,528</w:t>
            </w:r>
          </w:p>
        </w:tc>
        <w:tc>
          <w:tcPr>
            <w:tcW w:w="1276" w:type="dxa"/>
          </w:tcPr>
          <w:p w:rsidR="0080347F" w:rsidRDefault="0080347F" w:rsidP="0080347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526,528</w:t>
            </w:r>
          </w:p>
        </w:tc>
      </w:tr>
    </w:tbl>
    <w:p w:rsidR="00DE2335" w:rsidRDefault="00DE2335" w:rsidP="0016648A">
      <w:pPr>
        <w:pStyle w:val="a8"/>
        <w:ind w:left="696"/>
        <w:jc w:val="center"/>
        <w:rPr>
          <w:i/>
        </w:rPr>
      </w:pPr>
    </w:p>
    <w:p w:rsidR="00FF235E" w:rsidRDefault="00245956">
      <w:r>
        <w:t xml:space="preserve">* </w:t>
      </w:r>
      <w:r>
        <w:rPr>
          <w:rFonts w:ascii="Times New Roman" w:hAnsi="Times New Roman" w:cs="Times New Roman"/>
          <w:sz w:val="20"/>
          <w:szCs w:val="20"/>
        </w:rPr>
        <w:t xml:space="preserve">Индекс производства – соотношение объема отгруженной продукции (товаров, работ, услуг) последующего года к предыдущему </w:t>
      </w:r>
      <w:r w:rsidR="00FF737C">
        <w:rPr>
          <w:rFonts w:ascii="Times New Roman" w:hAnsi="Times New Roman" w:cs="Times New Roman"/>
          <w:sz w:val="20"/>
          <w:szCs w:val="20"/>
        </w:rPr>
        <w:t xml:space="preserve">году </w:t>
      </w:r>
      <w:r>
        <w:rPr>
          <w:rFonts w:ascii="Times New Roman" w:hAnsi="Times New Roman" w:cs="Times New Roman"/>
          <w:sz w:val="20"/>
          <w:szCs w:val="20"/>
        </w:rPr>
        <w:t>в сопоставимых ценах</w:t>
      </w:r>
      <w:r>
        <w:t xml:space="preserve"> </w:t>
      </w:r>
      <w:r w:rsidR="00FF235E">
        <w:br w:type="page"/>
      </w:r>
    </w:p>
    <w:p w:rsidR="00F41F50" w:rsidRPr="00245956" w:rsidRDefault="00F41F50" w:rsidP="00251F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F41F50" w:rsidRPr="00245956" w:rsidSect="00251FE2">
          <w:pgSz w:w="16838" w:h="11906" w:orient="landscape"/>
          <w:pgMar w:top="1080" w:right="1440" w:bottom="1080" w:left="1440" w:header="709" w:footer="709" w:gutter="0"/>
          <w:cols w:space="708"/>
          <w:docGrid w:linePitch="360"/>
        </w:sectPr>
      </w:pPr>
    </w:p>
    <w:p w:rsidR="00251FE2" w:rsidRPr="00ED0ED4" w:rsidRDefault="00251FE2" w:rsidP="00251F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E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D0ED4">
        <w:rPr>
          <w:rFonts w:ascii="Times New Roman" w:hAnsi="Times New Roman" w:cs="Times New Roman"/>
          <w:b/>
          <w:sz w:val="28"/>
          <w:szCs w:val="28"/>
        </w:rPr>
        <w:t>. Сельское хозяй</w:t>
      </w:r>
      <w:r w:rsidR="00336D84">
        <w:rPr>
          <w:rFonts w:ascii="Times New Roman" w:hAnsi="Times New Roman" w:cs="Times New Roman"/>
          <w:b/>
          <w:sz w:val="28"/>
          <w:szCs w:val="28"/>
        </w:rPr>
        <w:t>с</w:t>
      </w:r>
      <w:r w:rsidRPr="00ED0ED4">
        <w:rPr>
          <w:rFonts w:ascii="Times New Roman" w:hAnsi="Times New Roman" w:cs="Times New Roman"/>
          <w:b/>
          <w:sz w:val="28"/>
          <w:szCs w:val="28"/>
        </w:rPr>
        <w:t>тво</w:t>
      </w:r>
    </w:p>
    <w:p w:rsidR="00251FE2" w:rsidRDefault="00251FE2" w:rsidP="00251FE2">
      <w:pPr>
        <w:pStyle w:val="a8"/>
        <w:ind w:right="-1" w:firstLine="709"/>
        <w:rPr>
          <w:bCs/>
          <w:szCs w:val="28"/>
        </w:rPr>
      </w:pPr>
    </w:p>
    <w:p w:rsidR="00251FE2" w:rsidRPr="00FD2008" w:rsidRDefault="00251FE2" w:rsidP="00251F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008">
        <w:rPr>
          <w:rFonts w:ascii="Times New Roman" w:hAnsi="Times New Roman" w:cs="Times New Roman"/>
          <w:bCs/>
          <w:sz w:val="28"/>
          <w:szCs w:val="28"/>
        </w:rPr>
        <w:t xml:space="preserve">Сельское хозяйство – одно из направлений развития экономики </w:t>
      </w:r>
      <w:r w:rsidRPr="00FD2008"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Майкоп».</w:t>
      </w:r>
    </w:p>
    <w:p w:rsidR="00251FE2" w:rsidRDefault="00251FE2" w:rsidP="00251F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FF9">
        <w:rPr>
          <w:rFonts w:ascii="Times New Roman" w:hAnsi="Times New Roman" w:cs="Times New Roman"/>
          <w:bCs/>
          <w:sz w:val="28"/>
          <w:szCs w:val="28"/>
        </w:rPr>
        <w:t>Прогноз развития сельскохозяйственного производства в</w:t>
      </w:r>
      <w:r w:rsidRPr="004F0FF9">
        <w:rPr>
          <w:rFonts w:ascii="Times New Roman" w:hAnsi="Times New Roman" w:cs="Times New Roman"/>
          <w:sz w:val="28"/>
          <w:szCs w:val="28"/>
        </w:rPr>
        <w:t xml:space="preserve"> муниципальном образовании «Город Майкоп» на 20</w:t>
      </w:r>
      <w:r w:rsidR="0044402D">
        <w:rPr>
          <w:rFonts w:ascii="Times New Roman" w:hAnsi="Times New Roman" w:cs="Times New Roman"/>
          <w:sz w:val="28"/>
          <w:szCs w:val="28"/>
        </w:rPr>
        <w:t>2</w:t>
      </w:r>
      <w:r w:rsidR="000D1E68">
        <w:rPr>
          <w:rFonts w:ascii="Times New Roman" w:hAnsi="Times New Roman" w:cs="Times New Roman"/>
          <w:sz w:val="28"/>
          <w:szCs w:val="28"/>
        </w:rPr>
        <w:t>1</w:t>
      </w:r>
      <w:r w:rsidRPr="004F0FF9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0D1E68">
        <w:rPr>
          <w:rFonts w:ascii="Times New Roman" w:hAnsi="Times New Roman" w:cs="Times New Roman"/>
          <w:sz w:val="28"/>
          <w:szCs w:val="28"/>
        </w:rPr>
        <w:t>3</w:t>
      </w:r>
      <w:r w:rsidRPr="004F0FF9">
        <w:rPr>
          <w:rFonts w:ascii="Times New Roman" w:hAnsi="Times New Roman" w:cs="Times New Roman"/>
          <w:sz w:val="28"/>
          <w:szCs w:val="28"/>
        </w:rPr>
        <w:t xml:space="preserve"> года разработан в</w:t>
      </w:r>
      <w:r w:rsidRPr="004F0FF9">
        <w:rPr>
          <w:rFonts w:ascii="Times New Roman" w:hAnsi="Times New Roman" w:cs="Times New Roman"/>
          <w:bCs/>
          <w:sz w:val="28"/>
          <w:szCs w:val="28"/>
        </w:rPr>
        <w:t xml:space="preserve"> рамках реализации государственной</w:t>
      </w:r>
      <w:r w:rsidRPr="004F0FF9">
        <w:rPr>
          <w:rFonts w:ascii="Times New Roman" w:hAnsi="Times New Roman" w:cs="Times New Roman"/>
          <w:sz w:val="28"/>
          <w:szCs w:val="28"/>
        </w:rPr>
        <w:t xml:space="preserve"> программы Республики Адыгея «Развитие сельского хозяйства и регулирование рынков сельскохозяйственной продукции, сырья и продовольствия» </w:t>
      </w:r>
      <w:r w:rsidR="000D1E68">
        <w:rPr>
          <w:rFonts w:ascii="Times New Roman" w:hAnsi="Times New Roman" w:cs="Times New Roman"/>
          <w:sz w:val="28"/>
          <w:szCs w:val="28"/>
        </w:rPr>
        <w:t>и</w:t>
      </w:r>
      <w:r w:rsidRPr="004F0FF9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сельского хозяйства и регулирование рынков сельскохозяйственной продукции, сырья и продовольствия в муниципальном образовании «Город Майкоп» на 201</w:t>
      </w:r>
      <w:r w:rsidR="005279BD">
        <w:rPr>
          <w:rFonts w:ascii="Times New Roman" w:hAnsi="Times New Roman" w:cs="Times New Roman"/>
          <w:sz w:val="28"/>
          <w:szCs w:val="28"/>
        </w:rPr>
        <w:t>8</w:t>
      </w:r>
      <w:r w:rsidRPr="004F0FF9">
        <w:rPr>
          <w:rFonts w:ascii="Times New Roman" w:hAnsi="Times New Roman" w:cs="Times New Roman"/>
          <w:sz w:val="28"/>
          <w:szCs w:val="28"/>
        </w:rPr>
        <w:t>-202</w:t>
      </w:r>
      <w:r w:rsidR="000D1E68">
        <w:rPr>
          <w:rFonts w:ascii="Times New Roman" w:hAnsi="Times New Roman" w:cs="Times New Roman"/>
          <w:sz w:val="28"/>
          <w:szCs w:val="28"/>
        </w:rPr>
        <w:t>2</w:t>
      </w:r>
      <w:r w:rsidRPr="004F0FF9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D16F20" w:rsidRDefault="00D16F20" w:rsidP="00251F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FE2" w:rsidRDefault="00251FE2" w:rsidP="00251FE2">
      <w:pPr>
        <w:pStyle w:val="a8"/>
        <w:ind w:right="-1" w:firstLine="709"/>
        <w:rPr>
          <w:b/>
          <w:i/>
          <w:szCs w:val="28"/>
        </w:rPr>
      </w:pPr>
      <w:r>
        <w:rPr>
          <w:b/>
          <w:i/>
          <w:szCs w:val="28"/>
        </w:rPr>
        <w:t>Ит</w:t>
      </w:r>
      <w:r w:rsidRPr="00043304">
        <w:rPr>
          <w:b/>
          <w:i/>
          <w:szCs w:val="28"/>
        </w:rPr>
        <w:t>оги за 201</w:t>
      </w:r>
      <w:r w:rsidR="000D1E68">
        <w:rPr>
          <w:b/>
          <w:i/>
          <w:szCs w:val="28"/>
        </w:rPr>
        <w:t>9</w:t>
      </w:r>
      <w:r w:rsidRPr="00043304">
        <w:rPr>
          <w:b/>
          <w:i/>
          <w:szCs w:val="28"/>
        </w:rPr>
        <w:t xml:space="preserve"> год</w:t>
      </w:r>
    </w:p>
    <w:p w:rsidR="00251FE2" w:rsidRDefault="00251FE2" w:rsidP="00251FE2">
      <w:pPr>
        <w:pStyle w:val="a8"/>
        <w:ind w:right="-1" w:firstLine="709"/>
        <w:rPr>
          <w:szCs w:val="28"/>
        </w:rPr>
      </w:pPr>
      <w:r>
        <w:rPr>
          <w:szCs w:val="28"/>
        </w:rPr>
        <w:t>По итогам 201</w:t>
      </w:r>
      <w:r w:rsidR="000D1E68">
        <w:rPr>
          <w:szCs w:val="28"/>
        </w:rPr>
        <w:t>9</w:t>
      </w:r>
      <w:r>
        <w:rPr>
          <w:szCs w:val="28"/>
        </w:rPr>
        <w:t xml:space="preserve"> года объем производства сельскохозяйственной продукции во всех категориях хозяйств составил </w:t>
      </w:r>
      <w:r w:rsidR="000D1E68">
        <w:rPr>
          <w:szCs w:val="28"/>
        </w:rPr>
        <w:t>906,3</w:t>
      </w:r>
      <w:r>
        <w:rPr>
          <w:szCs w:val="28"/>
        </w:rPr>
        <w:t xml:space="preserve"> млн. рублей или </w:t>
      </w:r>
      <w:r w:rsidR="00F70C49">
        <w:rPr>
          <w:szCs w:val="28"/>
        </w:rPr>
        <w:t>1</w:t>
      </w:r>
      <w:r w:rsidR="000D1E68">
        <w:rPr>
          <w:szCs w:val="28"/>
        </w:rPr>
        <w:t>12,6</w:t>
      </w:r>
      <w:r>
        <w:rPr>
          <w:szCs w:val="28"/>
        </w:rPr>
        <w:t xml:space="preserve"> % к уровню 201</w:t>
      </w:r>
      <w:r w:rsidR="000D1E68">
        <w:rPr>
          <w:szCs w:val="28"/>
        </w:rPr>
        <w:t>8</w:t>
      </w:r>
      <w:r>
        <w:rPr>
          <w:szCs w:val="28"/>
        </w:rPr>
        <w:t xml:space="preserve"> года</w:t>
      </w:r>
      <w:r w:rsidR="00D2782D">
        <w:rPr>
          <w:szCs w:val="28"/>
        </w:rPr>
        <w:t xml:space="preserve"> в сопоставимых ценах</w:t>
      </w:r>
      <w:r>
        <w:rPr>
          <w:szCs w:val="28"/>
        </w:rPr>
        <w:t xml:space="preserve">. </w:t>
      </w:r>
    </w:p>
    <w:p w:rsidR="00251FE2" w:rsidRDefault="00251FE2" w:rsidP="00251FE2">
      <w:pPr>
        <w:pStyle w:val="a8"/>
        <w:ind w:right="-1" w:firstLine="709"/>
        <w:rPr>
          <w:szCs w:val="28"/>
        </w:rPr>
      </w:pPr>
      <w:r>
        <w:rPr>
          <w:szCs w:val="28"/>
        </w:rPr>
        <w:t>С</w:t>
      </w:r>
      <w:r w:rsidRPr="001F2581">
        <w:rPr>
          <w:szCs w:val="28"/>
        </w:rPr>
        <w:t>труктур</w:t>
      </w:r>
      <w:r>
        <w:rPr>
          <w:szCs w:val="28"/>
        </w:rPr>
        <w:t>а</w:t>
      </w:r>
      <w:r w:rsidRPr="001F2581">
        <w:rPr>
          <w:szCs w:val="28"/>
        </w:rPr>
        <w:t xml:space="preserve"> производства </w:t>
      </w:r>
      <w:r>
        <w:rPr>
          <w:szCs w:val="28"/>
        </w:rPr>
        <w:t>сельскохозяйственной продукции</w:t>
      </w:r>
      <w:r w:rsidRPr="001F2581">
        <w:rPr>
          <w:szCs w:val="28"/>
        </w:rPr>
        <w:t xml:space="preserve"> </w:t>
      </w:r>
      <w:r>
        <w:rPr>
          <w:szCs w:val="28"/>
        </w:rPr>
        <w:t>в</w:t>
      </w:r>
      <w:r w:rsidRPr="001F2581">
        <w:rPr>
          <w:szCs w:val="28"/>
        </w:rPr>
        <w:t xml:space="preserve"> </w:t>
      </w:r>
      <w:r>
        <w:rPr>
          <w:szCs w:val="28"/>
        </w:rPr>
        <w:t>муниципальном образовании «Г</w:t>
      </w:r>
      <w:r w:rsidRPr="001F2581">
        <w:rPr>
          <w:szCs w:val="28"/>
        </w:rPr>
        <w:t>ород Майкоп</w:t>
      </w:r>
      <w:r>
        <w:rPr>
          <w:szCs w:val="28"/>
        </w:rPr>
        <w:t>»</w:t>
      </w:r>
      <w:r w:rsidRPr="001F2581">
        <w:rPr>
          <w:szCs w:val="28"/>
        </w:rPr>
        <w:t xml:space="preserve"> </w:t>
      </w:r>
      <w:r>
        <w:rPr>
          <w:szCs w:val="28"/>
        </w:rPr>
        <w:t>сложилась следующим образом:</w:t>
      </w:r>
      <w:r w:rsidRPr="001F2581">
        <w:rPr>
          <w:szCs w:val="28"/>
        </w:rPr>
        <w:t xml:space="preserve"> </w:t>
      </w:r>
    </w:p>
    <w:p w:rsidR="00251FE2" w:rsidRDefault="00251FE2" w:rsidP="00251FE2">
      <w:pPr>
        <w:pStyle w:val="a8"/>
        <w:ind w:right="-1" w:firstLine="709"/>
        <w:rPr>
          <w:szCs w:val="28"/>
        </w:rPr>
      </w:pPr>
      <w:r>
        <w:rPr>
          <w:szCs w:val="28"/>
        </w:rPr>
        <w:t xml:space="preserve">- </w:t>
      </w:r>
      <w:r w:rsidRPr="001F2581">
        <w:rPr>
          <w:szCs w:val="28"/>
        </w:rPr>
        <w:t xml:space="preserve">доля личных подсобных хозяйств </w:t>
      </w:r>
      <w:r>
        <w:rPr>
          <w:szCs w:val="28"/>
        </w:rPr>
        <w:t>–</w:t>
      </w:r>
      <w:r w:rsidRPr="001F2581">
        <w:rPr>
          <w:szCs w:val="28"/>
        </w:rPr>
        <w:t xml:space="preserve"> </w:t>
      </w:r>
      <w:r w:rsidR="000D1E68">
        <w:rPr>
          <w:szCs w:val="28"/>
        </w:rPr>
        <w:t>6</w:t>
      </w:r>
      <w:r w:rsidR="00F70C49">
        <w:rPr>
          <w:szCs w:val="28"/>
        </w:rPr>
        <w:t>5</w:t>
      </w:r>
      <w:r w:rsidR="00D2782D">
        <w:rPr>
          <w:szCs w:val="28"/>
        </w:rPr>
        <w:t>,</w:t>
      </w:r>
      <w:r w:rsidR="000D1E68">
        <w:rPr>
          <w:szCs w:val="28"/>
        </w:rPr>
        <w:t>3</w:t>
      </w:r>
      <w:r>
        <w:rPr>
          <w:szCs w:val="28"/>
        </w:rPr>
        <w:t xml:space="preserve"> </w:t>
      </w:r>
      <w:r w:rsidRPr="001F2581">
        <w:rPr>
          <w:szCs w:val="28"/>
        </w:rPr>
        <w:t>%</w:t>
      </w:r>
      <w:r>
        <w:rPr>
          <w:szCs w:val="28"/>
        </w:rPr>
        <w:t>,</w:t>
      </w:r>
      <w:r w:rsidRPr="001F2581">
        <w:rPr>
          <w:szCs w:val="28"/>
        </w:rPr>
        <w:t xml:space="preserve"> в 201</w:t>
      </w:r>
      <w:r w:rsidR="000D1E68">
        <w:rPr>
          <w:szCs w:val="28"/>
        </w:rPr>
        <w:t>8</w:t>
      </w:r>
      <w:r w:rsidR="009723F3">
        <w:rPr>
          <w:szCs w:val="28"/>
        </w:rPr>
        <w:t xml:space="preserve"> году</w:t>
      </w:r>
      <w:r w:rsidRPr="001F2581">
        <w:rPr>
          <w:szCs w:val="28"/>
        </w:rPr>
        <w:t xml:space="preserve"> </w:t>
      </w:r>
      <w:r>
        <w:rPr>
          <w:szCs w:val="28"/>
        </w:rPr>
        <w:t xml:space="preserve">данный показатель </w:t>
      </w:r>
      <w:r w:rsidR="00E55CA1">
        <w:rPr>
          <w:szCs w:val="28"/>
        </w:rPr>
        <w:t>сост</w:t>
      </w:r>
      <w:r w:rsidR="000D3671">
        <w:rPr>
          <w:szCs w:val="28"/>
        </w:rPr>
        <w:t>а</w:t>
      </w:r>
      <w:r w:rsidR="00E55CA1">
        <w:rPr>
          <w:szCs w:val="28"/>
        </w:rPr>
        <w:t>влял</w:t>
      </w:r>
      <w:r w:rsidRPr="001F2581">
        <w:rPr>
          <w:szCs w:val="28"/>
        </w:rPr>
        <w:t xml:space="preserve"> </w:t>
      </w:r>
      <w:r w:rsidR="00D2782D">
        <w:rPr>
          <w:szCs w:val="28"/>
        </w:rPr>
        <w:t>7</w:t>
      </w:r>
      <w:r w:rsidR="000D1E68">
        <w:rPr>
          <w:szCs w:val="28"/>
        </w:rPr>
        <w:t>5</w:t>
      </w:r>
      <w:r>
        <w:rPr>
          <w:szCs w:val="28"/>
        </w:rPr>
        <w:t>,</w:t>
      </w:r>
      <w:r w:rsidR="00AD1835">
        <w:rPr>
          <w:szCs w:val="28"/>
        </w:rPr>
        <w:t>8</w:t>
      </w:r>
      <w:r>
        <w:rPr>
          <w:szCs w:val="28"/>
        </w:rPr>
        <w:t xml:space="preserve"> </w:t>
      </w:r>
      <w:r w:rsidRPr="001F2581">
        <w:rPr>
          <w:szCs w:val="28"/>
        </w:rPr>
        <w:t>%</w:t>
      </w:r>
      <w:r>
        <w:rPr>
          <w:szCs w:val="28"/>
        </w:rPr>
        <w:t>;</w:t>
      </w:r>
      <w:r w:rsidRPr="001F2581">
        <w:rPr>
          <w:szCs w:val="28"/>
        </w:rPr>
        <w:t xml:space="preserve"> </w:t>
      </w:r>
    </w:p>
    <w:p w:rsidR="00251FE2" w:rsidRDefault="00251FE2" w:rsidP="00251FE2">
      <w:pPr>
        <w:pStyle w:val="a8"/>
        <w:ind w:right="-1" w:firstLine="709"/>
        <w:rPr>
          <w:szCs w:val="28"/>
        </w:rPr>
      </w:pPr>
      <w:r>
        <w:rPr>
          <w:szCs w:val="28"/>
        </w:rPr>
        <w:t xml:space="preserve">- </w:t>
      </w:r>
      <w:r w:rsidRPr="001F2581">
        <w:rPr>
          <w:szCs w:val="28"/>
        </w:rPr>
        <w:t xml:space="preserve">доля крестьянских (фермерских) хозяйств – </w:t>
      </w:r>
      <w:r w:rsidR="000D1E68">
        <w:rPr>
          <w:szCs w:val="28"/>
        </w:rPr>
        <w:t>27,9</w:t>
      </w:r>
      <w:r>
        <w:rPr>
          <w:szCs w:val="28"/>
        </w:rPr>
        <w:t xml:space="preserve"> </w:t>
      </w:r>
      <w:r w:rsidRPr="001F2581">
        <w:rPr>
          <w:szCs w:val="28"/>
        </w:rPr>
        <w:t>%</w:t>
      </w:r>
      <w:r>
        <w:rPr>
          <w:szCs w:val="28"/>
        </w:rPr>
        <w:t>,</w:t>
      </w:r>
      <w:r w:rsidRPr="001F2581">
        <w:rPr>
          <w:szCs w:val="28"/>
        </w:rPr>
        <w:t xml:space="preserve"> в 201</w:t>
      </w:r>
      <w:r w:rsidR="000D1E68">
        <w:rPr>
          <w:szCs w:val="28"/>
        </w:rPr>
        <w:t>8</w:t>
      </w:r>
      <w:r w:rsidRPr="001F2581">
        <w:rPr>
          <w:szCs w:val="28"/>
        </w:rPr>
        <w:t xml:space="preserve"> </w:t>
      </w:r>
      <w:r>
        <w:rPr>
          <w:szCs w:val="28"/>
        </w:rPr>
        <w:t xml:space="preserve">году </w:t>
      </w:r>
      <w:r w:rsidRPr="001F2581">
        <w:rPr>
          <w:szCs w:val="28"/>
        </w:rPr>
        <w:t xml:space="preserve">– </w:t>
      </w:r>
      <w:r>
        <w:rPr>
          <w:szCs w:val="28"/>
        </w:rPr>
        <w:t>1</w:t>
      </w:r>
      <w:r w:rsidR="00AD1835">
        <w:rPr>
          <w:szCs w:val="28"/>
        </w:rPr>
        <w:t>7</w:t>
      </w:r>
      <w:r w:rsidR="00D2782D">
        <w:rPr>
          <w:szCs w:val="28"/>
        </w:rPr>
        <w:t>,</w:t>
      </w:r>
      <w:r w:rsidR="00AD1835">
        <w:rPr>
          <w:szCs w:val="28"/>
        </w:rPr>
        <w:t>5</w:t>
      </w:r>
      <w:r>
        <w:rPr>
          <w:szCs w:val="28"/>
        </w:rPr>
        <w:t xml:space="preserve"> </w:t>
      </w:r>
      <w:r w:rsidRPr="001F2581">
        <w:rPr>
          <w:szCs w:val="28"/>
        </w:rPr>
        <w:t>%</w:t>
      </w:r>
      <w:r>
        <w:rPr>
          <w:szCs w:val="28"/>
        </w:rPr>
        <w:t>;</w:t>
      </w:r>
      <w:r w:rsidRPr="001F2581">
        <w:rPr>
          <w:szCs w:val="28"/>
        </w:rPr>
        <w:t xml:space="preserve"> </w:t>
      </w:r>
    </w:p>
    <w:p w:rsidR="00251FE2" w:rsidRDefault="00251FE2" w:rsidP="00251FE2">
      <w:pPr>
        <w:pStyle w:val="a8"/>
        <w:ind w:right="-1" w:firstLine="709"/>
        <w:rPr>
          <w:szCs w:val="28"/>
        </w:rPr>
      </w:pPr>
      <w:r>
        <w:rPr>
          <w:szCs w:val="28"/>
        </w:rPr>
        <w:t xml:space="preserve">- </w:t>
      </w:r>
      <w:r w:rsidRPr="001F2581">
        <w:rPr>
          <w:szCs w:val="28"/>
        </w:rPr>
        <w:t xml:space="preserve">доля сельскохозяйственных предприятий – </w:t>
      </w:r>
      <w:r w:rsidR="000D1E68">
        <w:rPr>
          <w:szCs w:val="28"/>
        </w:rPr>
        <w:t>6,8</w:t>
      </w:r>
      <w:r>
        <w:rPr>
          <w:szCs w:val="28"/>
        </w:rPr>
        <w:t xml:space="preserve"> </w:t>
      </w:r>
      <w:r w:rsidRPr="001F2581">
        <w:rPr>
          <w:szCs w:val="28"/>
        </w:rPr>
        <w:t>%</w:t>
      </w:r>
      <w:r>
        <w:rPr>
          <w:szCs w:val="28"/>
        </w:rPr>
        <w:t>,</w:t>
      </w:r>
      <w:r w:rsidRPr="001F2581">
        <w:rPr>
          <w:szCs w:val="28"/>
        </w:rPr>
        <w:t xml:space="preserve"> в 201</w:t>
      </w:r>
      <w:r w:rsidR="00D219DF">
        <w:rPr>
          <w:szCs w:val="28"/>
        </w:rPr>
        <w:t>8</w:t>
      </w:r>
      <w:r w:rsidRPr="001F2581">
        <w:rPr>
          <w:szCs w:val="28"/>
        </w:rPr>
        <w:t xml:space="preserve"> </w:t>
      </w:r>
      <w:r>
        <w:rPr>
          <w:szCs w:val="28"/>
        </w:rPr>
        <w:t xml:space="preserve">году </w:t>
      </w:r>
      <w:r w:rsidRPr="001F2581">
        <w:rPr>
          <w:szCs w:val="28"/>
        </w:rPr>
        <w:t xml:space="preserve">– </w:t>
      </w:r>
      <w:r w:rsidR="00AD1835">
        <w:rPr>
          <w:szCs w:val="28"/>
        </w:rPr>
        <w:t>6,7</w:t>
      </w:r>
      <w:r>
        <w:rPr>
          <w:szCs w:val="28"/>
        </w:rPr>
        <w:t xml:space="preserve"> </w:t>
      </w:r>
      <w:r w:rsidRPr="001F2581">
        <w:rPr>
          <w:szCs w:val="28"/>
        </w:rPr>
        <w:t xml:space="preserve">%. </w:t>
      </w:r>
    </w:p>
    <w:p w:rsidR="00251FE2" w:rsidRDefault="00251FE2" w:rsidP="00251FE2">
      <w:pPr>
        <w:pStyle w:val="a8"/>
        <w:ind w:right="-1" w:firstLine="709"/>
        <w:rPr>
          <w:szCs w:val="28"/>
        </w:rPr>
      </w:pPr>
      <w:r w:rsidRPr="001F2581">
        <w:rPr>
          <w:szCs w:val="28"/>
        </w:rPr>
        <w:t>В общем объеме валового производства</w:t>
      </w:r>
      <w:r>
        <w:rPr>
          <w:szCs w:val="28"/>
        </w:rPr>
        <w:t xml:space="preserve"> 201</w:t>
      </w:r>
      <w:r w:rsidR="000D1E68">
        <w:rPr>
          <w:szCs w:val="28"/>
        </w:rPr>
        <w:t>9</w:t>
      </w:r>
      <w:r>
        <w:rPr>
          <w:szCs w:val="28"/>
        </w:rPr>
        <w:t xml:space="preserve"> года </w:t>
      </w:r>
      <w:r w:rsidRPr="001F2581">
        <w:rPr>
          <w:szCs w:val="28"/>
        </w:rPr>
        <w:t xml:space="preserve">доля растениеводства </w:t>
      </w:r>
      <w:r>
        <w:rPr>
          <w:szCs w:val="28"/>
        </w:rPr>
        <w:t xml:space="preserve">составила </w:t>
      </w:r>
      <w:r w:rsidR="000D1E68">
        <w:rPr>
          <w:szCs w:val="28"/>
        </w:rPr>
        <w:t>81,1</w:t>
      </w:r>
      <w:r>
        <w:rPr>
          <w:szCs w:val="28"/>
        </w:rPr>
        <w:t xml:space="preserve"> </w:t>
      </w:r>
      <w:r w:rsidRPr="001F2581">
        <w:rPr>
          <w:szCs w:val="28"/>
        </w:rPr>
        <w:t>%</w:t>
      </w:r>
      <w:r>
        <w:rPr>
          <w:szCs w:val="28"/>
        </w:rPr>
        <w:t xml:space="preserve">, </w:t>
      </w:r>
      <w:r w:rsidRPr="001F2581">
        <w:rPr>
          <w:szCs w:val="28"/>
        </w:rPr>
        <w:t>в 201</w:t>
      </w:r>
      <w:r w:rsidR="000D1E68">
        <w:rPr>
          <w:szCs w:val="28"/>
        </w:rPr>
        <w:t>8</w:t>
      </w:r>
      <w:r>
        <w:rPr>
          <w:szCs w:val="28"/>
        </w:rPr>
        <w:t xml:space="preserve"> году</w:t>
      </w:r>
      <w:r w:rsidRPr="001F2581">
        <w:rPr>
          <w:szCs w:val="28"/>
        </w:rPr>
        <w:t xml:space="preserve"> – </w:t>
      </w:r>
      <w:r w:rsidR="00F70C49">
        <w:rPr>
          <w:szCs w:val="28"/>
        </w:rPr>
        <w:t>7</w:t>
      </w:r>
      <w:r w:rsidR="00AD1835">
        <w:rPr>
          <w:szCs w:val="28"/>
        </w:rPr>
        <w:t>8,9</w:t>
      </w:r>
      <w:r>
        <w:rPr>
          <w:szCs w:val="28"/>
        </w:rPr>
        <w:t xml:space="preserve"> </w:t>
      </w:r>
      <w:r w:rsidRPr="001F2581">
        <w:rPr>
          <w:szCs w:val="28"/>
        </w:rPr>
        <w:t>%</w:t>
      </w:r>
      <w:r>
        <w:rPr>
          <w:szCs w:val="28"/>
        </w:rPr>
        <w:t>;</w:t>
      </w:r>
      <w:r w:rsidRPr="001F2581">
        <w:rPr>
          <w:szCs w:val="28"/>
        </w:rPr>
        <w:t xml:space="preserve"> доля животноводства </w:t>
      </w:r>
      <w:r w:rsidR="000D1E68">
        <w:rPr>
          <w:szCs w:val="28"/>
        </w:rPr>
        <w:t>18,9</w:t>
      </w:r>
      <w:r>
        <w:rPr>
          <w:szCs w:val="28"/>
        </w:rPr>
        <w:t xml:space="preserve"> </w:t>
      </w:r>
      <w:r w:rsidRPr="001F2581">
        <w:rPr>
          <w:szCs w:val="28"/>
        </w:rPr>
        <w:t>%</w:t>
      </w:r>
      <w:r>
        <w:rPr>
          <w:szCs w:val="28"/>
        </w:rPr>
        <w:t>,</w:t>
      </w:r>
      <w:r w:rsidRPr="001F2581">
        <w:rPr>
          <w:szCs w:val="28"/>
        </w:rPr>
        <w:t xml:space="preserve"> в 201</w:t>
      </w:r>
      <w:r w:rsidR="000D1E68">
        <w:rPr>
          <w:szCs w:val="28"/>
        </w:rPr>
        <w:t>8</w:t>
      </w:r>
      <w:r>
        <w:rPr>
          <w:szCs w:val="28"/>
        </w:rPr>
        <w:t xml:space="preserve"> году</w:t>
      </w:r>
      <w:r w:rsidRPr="001F2581">
        <w:rPr>
          <w:szCs w:val="28"/>
        </w:rPr>
        <w:t xml:space="preserve"> – </w:t>
      </w:r>
      <w:r w:rsidR="006037C8">
        <w:rPr>
          <w:szCs w:val="28"/>
        </w:rPr>
        <w:t>2</w:t>
      </w:r>
      <w:r w:rsidR="00DB6438">
        <w:rPr>
          <w:szCs w:val="28"/>
        </w:rPr>
        <w:t>1</w:t>
      </w:r>
      <w:r w:rsidR="000D1E68">
        <w:rPr>
          <w:szCs w:val="28"/>
        </w:rPr>
        <w:t>,</w:t>
      </w:r>
      <w:r w:rsidR="00DB6438">
        <w:rPr>
          <w:szCs w:val="28"/>
        </w:rPr>
        <w:t>1</w:t>
      </w:r>
      <w:r>
        <w:rPr>
          <w:szCs w:val="28"/>
        </w:rPr>
        <w:t xml:space="preserve"> </w:t>
      </w:r>
      <w:r w:rsidRPr="001F2581">
        <w:rPr>
          <w:szCs w:val="28"/>
        </w:rPr>
        <w:t>%.  Производство продукции растениеводства направлено, в основном, на обеспечение отрасли животноводства устойчивой кормовой базой.</w:t>
      </w:r>
    </w:p>
    <w:p w:rsidR="00EE6BCB" w:rsidRDefault="00EE6BCB" w:rsidP="00EE6BCB">
      <w:pPr>
        <w:pStyle w:val="a8"/>
        <w:ind w:right="-1" w:firstLine="709"/>
        <w:rPr>
          <w:szCs w:val="28"/>
        </w:rPr>
      </w:pPr>
      <w:r>
        <w:rPr>
          <w:szCs w:val="28"/>
        </w:rPr>
        <w:t>В 201</w:t>
      </w:r>
      <w:r w:rsidR="000D1E68">
        <w:rPr>
          <w:szCs w:val="28"/>
        </w:rPr>
        <w:t>9</w:t>
      </w:r>
      <w:r>
        <w:rPr>
          <w:szCs w:val="28"/>
        </w:rPr>
        <w:t xml:space="preserve"> году в рамках реализации государственной программы Республики Адыгея «Развитие сельского хозяйства</w:t>
      </w:r>
      <w:r w:rsidRPr="00EE6BCB">
        <w:rPr>
          <w:szCs w:val="28"/>
        </w:rPr>
        <w:t xml:space="preserve"> </w:t>
      </w:r>
      <w:r w:rsidRPr="004F0FF9">
        <w:rPr>
          <w:szCs w:val="28"/>
        </w:rPr>
        <w:t xml:space="preserve">и регулирование рынков сельскохозяйственной продукции, сырья и продовольствия» </w:t>
      </w:r>
      <w:r>
        <w:rPr>
          <w:szCs w:val="28"/>
        </w:rPr>
        <w:t xml:space="preserve">на оказание государственной поддержки сельскохозяйственным товаропроизводителям (в виде субсидий) выделено </w:t>
      </w:r>
      <w:r w:rsidR="00F46FA0">
        <w:rPr>
          <w:szCs w:val="28"/>
        </w:rPr>
        <w:t>6 </w:t>
      </w:r>
      <w:r>
        <w:rPr>
          <w:szCs w:val="28"/>
        </w:rPr>
        <w:t>1</w:t>
      </w:r>
      <w:r w:rsidR="00F46FA0">
        <w:rPr>
          <w:szCs w:val="28"/>
        </w:rPr>
        <w:t>03,5</w:t>
      </w:r>
      <w:r>
        <w:rPr>
          <w:szCs w:val="28"/>
        </w:rPr>
        <w:t xml:space="preserve"> тыс. рублей, в том числе из средств федерального бюджета </w:t>
      </w:r>
      <w:r w:rsidR="00F46FA0">
        <w:rPr>
          <w:szCs w:val="28"/>
        </w:rPr>
        <w:t>5 493</w:t>
      </w:r>
      <w:r>
        <w:rPr>
          <w:szCs w:val="28"/>
        </w:rPr>
        <w:t xml:space="preserve">,1 тыс. рублей, республиканского бюджета Республики Адыгея </w:t>
      </w:r>
      <w:r w:rsidR="00F46FA0">
        <w:rPr>
          <w:szCs w:val="28"/>
        </w:rPr>
        <w:t>610,4</w:t>
      </w:r>
      <w:r>
        <w:rPr>
          <w:szCs w:val="28"/>
        </w:rPr>
        <w:t xml:space="preserve"> тыс. рублей. </w:t>
      </w:r>
    </w:p>
    <w:p w:rsidR="00E0215B" w:rsidRPr="00CA518D" w:rsidRDefault="00CA518D" w:rsidP="00251FE2">
      <w:pPr>
        <w:pStyle w:val="a8"/>
        <w:ind w:right="-1" w:firstLine="709"/>
        <w:rPr>
          <w:i/>
          <w:szCs w:val="28"/>
        </w:rPr>
      </w:pPr>
      <w:r>
        <w:rPr>
          <w:i/>
          <w:szCs w:val="28"/>
        </w:rPr>
        <w:t>Животноводство</w:t>
      </w:r>
    </w:p>
    <w:p w:rsidR="008F49F7" w:rsidRDefault="00A66BC3" w:rsidP="00251FE2">
      <w:pPr>
        <w:pStyle w:val="a8"/>
        <w:ind w:right="-1" w:firstLine="709"/>
        <w:rPr>
          <w:szCs w:val="28"/>
        </w:rPr>
      </w:pPr>
      <w:r>
        <w:rPr>
          <w:szCs w:val="28"/>
        </w:rPr>
        <w:t>В 201</w:t>
      </w:r>
      <w:r w:rsidR="00DB6438">
        <w:rPr>
          <w:szCs w:val="28"/>
        </w:rPr>
        <w:t>9</w:t>
      </w:r>
      <w:r>
        <w:rPr>
          <w:szCs w:val="28"/>
        </w:rPr>
        <w:t xml:space="preserve"> году </w:t>
      </w:r>
      <w:r w:rsidR="006C7F7F">
        <w:rPr>
          <w:szCs w:val="28"/>
        </w:rPr>
        <w:t>производство продукции животноводства увеличилось в сравнении с 201</w:t>
      </w:r>
      <w:r w:rsidR="00F46FA0">
        <w:rPr>
          <w:szCs w:val="28"/>
        </w:rPr>
        <w:t>8</w:t>
      </w:r>
      <w:r w:rsidR="006C7F7F">
        <w:rPr>
          <w:szCs w:val="28"/>
        </w:rPr>
        <w:t xml:space="preserve"> годом на </w:t>
      </w:r>
      <w:r w:rsidR="00F46FA0">
        <w:rPr>
          <w:szCs w:val="28"/>
        </w:rPr>
        <w:t>6,8</w:t>
      </w:r>
      <w:r w:rsidR="006C7F7F">
        <w:rPr>
          <w:szCs w:val="28"/>
        </w:rPr>
        <w:t xml:space="preserve"> млн. рублей или на </w:t>
      </w:r>
      <w:r w:rsidR="00F46FA0">
        <w:rPr>
          <w:szCs w:val="28"/>
        </w:rPr>
        <w:t>4</w:t>
      </w:r>
      <w:r w:rsidR="006C7F7F">
        <w:rPr>
          <w:szCs w:val="28"/>
        </w:rPr>
        <w:t>,</w:t>
      </w:r>
      <w:r w:rsidR="00F46FA0">
        <w:rPr>
          <w:szCs w:val="28"/>
        </w:rPr>
        <w:t>1</w:t>
      </w:r>
      <w:r w:rsidR="006C7F7F">
        <w:rPr>
          <w:szCs w:val="28"/>
        </w:rPr>
        <w:t xml:space="preserve"> % в действующих ценах. </w:t>
      </w:r>
      <w:r w:rsidR="006037C8">
        <w:rPr>
          <w:szCs w:val="28"/>
        </w:rPr>
        <w:t>О</w:t>
      </w:r>
      <w:r w:rsidR="004E02BF">
        <w:rPr>
          <w:szCs w:val="28"/>
        </w:rPr>
        <w:t xml:space="preserve">бъем </w:t>
      </w:r>
      <w:r w:rsidR="00251FE2" w:rsidRPr="00E043AF">
        <w:rPr>
          <w:szCs w:val="28"/>
        </w:rPr>
        <w:t>произв</w:t>
      </w:r>
      <w:r w:rsidR="004E02BF">
        <w:rPr>
          <w:szCs w:val="28"/>
        </w:rPr>
        <w:t>еденной</w:t>
      </w:r>
      <w:r w:rsidR="00251FE2" w:rsidRPr="00E043AF">
        <w:rPr>
          <w:szCs w:val="28"/>
        </w:rPr>
        <w:t xml:space="preserve"> </w:t>
      </w:r>
      <w:r w:rsidR="004E02BF">
        <w:rPr>
          <w:szCs w:val="28"/>
        </w:rPr>
        <w:t xml:space="preserve">продукции в натуральном выражении </w:t>
      </w:r>
      <w:r w:rsidR="00F4369E">
        <w:rPr>
          <w:szCs w:val="28"/>
        </w:rPr>
        <w:t>(в сравнении с 201</w:t>
      </w:r>
      <w:r w:rsidR="00F46FA0">
        <w:rPr>
          <w:szCs w:val="28"/>
        </w:rPr>
        <w:t>8</w:t>
      </w:r>
      <w:r w:rsidR="00F4369E">
        <w:rPr>
          <w:szCs w:val="28"/>
        </w:rPr>
        <w:t xml:space="preserve"> годом)</w:t>
      </w:r>
      <w:r w:rsidR="008F49F7">
        <w:rPr>
          <w:szCs w:val="28"/>
        </w:rPr>
        <w:t>:</w:t>
      </w:r>
    </w:p>
    <w:p w:rsidR="004E02BF" w:rsidRDefault="008F49F7" w:rsidP="00251FE2">
      <w:pPr>
        <w:pStyle w:val="a8"/>
        <w:ind w:right="-1" w:firstLine="709"/>
        <w:rPr>
          <w:szCs w:val="28"/>
        </w:rPr>
      </w:pPr>
      <w:r>
        <w:rPr>
          <w:szCs w:val="28"/>
        </w:rPr>
        <w:t>1)</w:t>
      </w:r>
      <w:r w:rsidR="006037C8">
        <w:rPr>
          <w:szCs w:val="28"/>
        </w:rPr>
        <w:t xml:space="preserve"> у</w:t>
      </w:r>
      <w:r>
        <w:rPr>
          <w:szCs w:val="28"/>
        </w:rPr>
        <w:t>велич</w:t>
      </w:r>
      <w:r w:rsidR="006037C8">
        <w:rPr>
          <w:szCs w:val="28"/>
        </w:rPr>
        <w:t xml:space="preserve">ился </w:t>
      </w:r>
      <w:r w:rsidR="004E02BF">
        <w:rPr>
          <w:szCs w:val="28"/>
        </w:rPr>
        <w:t>по</w:t>
      </w:r>
      <w:r w:rsidR="006037C8">
        <w:rPr>
          <w:szCs w:val="28"/>
        </w:rPr>
        <w:t xml:space="preserve"> </w:t>
      </w:r>
      <w:r>
        <w:rPr>
          <w:szCs w:val="28"/>
        </w:rPr>
        <w:t>следующим</w:t>
      </w:r>
      <w:r w:rsidR="004E02BF">
        <w:rPr>
          <w:szCs w:val="28"/>
        </w:rPr>
        <w:t xml:space="preserve"> видам продукции животноводства:</w:t>
      </w:r>
    </w:p>
    <w:p w:rsidR="004E02BF" w:rsidRDefault="004E02BF" w:rsidP="00251FE2">
      <w:pPr>
        <w:pStyle w:val="a8"/>
        <w:ind w:right="-1" w:firstLine="709"/>
        <w:rPr>
          <w:szCs w:val="28"/>
        </w:rPr>
      </w:pPr>
      <w:r>
        <w:rPr>
          <w:szCs w:val="28"/>
        </w:rPr>
        <w:t xml:space="preserve">- производство </w:t>
      </w:r>
      <w:r w:rsidR="00251FE2" w:rsidRPr="00E043AF">
        <w:rPr>
          <w:szCs w:val="28"/>
        </w:rPr>
        <w:t xml:space="preserve">мяса скота и птицы </w:t>
      </w:r>
      <w:r>
        <w:rPr>
          <w:szCs w:val="28"/>
        </w:rPr>
        <w:t>(в живом весе)</w:t>
      </w:r>
      <w:r w:rsidR="006037C8">
        <w:rPr>
          <w:szCs w:val="28"/>
        </w:rPr>
        <w:t xml:space="preserve"> н</w:t>
      </w:r>
      <w:r>
        <w:rPr>
          <w:szCs w:val="28"/>
        </w:rPr>
        <w:t xml:space="preserve">а </w:t>
      </w:r>
      <w:r w:rsidR="00F46FA0">
        <w:rPr>
          <w:szCs w:val="28"/>
        </w:rPr>
        <w:t>355</w:t>
      </w:r>
      <w:r>
        <w:rPr>
          <w:szCs w:val="28"/>
        </w:rPr>
        <w:t xml:space="preserve"> тонн</w:t>
      </w:r>
      <w:r w:rsidR="00341582">
        <w:rPr>
          <w:szCs w:val="28"/>
        </w:rPr>
        <w:t xml:space="preserve"> (</w:t>
      </w:r>
      <w:r w:rsidR="00F46FA0">
        <w:rPr>
          <w:szCs w:val="28"/>
        </w:rPr>
        <w:t>в 2,1 раза</w:t>
      </w:r>
      <w:r w:rsidR="00341582">
        <w:rPr>
          <w:szCs w:val="28"/>
        </w:rPr>
        <w:t>)</w:t>
      </w:r>
      <w:r>
        <w:rPr>
          <w:szCs w:val="28"/>
        </w:rPr>
        <w:t>;</w:t>
      </w:r>
    </w:p>
    <w:p w:rsidR="004E02BF" w:rsidRDefault="004E02BF" w:rsidP="00251FE2">
      <w:pPr>
        <w:pStyle w:val="a8"/>
        <w:ind w:right="-1" w:firstLine="709"/>
        <w:rPr>
          <w:szCs w:val="28"/>
        </w:rPr>
      </w:pPr>
      <w:r>
        <w:rPr>
          <w:szCs w:val="28"/>
        </w:rPr>
        <w:t xml:space="preserve">- производство молока на </w:t>
      </w:r>
      <w:r w:rsidR="00F46FA0">
        <w:rPr>
          <w:szCs w:val="28"/>
        </w:rPr>
        <w:t>10</w:t>
      </w:r>
      <w:r>
        <w:rPr>
          <w:szCs w:val="28"/>
        </w:rPr>
        <w:t xml:space="preserve"> тонн</w:t>
      </w:r>
      <w:r w:rsidR="00341582">
        <w:rPr>
          <w:szCs w:val="28"/>
        </w:rPr>
        <w:t xml:space="preserve"> (на </w:t>
      </w:r>
      <w:r w:rsidR="00F46FA0">
        <w:rPr>
          <w:szCs w:val="28"/>
        </w:rPr>
        <w:t xml:space="preserve">0,3 </w:t>
      </w:r>
      <w:r w:rsidR="00341582">
        <w:rPr>
          <w:szCs w:val="28"/>
        </w:rPr>
        <w:t>%)</w:t>
      </w:r>
      <w:r>
        <w:rPr>
          <w:szCs w:val="28"/>
        </w:rPr>
        <w:t>;</w:t>
      </w:r>
    </w:p>
    <w:p w:rsidR="00F4369E" w:rsidRDefault="008F49F7" w:rsidP="00251FE2">
      <w:pPr>
        <w:pStyle w:val="a8"/>
        <w:ind w:right="-1" w:firstLine="709"/>
        <w:rPr>
          <w:szCs w:val="28"/>
        </w:rPr>
      </w:pPr>
      <w:r>
        <w:rPr>
          <w:szCs w:val="28"/>
        </w:rPr>
        <w:t xml:space="preserve">2) </w:t>
      </w:r>
      <w:r w:rsidR="00F46FA0">
        <w:rPr>
          <w:szCs w:val="28"/>
        </w:rPr>
        <w:t xml:space="preserve">уменьшился по </w:t>
      </w:r>
      <w:r w:rsidR="00F4369E">
        <w:rPr>
          <w:szCs w:val="28"/>
        </w:rPr>
        <w:t>производств</w:t>
      </w:r>
      <w:r>
        <w:rPr>
          <w:szCs w:val="28"/>
        </w:rPr>
        <w:t>у</w:t>
      </w:r>
      <w:r w:rsidR="00F4369E">
        <w:rPr>
          <w:szCs w:val="28"/>
        </w:rPr>
        <w:t xml:space="preserve"> яиц на </w:t>
      </w:r>
      <w:r w:rsidR="006037C8">
        <w:rPr>
          <w:szCs w:val="28"/>
        </w:rPr>
        <w:t>5</w:t>
      </w:r>
      <w:r w:rsidR="00F46FA0">
        <w:rPr>
          <w:szCs w:val="28"/>
        </w:rPr>
        <w:t>1</w:t>
      </w:r>
      <w:r w:rsidR="00F4369E">
        <w:rPr>
          <w:szCs w:val="28"/>
        </w:rPr>
        <w:t xml:space="preserve"> тыс. штук</w:t>
      </w:r>
      <w:r w:rsidR="00341582">
        <w:rPr>
          <w:szCs w:val="28"/>
        </w:rPr>
        <w:t xml:space="preserve"> (на </w:t>
      </w:r>
      <w:r>
        <w:rPr>
          <w:szCs w:val="28"/>
        </w:rPr>
        <w:t>2,0</w:t>
      </w:r>
      <w:r w:rsidR="00341582">
        <w:rPr>
          <w:szCs w:val="28"/>
        </w:rPr>
        <w:t xml:space="preserve"> %)</w:t>
      </w:r>
      <w:r w:rsidR="00F4369E">
        <w:rPr>
          <w:szCs w:val="28"/>
        </w:rPr>
        <w:t>.</w:t>
      </w:r>
    </w:p>
    <w:p w:rsidR="00CA518D" w:rsidRDefault="00CA518D" w:rsidP="00CA518D">
      <w:pPr>
        <w:pStyle w:val="a8"/>
        <w:ind w:right="-1" w:firstLine="709"/>
        <w:rPr>
          <w:i/>
          <w:szCs w:val="28"/>
        </w:rPr>
      </w:pPr>
      <w:r w:rsidRPr="00CA518D">
        <w:rPr>
          <w:i/>
          <w:szCs w:val="28"/>
        </w:rPr>
        <w:t>Растениеводство</w:t>
      </w:r>
    </w:p>
    <w:p w:rsidR="005567D6" w:rsidRDefault="00012CC1" w:rsidP="00012CC1">
      <w:pPr>
        <w:pStyle w:val="a8"/>
        <w:ind w:right="-1" w:firstLine="709"/>
        <w:rPr>
          <w:szCs w:val="28"/>
        </w:rPr>
      </w:pPr>
      <w:r>
        <w:rPr>
          <w:szCs w:val="28"/>
        </w:rPr>
        <w:t>В 201</w:t>
      </w:r>
      <w:r w:rsidR="005567D6">
        <w:rPr>
          <w:szCs w:val="28"/>
        </w:rPr>
        <w:t>9</w:t>
      </w:r>
      <w:r>
        <w:rPr>
          <w:szCs w:val="28"/>
        </w:rPr>
        <w:t xml:space="preserve"> году производство продукции растениеводства у</w:t>
      </w:r>
      <w:r w:rsidR="009A5187">
        <w:rPr>
          <w:szCs w:val="28"/>
        </w:rPr>
        <w:t>величи</w:t>
      </w:r>
      <w:r>
        <w:rPr>
          <w:szCs w:val="28"/>
        </w:rPr>
        <w:t>лось в сравнении с 201</w:t>
      </w:r>
      <w:r w:rsidR="005567D6">
        <w:rPr>
          <w:szCs w:val="28"/>
        </w:rPr>
        <w:t>8</w:t>
      </w:r>
      <w:r>
        <w:rPr>
          <w:szCs w:val="28"/>
        </w:rPr>
        <w:t xml:space="preserve"> годом на </w:t>
      </w:r>
      <w:r w:rsidR="005567D6">
        <w:rPr>
          <w:szCs w:val="28"/>
        </w:rPr>
        <w:t>120,3</w:t>
      </w:r>
      <w:r>
        <w:rPr>
          <w:szCs w:val="28"/>
        </w:rPr>
        <w:t xml:space="preserve"> млн. рублей или на </w:t>
      </w:r>
      <w:r w:rsidR="005567D6">
        <w:rPr>
          <w:szCs w:val="28"/>
        </w:rPr>
        <w:t>19,6</w:t>
      </w:r>
      <w:r>
        <w:rPr>
          <w:szCs w:val="28"/>
        </w:rPr>
        <w:t xml:space="preserve"> % в действующих ценах. Объем </w:t>
      </w:r>
      <w:r w:rsidRPr="00E043AF">
        <w:rPr>
          <w:szCs w:val="28"/>
        </w:rPr>
        <w:t>произв</w:t>
      </w:r>
      <w:r>
        <w:rPr>
          <w:szCs w:val="28"/>
        </w:rPr>
        <w:t>еденной</w:t>
      </w:r>
      <w:r w:rsidRPr="00E043AF">
        <w:rPr>
          <w:szCs w:val="28"/>
        </w:rPr>
        <w:t xml:space="preserve"> </w:t>
      </w:r>
      <w:r>
        <w:rPr>
          <w:szCs w:val="28"/>
        </w:rPr>
        <w:t>продукции в натуральном выражении (в сравнении с 201</w:t>
      </w:r>
      <w:r w:rsidR="005567D6">
        <w:rPr>
          <w:szCs w:val="28"/>
        </w:rPr>
        <w:t>8</w:t>
      </w:r>
      <w:r>
        <w:rPr>
          <w:szCs w:val="28"/>
        </w:rPr>
        <w:t xml:space="preserve"> годом)</w:t>
      </w:r>
      <w:r w:rsidR="005567D6">
        <w:rPr>
          <w:szCs w:val="28"/>
        </w:rPr>
        <w:t>:</w:t>
      </w:r>
    </w:p>
    <w:p w:rsidR="00012CC1" w:rsidRDefault="005567D6" w:rsidP="00012CC1">
      <w:pPr>
        <w:pStyle w:val="a8"/>
        <w:ind w:right="-1" w:firstLine="709"/>
        <w:rPr>
          <w:szCs w:val="28"/>
        </w:rPr>
      </w:pPr>
      <w:r>
        <w:rPr>
          <w:szCs w:val="28"/>
        </w:rPr>
        <w:t>1)</w:t>
      </w:r>
      <w:r w:rsidR="00012CC1">
        <w:rPr>
          <w:szCs w:val="28"/>
        </w:rPr>
        <w:t xml:space="preserve"> </w:t>
      </w:r>
      <w:r>
        <w:rPr>
          <w:szCs w:val="28"/>
        </w:rPr>
        <w:t>увеличился по следующим</w:t>
      </w:r>
      <w:r w:rsidR="00012CC1">
        <w:rPr>
          <w:szCs w:val="28"/>
        </w:rPr>
        <w:t xml:space="preserve"> видам продукции </w:t>
      </w:r>
      <w:r w:rsidR="002E132B">
        <w:rPr>
          <w:szCs w:val="28"/>
        </w:rPr>
        <w:t>растение</w:t>
      </w:r>
      <w:r w:rsidR="00012CC1">
        <w:rPr>
          <w:szCs w:val="28"/>
        </w:rPr>
        <w:t>водства:</w:t>
      </w:r>
    </w:p>
    <w:p w:rsidR="002E132B" w:rsidRDefault="002E132B" w:rsidP="00012CC1">
      <w:pPr>
        <w:pStyle w:val="a8"/>
        <w:ind w:right="-1" w:firstLine="709"/>
        <w:rPr>
          <w:szCs w:val="28"/>
        </w:rPr>
      </w:pPr>
      <w:r>
        <w:rPr>
          <w:szCs w:val="28"/>
        </w:rPr>
        <w:t xml:space="preserve">- производство зерна (в весе после доработки) на </w:t>
      </w:r>
      <w:r w:rsidR="005567D6">
        <w:rPr>
          <w:szCs w:val="28"/>
        </w:rPr>
        <w:t>881</w:t>
      </w:r>
      <w:r>
        <w:rPr>
          <w:szCs w:val="28"/>
        </w:rPr>
        <w:t xml:space="preserve"> тонн</w:t>
      </w:r>
      <w:r w:rsidR="005567D6">
        <w:rPr>
          <w:szCs w:val="28"/>
        </w:rPr>
        <w:t>у</w:t>
      </w:r>
      <w:r>
        <w:rPr>
          <w:szCs w:val="28"/>
        </w:rPr>
        <w:t xml:space="preserve"> (на </w:t>
      </w:r>
      <w:r w:rsidR="005567D6">
        <w:rPr>
          <w:szCs w:val="28"/>
        </w:rPr>
        <w:t>6</w:t>
      </w:r>
      <w:r>
        <w:rPr>
          <w:szCs w:val="28"/>
        </w:rPr>
        <w:t>,</w:t>
      </w:r>
      <w:r w:rsidR="008C06C1">
        <w:rPr>
          <w:szCs w:val="28"/>
        </w:rPr>
        <w:t>7</w:t>
      </w:r>
      <w:r>
        <w:rPr>
          <w:szCs w:val="28"/>
        </w:rPr>
        <w:t xml:space="preserve"> %);</w:t>
      </w:r>
    </w:p>
    <w:p w:rsidR="002E132B" w:rsidRDefault="002E132B" w:rsidP="00012CC1">
      <w:pPr>
        <w:pStyle w:val="a8"/>
        <w:ind w:right="-1" w:firstLine="709"/>
        <w:rPr>
          <w:szCs w:val="28"/>
        </w:rPr>
      </w:pPr>
      <w:r>
        <w:rPr>
          <w:szCs w:val="28"/>
        </w:rPr>
        <w:t xml:space="preserve">- производство масличных культур на </w:t>
      </w:r>
      <w:r w:rsidR="005567D6">
        <w:rPr>
          <w:szCs w:val="28"/>
        </w:rPr>
        <w:t>1 5</w:t>
      </w:r>
      <w:r>
        <w:rPr>
          <w:szCs w:val="28"/>
        </w:rPr>
        <w:t>4</w:t>
      </w:r>
      <w:r w:rsidR="005567D6">
        <w:rPr>
          <w:szCs w:val="28"/>
        </w:rPr>
        <w:t>1</w:t>
      </w:r>
      <w:r>
        <w:rPr>
          <w:szCs w:val="28"/>
        </w:rPr>
        <w:t xml:space="preserve"> тонн</w:t>
      </w:r>
      <w:r w:rsidR="005567D6">
        <w:rPr>
          <w:szCs w:val="28"/>
        </w:rPr>
        <w:t>у</w:t>
      </w:r>
      <w:r>
        <w:rPr>
          <w:szCs w:val="28"/>
        </w:rPr>
        <w:t xml:space="preserve"> (на </w:t>
      </w:r>
      <w:r w:rsidR="005567D6">
        <w:rPr>
          <w:szCs w:val="28"/>
        </w:rPr>
        <w:t>85,6</w:t>
      </w:r>
      <w:r>
        <w:rPr>
          <w:szCs w:val="28"/>
        </w:rPr>
        <w:t xml:space="preserve"> %), в том числе подсолнечник</w:t>
      </w:r>
      <w:r w:rsidR="00E55CA1">
        <w:rPr>
          <w:szCs w:val="28"/>
        </w:rPr>
        <w:t>а</w:t>
      </w:r>
      <w:r>
        <w:rPr>
          <w:szCs w:val="28"/>
        </w:rPr>
        <w:t xml:space="preserve"> на </w:t>
      </w:r>
      <w:r w:rsidR="005567D6">
        <w:rPr>
          <w:szCs w:val="28"/>
        </w:rPr>
        <w:t>1 373</w:t>
      </w:r>
      <w:r>
        <w:rPr>
          <w:szCs w:val="28"/>
        </w:rPr>
        <w:t xml:space="preserve"> тонн</w:t>
      </w:r>
      <w:r w:rsidR="005567D6">
        <w:rPr>
          <w:szCs w:val="28"/>
        </w:rPr>
        <w:t>ы</w:t>
      </w:r>
      <w:r>
        <w:rPr>
          <w:szCs w:val="28"/>
        </w:rPr>
        <w:t xml:space="preserve"> (</w:t>
      </w:r>
      <w:r w:rsidR="005567D6">
        <w:rPr>
          <w:szCs w:val="28"/>
        </w:rPr>
        <w:t>в 2,8 раза)</w:t>
      </w:r>
      <w:r>
        <w:rPr>
          <w:szCs w:val="28"/>
        </w:rPr>
        <w:t>;</w:t>
      </w:r>
    </w:p>
    <w:p w:rsidR="005567D6" w:rsidRDefault="005567D6" w:rsidP="005567D6">
      <w:pPr>
        <w:pStyle w:val="a8"/>
        <w:ind w:right="-1" w:firstLine="709"/>
        <w:rPr>
          <w:szCs w:val="28"/>
        </w:rPr>
      </w:pPr>
      <w:r>
        <w:rPr>
          <w:szCs w:val="28"/>
        </w:rPr>
        <w:t>- производство овощей на 559 тонн (на 17,5 %);</w:t>
      </w:r>
    </w:p>
    <w:p w:rsidR="005567D6" w:rsidRDefault="005567D6" w:rsidP="005567D6">
      <w:pPr>
        <w:pStyle w:val="a8"/>
        <w:ind w:right="-1" w:firstLine="709"/>
        <w:rPr>
          <w:szCs w:val="28"/>
        </w:rPr>
      </w:pPr>
      <w:r>
        <w:rPr>
          <w:szCs w:val="28"/>
        </w:rPr>
        <w:t>- производство плодов и ягод на 1 205 тонн (на 57,2 %)</w:t>
      </w:r>
      <w:r w:rsidR="00C65BBF">
        <w:rPr>
          <w:szCs w:val="28"/>
        </w:rPr>
        <w:t>;</w:t>
      </w:r>
    </w:p>
    <w:p w:rsidR="002E132B" w:rsidRDefault="005567D6" w:rsidP="00012CC1">
      <w:pPr>
        <w:pStyle w:val="a8"/>
        <w:ind w:right="-1" w:firstLine="709"/>
        <w:rPr>
          <w:szCs w:val="28"/>
        </w:rPr>
      </w:pPr>
      <w:r>
        <w:rPr>
          <w:szCs w:val="28"/>
        </w:rPr>
        <w:t xml:space="preserve">2) уменьшился по </w:t>
      </w:r>
      <w:r w:rsidR="002E132B">
        <w:rPr>
          <w:szCs w:val="28"/>
        </w:rPr>
        <w:t>производств</w:t>
      </w:r>
      <w:r>
        <w:rPr>
          <w:szCs w:val="28"/>
        </w:rPr>
        <w:t>у</w:t>
      </w:r>
      <w:r w:rsidR="002E132B">
        <w:rPr>
          <w:szCs w:val="28"/>
        </w:rPr>
        <w:t xml:space="preserve"> картофеля на 2</w:t>
      </w:r>
      <w:r>
        <w:rPr>
          <w:szCs w:val="28"/>
        </w:rPr>
        <w:t>19</w:t>
      </w:r>
      <w:r w:rsidR="002E132B">
        <w:rPr>
          <w:szCs w:val="28"/>
        </w:rPr>
        <w:t xml:space="preserve"> тонн (на </w:t>
      </w:r>
      <w:r w:rsidR="00197E98">
        <w:rPr>
          <w:szCs w:val="28"/>
        </w:rPr>
        <w:t>12</w:t>
      </w:r>
      <w:r>
        <w:rPr>
          <w:szCs w:val="28"/>
        </w:rPr>
        <w:t>,</w:t>
      </w:r>
      <w:r w:rsidR="00197E98">
        <w:rPr>
          <w:szCs w:val="28"/>
        </w:rPr>
        <w:t>3</w:t>
      </w:r>
      <w:r w:rsidR="002E132B">
        <w:rPr>
          <w:szCs w:val="28"/>
        </w:rPr>
        <w:t xml:space="preserve"> %)</w:t>
      </w:r>
      <w:r w:rsidR="00C65BBF">
        <w:rPr>
          <w:szCs w:val="28"/>
        </w:rPr>
        <w:t>.</w:t>
      </w:r>
    </w:p>
    <w:p w:rsidR="002E132B" w:rsidRDefault="002E132B" w:rsidP="00012CC1">
      <w:pPr>
        <w:pStyle w:val="a8"/>
        <w:ind w:right="-1" w:firstLine="709"/>
        <w:rPr>
          <w:szCs w:val="28"/>
        </w:rPr>
      </w:pPr>
      <w:r>
        <w:rPr>
          <w:szCs w:val="28"/>
        </w:rPr>
        <w:t>В 201</w:t>
      </w:r>
      <w:r w:rsidR="00AB1A59">
        <w:rPr>
          <w:szCs w:val="28"/>
        </w:rPr>
        <w:t>9</w:t>
      </w:r>
      <w:r>
        <w:rPr>
          <w:szCs w:val="28"/>
        </w:rPr>
        <w:t xml:space="preserve"> году площадь закладки многолетних насаждений состав</w:t>
      </w:r>
      <w:r w:rsidR="00017CC5">
        <w:rPr>
          <w:szCs w:val="28"/>
        </w:rPr>
        <w:t>ило</w:t>
      </w:r>
      <w:r>
        <w:rPr>
          <w:szCs w:val="28"/>
        </w:rPr>
        <w:t xml:space="preserve"> </w:t>
      </w:r>
      <w:r w:rsidR="00AB1A59">
        <w:rPr>
          <w:szCs w:val="28"/>
        </w:rPr>
        <w:t>21,0</w:t>
      </w:r>
      <w:r>
        <w:rPr>
          <w:szCs w:val="28"/>
        </w:rPr>
        <w:t xml:space="preserve"> га</w:t>
      </w:r>
      <w:r w:rsidR="008C06C1">
        <w:rPr>
          <w:szCs w:val="28"/>
        </w:rPr>
        <w:t>, в 2018 году подобные мероприятия не осуществлялись</w:t>
      </w:r>
      <w:r>
        <w:rPr>
          <w:szCs w:val="28"/>
        </w:rPr>
        <w:t>.</w:t>
      </w:r>
    </w:p>
    <w:p w:rsidR="00406DE6" w:rsidRDefault="00251FE2" w:rsidP="00251FE2">
      <w:pPr>
        <w:pStyle w:val="a8"/>
        <w:ind w:right="-1" w:firstLine="709"/>
        <w:rPr>
          <w:szCs w:val="28"/>
        </w:rPr>
      </w:pPr>
      <w:r>
        <w:rPr>
          <w:szCs w:val="28"/>
        </w:rPr>
        <w:t xml:space="preserve">В </w:t>
      </w:r>
      <w:r w:rsidR="007A5FCC">
        <w:rPr>
          <w:szCs w:val="28"/>
        </w:rPr>
        <w:t>201</w:t>
      </w:r>
      <w:r w:rsidR="00AB1A59">
        <w:rPr>
          <w:szCs w:val="28"/>
        </w:rPr>
        <w:t>9</w:t>
      </w:r>
      <w:r w:rsidR="007A5FCC">
        <w:rPr>
          <w:szCs w:val="28"/>
        </w:rPr>
        <w:t xml:space="preserve"> году в </w:t>
      </w:r>
      <w:r w:rsidR="00406DE6">
        <w:rPr>
          <w:szCs w:val="28"/>
        </w:rPr>
        <w:t>муниципальном образовании «Город Майкоп»</w:t>
      </w:r>
      <w:r>
        <w:rPr>
          <w:szCs w:val="28"/>
        </w:rPr>
        <w:t xml:space="preserve"> реализ</w:t>
      </w:r>
      <w:r w:rsidR="007A5FCC">
        <w:rPr>
          <w:szCs w:val="28"/>
        </w:rPr>
        <w:t>овывалась</w:t>
      </w:r>
      <w:r>
        <w:rPr>
          <w:szCs w:val="28"/>
        </w:rPr>
        <w:t xml:space="preserve"> муниципальн</w:t>
      </w:r>
      <w:r w:rsidR="00406DE6">
        <w:rPr>
          <w:szCs w:val="28"/>
        </w:rPr>
        <w:t>ая</w:t>
      </w:r>
      <w:r>
        <w:rPr>
          <w:szCs w:val="28"/>
        </w:rPr>
        <w:t xml:space="preserve"> программ</w:t>
      </w:r>
      <w:r w:rsidR="00406DE6">
        <w:rPr>
          <w:szCs w:val="28"/>
        </w:rPr>
        <w:t>а</w:t>
      </w:r>
      <w:r w:rsidRPr="001F2581">
        <w:rPr>
          <w:szCs w:val="28"/>
        </w:rPr>
        <w:t xml:space="preserve"> </w:t>
      </w:r>
      <w:r w:rsidRPr="00E521B0">
        <w:rPr>
          <w:szCs w:val="28"/>
        </w:rPr>
        <w:t>«Развитие сельского хозяйства и регулирование рынков сельскохозяйственной продукции, сырья и продовольствия в муниципальном образовании «Город Майкоп» на 201</w:t>
      </w:r>
      <w:r w:rsidR="008C06C1">
        <w:rPr>
          <w:szCs w:val="28"/>
        </w:rPr>
        <w:t>8</w:t>
      </w:r>
      <w:r w:rsidRPr="00E521B0">
        <w:rPr>
          <w:szCs w:val="28"/>
        </w:rPr>
        <w:t>-202</w:t>
      </w:r>
      <w:r w:rsidR="00F0746B">
        <w:rPr>
          <w:szCs w:val="28"/>
        </w:rPr>
        <w:t>1</w:t>
      </w:r>
      <w:r w:rsidRPr="00E521B0">
        <w:rPr>
          <w:szCs w:val="28"/>
        </w:rPr>
        <w:t xml:space="preserve"> годы»</w:t>
      </w:r>
      <w:r w:rsidR="00406DE6">
        <w:rPr>
          <w:szCs w:val="28"/>
        </w:rPr>
        <w:t>.</w:t>
      </w:r>
      <w:r>
        <w:rPr>
          <w:szCs w:val="28"/>
        </w:rPr>
        <w:t xml:space="preserve"> </w:t>
      </w:r>
      <w:r w:rsidR="00406DE6">
        <w:rPr>
          <w:szCs w:val="28"/>
        </w:rPr>
        <w:t xml:space="preserve">В рамках муниципальной программы выделено </w:t>
      </w:r>
      <w:r w:rsidR="00CE1370">
        <w:rPr>
          <w:szCs w:val="28"/>
        </w:rPr>
        <w:t>584,3</w:t>
      </w:r>
      <w:r w:rsidR="00406DE6">
        <w:rPr>
          <w:szCs w:val="28"/>
        </w:rPr>
        <w:t xml:space="preserve"> тыс. рублей </w:t>
      </w:r>
      <w:r w:rsidR="00ED072F">
        <w:rPr>
          <w:szCs w:val="28"/>
        </w:rPr>
        <w:t>из</w:t>
      </w:r>
      <w:r w:rsidR="00406DE6">
        <w:rPr>
          <w:szCs w:val="28"/>
        </w:rPr>
        <w:t xml:space="preserve"> средств бюджета муниципального образования «Город Майкоп»</w:t>
      </w:r>
      <w:r w:rsidR="0092241F">
        <w:rPr>
          <w:szCs w:val="28"/>
        </w:rPr>
        <w:t>,</w:t>
      </w:r>
      <w:r w:rsidR="00406DE6">
        <w:rPr>
          <w:szCs w:val="28"/>
        </w:rPr>
        <w:t xml:space="preserve"> </w:t>
      </w:r>
      <w:r w:rsidR="00ED072F">
        <w:rPr>
          <w:szCs w:val="28"/>
        </w:rPr>
        <w:t xml:space="preserve">за счет которых </w:t>
      </w:r>
      <w:r w:rsidR="00406DE6">
        <w:rPr>
          <w:szCs w:val="28"/>
        </w:rPr>
        <w:t>осуществля</w:t>
      </w:r>
      <w:r w:rsidR="00341582">
        <w:rPr>
          <w:szCs w:val="28"/>
        </w:rPr>
        <w:t>лось</w:t>
      </w:r>
      <w:r w:rsidR="007E5A4C">
        <w:rPr>
          <w:szCs w:val="28"/>
        </w:rPr>
        <w:t xml:space="preserve"> </w:t>
      </w:r>
      <w:r w:rsidR="00406DE6">
        <w:rPr>
          <w:szCs w:val="28"/>
        </w:rPr>
        <w:t>субсидирование граждан, ведущих мелкооптовое сельскохозяйственное производство. В</w:t>
      </w:r>
      <w:r>
        <w:rPr>
          <w:szCs w:val="28"/>
        </w:rPr>
        <w:t xml:space="preserve"> 201</w:t>
      </w:r>
      <w:r w:rsidR="00CE1370">
        <w:rPr>
          <w:szCs w:val="28"/>
        </w:rPr>
        <w:t>9</w:t>
      </w:r>
      <w:r>
        <w:rPr>
          <w:szCs w:val="28"/>
        </w:rPr>
        <w:t xml:space="preserve"> году</w:t>
      </w:r>
      <w:r w:rsidR="00406DE6">
        <w:rPr>
          <w:szCs w:val="28"/>
        </w:rPr>
        <w:t xml:space="preserve"> гражданами </w:t>
      </w:r>
      <w:r>
        <w:rPr>
          <w:szCs w:val="28"/>
        </w:rPr>
        <w:t xml:space="preserve">построено </w:t>
      </w:r>
      <w:r w:rsidR="008C06C1">
        <w:rPr>
          <w:szCs w:val="28"/>
        </w:rPr>
        <w:t>2</w:t>
      </w:r>
      <w:r w:rsidR="00CE1370">
        <w:rPr>
          <w:szCs w:val="28"/>
        </w:rPr>
        <w:t>4</w:t>
      </w:r>
      <w:r>
        <w:rPr>
          <w:szCs w:val="28"/>
        </w:rPr>
        <w:t xml:space="preserve"> теплиц</w:t>
      </w:r>
      <w:r w:rsidR="008C06C1">
        <w:rPr>
          <w:szCs w:val="28"/>
        </w:rPr>
        <w:t>ы</w:t>
      </w:r>
      <w:r>
        <w:rPr>
          <w:szCs w:val="28"/>
        </w:rPr>
        <w:t xml:space="preserve"> для выращивания овощей закрытого грунта общей площадью </w:t>
      </w:r>
      <w:r w:rsidR="00CE1370">
        <w:rPr>
          <w:szCs w:val="28"/>
        </w:rPr>
        <w:t>1 90</w:t>
      </w:r>
      <w:r w:rsidR="008C06C1">
        <w:rPr>
          <w:szCs w:val="28"/>
        </w:rPr>
        <w:t>0</w:t>
      </w:r>
      <w:r w:rsidR="00CE1370">
        <w:rPr>
          <w:szCs w:val="28"/>
        </w:rPr>
        <w:t>,2</w:t>
      </w:r>
      <w:r>
        <w:rPr>
          <w:szCs w:val="28"/>
        </w:rPr>
        <w:t xml:space="preserve"> м²</w:t>
      </w:r>
      <w:r w:rsidR="00406DE6">
        <w:rPr>
          <w:szCs w:val="28"/>
        </w:rPr>
        <w:t>.</w:t>
      </w:r>
    </w:p>
    <w:p w:rsidR="00D16F20" w:rsidRDefault="00D16F20" w:rsidP="00251FE2">
      <w:pPr>
        <w:pStyle w:val="a8"/>
        <w:ind w:right="-1" w:firstLine="709"/>
        <w:rPr>
          <w:b/>
          <w:i/>
          <w:szCs w:val="28"/>
        </w:rPr>
      </w:pPr>
    </w:p>
    <w:p w:rsidR="00251FE2" w:rsidRDefault="00251FE2" w:rsidP="00251FE2">
      <w:pPr>
        <w:pStyle w:val="a8"/>
        <w:ind w:right="-1" w:firstLine="709"/>
        <w:rPr>
          <w:b/>
          <w:i/>
          <w:szCs w:val="28"/>
        </w:rPr>
      </w:pPr>
      <w:r w:rsidRPr="00043304">
        <w:rPr>
          <w:b/>
          <w:i/>
          <w:szCs w:val="28"/>
        </w:rPr>
        <w:t>Оценка 20</w:t>
      </w:r>
      <w:r w:rsidR="00A61241">
        <w:rPr>
          <w:b/>
          <w:i/>
          <w:szCs w:val="28"/>
        </w:rPr>
        <w:t>20</w:t>
      </w:r>
      <w:r w:rsidRPr="00043304">
        <w:rPr>
          <w:b/>
          <w:i/>
          <w:szCs w:val="28"/>
        </w:rPr>
        <w:t xml:space="preserve"> года</w:t>
      </w:r>
    </w:p>
    <w:p w:rsidR="00BB18D8" w:rsidRDefault="00251FE2" w:rsidP="00251FE2">
      <w:pPr>
        <w:pStyle w:val="a8"/>
        <w:ind w:right="-1" w:firstLine="709"/>
        <w:rPr>
          <w:szCs w:val="28"/>
        </w:rPr>
      </w:pPr>
      <w:r>
        <w:rPr>
          <w:szCs w:val="28"/>
        </w:rPr>
        <w:t>Ожидаемые результаты о</w:t>
      </w:r>
      <w:r w:rsidRPr="00E043AF">
        <w:rPr>
          <w:szCs w:val="28"/>
        </w:rPr>
        <w:t>ценк</w:t>
      </w:r>
      <w:r>
        <w:rPr>
          <w:szCs w:val="28"/>
        </w:rPr>
        <w:t>и</w:t>
      </w:r>
      <w:r w:rsidRPr="00E043AF">
        <w:rPr>
          <w:szCs w:val="28"/>
        </w:rPr>
        <w:t xml:space="preserve"> 20</w:t>
      </w:r>
      <w:r w:rsidR="00272F9A">
        <w:rPr>
          <w:szCs w:val="28"/>
        </w:rPr>
        <w:t>20</w:t>
      </w:r>
      <w:r w:rsidRPr="00E043AF">
        <w:rPr>
          <w:szCs w:val="28"/>
        </w:rPr>
        <w:t xml:space="preserve"> года разработан</w:t>
      </w:r>
      <w:r>
        <w:rPr>
          <w:szCs w:val="28"/>
        </w:rPr>
        <w:t>ы</w:t>
      </w:r>
      <w:r w:rsidRPr="00E043AF">
        <w:rPr>
          <w:szCs w:val="28"/>
        </w:rPr>
        <w:t xml:space="preserve"> на основе статистических отчетов: растениеводство </w:t>
      </w:r>
      <w:r>
        <w:rPr>
          <w:szCs w:val="28"/>
        </w:rPr>
        <w:t>–</w:t>
      </w:r>
      <w:r w:rsidRPr="00E043AF">
        <w:rPr>
          <w:szCs w:val="28"/>
        </w:rPr>
        <w:t xml:space="preserve"> Формы</w:t>
      </w:r>
      <w:r>
        <w:rPr>
          <w:szCs w:val="28"/>
        </w:rPr>
        <w:t>:</w:t>
      </w:r>
      <w:r w:rsidRPr="00E043AF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E043AF">
        <w:rPr>
          <w:szCs w:val="28"/>
        </w:rPr>
        <w:t>4-СХ, №</w:t>
      </w:r>
      <w:r>
        <w:rPr>
          <w:szCs w:val="28"/>
        </w:rPr>
        <w:t xml:space="preserve"> </w:t>
      </w:r>
      <w:r w:rsidRPr="00E043AF">
        <w:rPr>
          <w:szCs w:val="28"/>
        </w:rPr>
        <w:t>1-фермер «Сведения об итогах сева под урожай»; животноводство – Формы</w:t>
      </w:r>
      <w:r>
        <w:rPr>
          <w:szCs w:val="28"/>
        </w:rPr>
        <w:t>:</w:t>
      </w:r>
      <w:r w:rsidRPr="00E043AF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E043AF">
        <w:rPr>
          <w:szCs w:val="28"/>
        </w:rPr>
        <w:t>14, №</w:t>
      </w:r>
      <w:r>
        <w:rPr>
          <w:szCs w:val="28"/>
        </w:rPr>
        <w:t xml:space="preserve"> </w:t>
      </w:r>
      <w:r w:rsidRPr="00E043AF">
        <w:rPr>
          <w:szCs w:val="28"/>
        </w:rPr>
        <w:t xml:space="preserve">3 фермер «Сведения о производстве продукции животноводства и поголовья скота». </w:t>
      </w:r>
      <w:r w:rsidR="00FB1A96">
        <w:rPr>
          <w:szCs w:val="28"/>
        </w:rPr>
        <w:t>По оценке 20</w:t>
      </w:r>
      <w:r w:rsidR="00272F9A">
        <w:rPr>
          <w:szCs w:val="28"/>
        </w:rPr>
        <w:t>20</w:t>
      </w:r>
      <w:r w:rsidR="00FB1A96">
        <w:rPr>
          <w:szCs w:val="28"/>
        </w:rPr>
        <w:t xml:space="preserve"> года ожидается рост производства продукции сельского хозяйства </w:t>
      </w:r>
      <w:r w:rsidR="00017CC5">
        <w:rPr>
          <w:szCs w:val="28"/>
        </w:rPr>
        <w:t xml:space="preserve">к уровню 2019 года </w:t>
      </w:r>
      <w:r w:rsidR="00FB1A96">
        <w:rPr>
          <w:szCs w:val="28"/>
        </w:rPr>
        <w:t xml:space="preserve">на </w:t>
      </w:r>
      <w:r w:rsidR="00272F9A">
        <w:rPr>
          <w:szCs w:val="28"/>
        </w:rPr>
        <w:t>34,4</w:t>
      </w:r>
      <w:r w:rsidR="00FB1A96">
        <w:rPr>
          <w:szCs w:val="28"/>
        </w:rPr>
        <w:t xml:space="preserve"> млн. рублей или на </w:t>
      </w:r>
      <w:r w:rsidR="00272F9A">
        <w:rPr>
          <w:szCs w:val="28"/>
        </w:rPr>
        <w:t>3,5</w:t>
      </w:r>
      <w:r w:rsidR="00FB1A96">
        <w:rPr>
          <w:szCs w:val="28"/>
        </w:rPr>
        <w:t xml:space="preserve"> % за счет </w:t>
      </w:r>
      <w:r w:rsidR="00EE6BCB">
        <w:rPr>
          <w:szCs w:val="28"/>
        </w:rPr>
        <w:t xml:space="preserve">роста цен на сельскохозяйственную продукцию. В действующих ценах </w:t>
      </w:r>
      <w:r w:rsidR="00BB18D8">
        <w:rPr>
          <w:szCs w:val="28"/>
        </w:rPr>
        <w:t xml:space="preserve">объем </w:t>
      </w:r>
      <w:r w:rsidR="00FB1A96">
        <w:rPr>
          <w:szCs w:val="28"/>
        </w:rPr>
        <w:t xml:space="preserve">производства </w:t>
      </w:r>
      <w:r w:rsidR="00BB18D8">
        <w:rPr>
          <w:szCs w:val="28"/>
        </w:rPr>
        <w:t xml:space="preserve">сельскохозяйственной </w:t>
      </w:r>
      <w:r w:rsidR="00FB1A96">
        <w:rPr>
          <w:szCs w:val="28"/>
        </w:rPr>
        <w:t>продукции</w:t>
      </w:r>
      <w:r w:rsidR="00BB18D8">
        <w:rPr>
          <w:szCs w:val="28"/>
        </w:rPr>
        <w:t xml:space="preserve"> увеличится на 3,</w:t>
      </w:r>
      <w:r w:rsidR="00272F9A">
        <w:rPr>
          <w:szCs w:val="28"/>
        </w:rPr>
        <w:t>8</w:t>
      </w:r>
      <w:r w:rsidR="00BB18D8">
        <w:rPr>
          <w:szCs w:val="28"/>
        </w:rPr>
        <w:t xml:space="preserve"> %, а в сопоставимых ценах </w:t>
      </w:r>
      <w:r w:rsidR="00C02A88">
        <w:rPr>
          <w:szCs w:val="28"/>
        </w:rPr>
        <w:t xml:space="preserve">(индекс производства) </w:t>
      </w:r>
      <w:r w:rsidR="00BB18D8">
        <w:rPr>
          <w:szCs w:val="28"/>
        </w:rPr>
        <w:t xml:space="preserve">на </w:t>
      </w:r>
      <w:r w:rsidR="00272F9A">
        <w:rPr>
          <w:szCs w:val="28"/>
        </w:rPr>
        <w:t>0,3</w:t>
      </w:r>
      <w:r w:rsidR="00BB18D8">
        <w:rPr>
          <w:szCs w:val="28"/>
        </w:rPr>
        <w:t xml:space="preserve"> % к уровню 201</w:t>
      </w:r>
      <w:r w:rsidR="00272F9A">
        <w:rPr>
          <w:szCs w:val="28"/>
        </w:rPr>
        <w:t>9</w:t>
      </w:r>
      <w:r w:rsidR="00BB18D8">
        <w:rPr>
          <w:szCs w:val="28"/>
        </w:rPr>
        <w:t xml:space="preserve"> года.</w:t>
      </w:r>
    </w:p>
    <w:p w:rsidR="00FB1A96" w:rsidRDefault="00251FE2" w:rsidP="00251FE2">
      <w:pPr>
        <w:pStyle w:val="a8"/>
        <w:ind w:right="-1" w:firstLine="709"/>
        <w:rPr>
          <w:szCs w:val="28"/>
        </w:rPr>
      </w:pPr>
      <w:r>
        <w:rPr>
          <w:szCs w:val="28"/>
        </w:rPr>
        <w:t>В отрасли растениеводств</w:t>
      </w:r>
      <w:r w:rsidR="00BA21DD">
        <w:rPr>
          <w:szCs w:val="28"/>
        </w:rPr>
        <w:t>о</w:t>
      </w:r>
      <w:r>
        <w:rPr>
          <w:szCs w:val="28"/>
        </w:rPr>
        <w:t xml:space="preserve"> </w:t>
      </w:r>
      <w:r w:rsidR="00FB1A96">
        <w:rPr>
          <w:szCs w:val="28"/>
        </w:rPr>
        <w:t xml:space="preserve">планируется рост произведенной продукции на </w:t>
      </w:r>
      <w:r w:rsidR="00BB18D8">
        <w:rPr>
          <w:szCs w:val="28"/>
        </w:rPr>
        <w:t>2</w:t>
      </w:r>
      <w:r w:rsidR="00272F9A">
        <w:rPr>
          <w:szCs w:val="28"/>
        </w:rPr>
        <w:t>7</w:t>
      </w:r>
      <w:r w:rsidR="00FB1A96">
        <w:rPr>
          <w:szCs w:val="28"/>
        </w:rPr>
        <w:t>,</w:t>
      </w:r>
      <w:r w:rsidR="00272F9A">
        <w:rPr>
          <w:szCs w:val="28"/>
        </w:rPr>
        <w:t>9</w:t>
      </w:r>
      <w:r w:rsidR="00FB1A96">
        <w:rPr>
          <w:szCs w:val="28"/>
        </w:rPr>
        <w:t xml:space="preserve"> млн. рублей (</w:t>
      </w:r>
      <w:r w:rsidR="00272F9A">
        <w:rPr>
          <w:szCs w:val="28"/>
        </w:rPr>
        <w:t>3,8</w:t>
      </w:r>
      <w:r w:rsidR="00FB1A96">
        <w:rPr>
          <w:szCs w:val="28"/>
        </w:rPr>
        <w:t xml:space="preserve"> %). </w:t>
      </w:r>
      <w:r w:rsidR="003944EF">
        <w:rPr>
          <w:szCs w:val="28"/>
        </w:rPr>
        <w:t>Оценка к</w:t>
      </w:r>
      <w:r>
        <w:rPr>
          <w:szCs w:val="28"/>
        </w:rPr>
        <w:t>оличеств</w:t>
      </w:r>
      <w:r w:rsidR="003944EF">
        <w:rPr>
          <w:szCs w:val="28"/>
        </w:rPr>
        <w:t>а</w:t>
      </w:r>
      <w:r>
        <w:rPr>
          <w:szCs w:val="28"/>
        </w:rPr>
        <w:t xml:space="preserve"> собранного </w:t>
      </w:r>
      <w:r w:rsidRPr="00E043AF">
        <w:rPr>
          <w:szCs w:val="28"/>
        </w:rPr>
        <w:t>урожа</w:t>
      </w:r>
      <w:r>
        <w:rPr>
          <w:szCs w:val="28"/>
        </w:rPr>
        <w:t>я в 20</w:t>
      </w:r>
      <w:r w:rsidR="00272F9A">
        <w:rPr>
          <w:szCs w:val="28"/>
        </w:rPr>
        <w:t>20</w:t>
      </w:r>
      <w:r>
        <w:rPr>
          <w:szCs w:val="28"/>
        </w:rPr>
        <w:t xml:space="preserve"> году </w:t>
      </w:r>
      <w:r w:rsidR="003944EF">
        <w:rPr>
          <w:szCs w:val="28"/>
        </w:rPr>
        <w:t>составлена</w:t>
      </w:r>
      <w:r w:rsidRPr="00E043AF">
        <w:rPr>
          <w:szCs w:val="28"/>
        </w:rPr>
        <w:t xml:space="preserve"> исходя из фактического состояния посевов</w:t>
      </w:r>
      <w:r w:rsidR="00FB1A96">
        <w:rPr>
          <w:szCs w:val="28"/>
        </w:rPr>
        <w:t>.</w:t>
      </w:r>
    </w:p>
    <w:p w:rsidR="00251FE2" w:rsidRDefault="00FB1A96" w:rsidP="0089212D">
      <w:pPr>
        <w:pStyle w:val="a8"/>
        <w:ind w:right="-1" w:firstLine="709"/>
        <w:rPr>
          <w:szCs w:val="28"/>
        </w:rPr>
      </w:pPr>
      <w:r>
        <w:rPr>
          <w:szCs w:val="28"/>
        </w:rPr>
        <w:t>В</w:t>
      </w:r>
      <w:r w:rsidR="00251FE2">
        <w:rPr>
          <w:szCs w:val="28"/>
        </w:rPr>
        <w:t xml:space="preserve"> </w:t>
      </w:r>
      <w:r w:rsidR="00BA21DD">
        <w:rPr>
          <w:szCs w:val="28"/>
        </w:rPr>
        <w:t>отрасли</w:t>
      </w:r>
      <w:r w:rsidR="00251FE2">
        <w:rPr>
          <w:szCs w:val="28"/>
        </w:rPr>
        <w:t xml:space="preserve"> животноводств</w:t>
      </w:r>
      <w:r w:rsidR="00BA21DD">
        <w:rPr>
          <w:szCs w:val="28"/>
        </w:rPr>
        <w:t>о</w:t>
      </w:r>
      <w:r w:rsidR="00251FE2">
        <w:rPr>
          <w:szCs w:val="28"/>
        </w:rPr>
        <w:t xml:space="preserve"> </w:t>
      </w:r>
      <w:r w:rsidR="00C02A88">
        <w:rPr>
          <w:szCs w:val="28"/>
        </w:rPr>
        <w:t xml:space="preserve">планируется </w:t>
      </w:r>
      <w:r w:rsidR="00834BC6">
        <w:rPr>
          <w:szCs w:val="28"/>
        </w:rPr>
        <w:t>рост</w:t>
      </w:r>
      <w:r w:rsidR="00C02A88">
        <w:rPr>
          <w:szCs w:val="28"/>
        </w:rPr>
        <w:t xml:space="preserve"> </w:t>
      </w:r>
      <w:r w:rsidR="008551F9">
        <w:rPr>
          <w:szCs w:val="28"/>
        </w:rPr>
        <w:t>произв</w:t>
      </w:r>
      <w:r w:rsidR="00834BC6">
        <w:rPr>
          <w:szCs w:val="28"/>
        </w:rPr>
        <w:t>еденной</w:t>
      </w:r>
      <w:r w:rsidR="008551F9">
        <w:rPr>
          <w:szCs w:val="28"/>
        </w:rPr>
        <w:t xml:space="preserve"> продукции </w:t>
      </w:r>
      <w:r w:rsidR="00BB18D8">
        <w:rPr>
          <w:szCs w:val="28"/>
        </w:rPr>
        <w:t>к</w:t>
      </w:r>
      <w:r w:rsidR="00BA21DD">
        <w:rPr>
          <w:szCs w:val="28"/>
        </w:rPr>
        <w:t xml:space="preserve"> уровн</w:t>
      </w:r>
      <w:r w:rsidR="00BB18D8">
        <w:rPr>
          <w:szCs w:val="28"/>
        </w:rPr>
        <w:t>ю</w:t>
      </w:r>
      <w:r w:rsidR="00BA21DD">
        <w:rPr>
          <w:szCs w:val="28"/>
        </w:rPr>
        <w:t xml:space="preserve"> 201</w:t>
      </w:r>
      <w:r w:rsidR="00272F9A">
        <w:rPr>
          <w:szCs w:val="28"/>
        </w:rPr>
        <w:t>9 года</w:t>
      </w:r>
      <w:r w:rsidR="00BA21DD">
        <w:rPr>
          <w:szCs w:val="28"/>
        </w:rPr>
        <w:t xml:space="preserve"> на </w:t>
      </w:r>
      <w:r w:rsidR="00834BC6">
        <w:rPr>
          <w:szCs w:val="28"/>
        </w:rPr>
        <w:t>6,5</w:t>
      </w:r>
      <w:r w:rsidR="00BA21DD">
        <w:rPr>
          <w:szCs w:val="28"/>
        </w:rPr>
        <w:t xml:space="preserve"> млн. рублей (</w:t>
      </w:r>
      <w:r w:rsidR="00834BC6">
        <w:rPr>
          <w:szCs w:val="28"/>
        </w:rPr>
        <w:t>3</w:t>
      </w:r>
      <w:r w:rsidR="00BB18D8">
        <w:rPr>
          <w:szCs w:val="28"/>
        </w:rPr>
        <w:t>,</w:t>
      </w:r>
      <w:r w:rsidR="00834BC6">
        <w:rPr>
          <w:szCs w:val="28"/>
        </w:rPr>
        <w:t>8</w:t>
      </w:r>
      <w:r w:rsidR="00BA21DD">
        <w:rPr>
          <w:szCs w:val="28"/>
        </w:rPr>
        <w:t xml:space="preserve"> %). О</w:t>
      </w:r>
      <w:r w:rsidR="00251FE2">
        <w:rPr>
          <w:szCs w:val="28"/>
        </w:rPr>
        <w:t>ценка составлена на основе информации по фактическому производству продукции</w:t>
      </w:r>
      <w:r w:rsidR="001D0531">
        <w:rPr>
          <w:szCs w:val="28"/>
        </w:rPr>
        <w:t xml:space="preserve"> в </w:t>
      </w:r>
      <w:r w:rsidR="001D0531">
        <w:rPr>
          <w:szCs w:val="28"/>
          <w:lang w:val="en-US"/>
        </w:rPr>
        <w:t>I</w:t>
      </w:r>
      <w:r w:rsidR="001D0531">
        <w:rPr>
          <w:szCs w:val="28"/>
        </w:rPr>
        <w:t xml:space="preserve"> полугодии 20</w:t>
      </w:r>
      <w:r w:rsidR="00834BC6">
        <w:rPr>
          <w:szCs w:val="28"/>
        </w:rPr>
        <w:t>20</w:t>
      </w:r>
      <w:r w:rsidR="001D0531">
        <w:rPr>
          <w:szCs w:val="28"/>
        </w:rPr>
        <w:t xml:space="preserve"> года</w:t>
      </w:r>
      <w:r w:rsidR="00251FE2">
        <w:rPr>
          <w:szCs w:val="28"/>
        </w:rPr>
        <w:t>.</w:t>
      </w:r>
      <w:r w:rsidR="003944EF">
        <w:rPr>
          <w:szCs w:val="28"/>
        </w:rPr>
        <w:t xml:space="preserve"> </w:t>
      </w:r>
    </w:p>
    <w:p w:rsidR="003D5987" w:rsidRDefault="003D5987" w:rsidP="00A56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5987" w:rsidRDefault="003D5987" w:rsidP="00A56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5987" w:rsidRDefault="003D5987" w:rsidP="00A56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56E78" w:rsidRDefault="00A56E78" w:rsidP="00A56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7E7C">
        <w:rPr>
          <w:rFonts w:ascii="Times New Roman" w:hAnsi="Times New Roman" w:cs="Times New Roman"/>
          <w:b/>
          <w:i/>
          <w:sz w:val="28"/>
          <w:szCs w:val="28"/>
        </w:rPr>
        <w:t>Прогноз на 20</w:t>
      </w:r>
      <w:r w:rsidR="00BB18D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34BC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F47E7C">
        <w:rPr>
          <w:rFonts w:ascii="Times New Roman" w:hAnsi="Times New Roman" w:cs="Times New Roman"/>
          <w:b/>
          <w:i/>
          <w:sz w:val="28"/>
          <w:szCs w:val="28"/>
        </w:rPr>
        <w:t xml:space="preserve"> – 202</w:t>
      </w:r>
      <w:r w:rsidR="00834BC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47E7C">
        <w:rPr>
          <w:rFonts w:ascii="Times New Roman" w:hAnsi="Times New Roman" w:cs="Times New Roman"/>
          <w:b/>
          <w:i/>
          <w:sz w:val="28"/>
          <w:szCs w:val="28"/>
        </w:rPr>
        <w:t xml:space="preserve"> годы</w:t>
      </w:r>
    </w:p>
    <w:p w:rsidR="00A56E78" w:rsidRPr="00381665" w:rsidRDefault="00A56E78" w:rsidP="00A56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665">
        <w:rPr>
          <w:rFonts w:ascii="Times New Roman" w:hAnsi="Times New Roman" w:cs="Times New Roman"/>
          <w:sz w:val="28"/>
          <w:szCs w:val="28"/>
        </w:rPr>
        <w:t>Прогноз на 20</w:t>
      </w:r>
      <w:r w:rsidR="00715570">
        <w:rPr>
          <w:rFonts w:ascii="Times New Roman" w:hAnsi="Times New Roman" w:cs="Times New Roman"/>
          <w:sz w:val="28"/>
          <w:szCs w:val="28"/>
        </w:rPr>
        <w:t>2</w:t>
      </w:r>
      <w:r w:rsidR="00834BC6">
        <w:rPr>
          <w:rFonts w:ascii="Times New Roman" w:hAnsi="Times New Roman" w:cs="Times New Roman"/>
          <w:sz w:val="28"/>
          <w:szCs w:val="28"/>
        </w:rPr>
        <w:t>1</w:t>
      </w:r>
      <w:r w:rsidRPr="00381665">
        <w:rPr>
          <w:rFonts w:ascii="Times New Roman" w:hAnsi="Times New Roman" w:cs="Times New Roman"/>
          <w:sz w:val="28"/>
          <w:szCs w:val="28"/>
        </w:rPr>
        <w:t>-202</w:t>
      </w:r>
      <w:r w:rsidR="00834BC6">
        <w:rPr>
          <w:rFonts w:ascii="Times New Roman" w:hAnsi="Times New Roman" w:cs="Times New Roman"/>
          <w:sz w:val="28"/>
          <w:szCs w:val="28"/>
        </w:rPr>
        <w:t>3</w:t>
      </w:r>
      <w:r w:rsidRPr="00381665">
        <w:rPr>
          <w:rFonts w:ascii="Times New Roman" w:hAnsi="Times New Roman" w:cs="Times New Roman"/>
          <w:sz w:val="28"/>
          <w:szCs w:val="28"/>
        </w:rPr>
        <w:t xml:space="preserve"> годы разработан в </w:t>
      </w:r>
      <w:r w:rsidR="00834BC6">
        <w:rPr>
          <w:rFonts w:ascii="Times New Roman" w:hAnsi="Times New Roman" w:cs="Times New Roman"/>
          <w:sz w:val="28"/>
          <w:szCs w:val="28"/>
        </w:rPr>
        <w:t>2</w:t>
      </w:r>
      <w:r w:rsidRPr="00381665">
        <w:rPr>
          <w:rFonts w:ascii="Times New Roman" w:hAnsi="Times New Roman" w:cs="Times New Roman"/>
          <w:sz w:val="28"/>
          <w:szCs w:val="28"/>
        </w:rPr>
        <w:t>-х вариантах</w:t>
      </w:r>
      <w:r>
        <w:rPr>
          <w:rFonts w:ascii="Times New Roman" w:hAnsi="Times New Roman" w:cs="Times New Roman"/>
          <w:sz w:val="28"/>
          <w:szCs w:val="28"/>
        </w:rPr>
        <w:t>: консервативный</w:t>
      </w:r>
      <w:r w:rsidR="00834BC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базовый.</w:t>
      </w:r>
    </w:p>
    <w:p w:rsidR="00A56E78" w:rsidRPr="00381665" w:rsidRDefault="00A56E78" w:rsidP="00A56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42">
        <w:rPr>
          <w:rFonts w:ascii="Times New Roman" w:hAnsi="Times New Roman" w:cs="Times New Roman"/>
          <w:i/>
          <w:sz w:val="28"/>
          <w:szCs w:val="28"/>
        </w:rPr>
        <w:t>В 20</w:t>
      </w:r>
      <w:r w:rsidR="00715570">
        <w:rPr>
          <w:rFonts w:ascii="Times New Roman" w:hAnsi="Times New Roman" w:cs="Times New Roman"/>
          <w:i/>
          <w:sz w:val="28"/>
          <w:szCs w:val="28"/>
        </w:rPr>
        <w:t>2</w:t>
      </w:r>
      <w:r w:rsidR="00834BC6">
        <w:rPr>
          <w:rFonts w:ascii="Times New Roman" w:hAnsi="Times New Roman" w:cs="Times New Roman"/>
          <w:i/>
          <w:sz w:val="28"/>
          <w:szCs w:val="28"/>
        </w:rPr>
        <w:t>1</w:t>
      </w:r>
      <w:r w:rsidRPr="00145A42">
        <w:rPr>
          <w:rFonts w:ascii="Times New Roman" w:hAnsi="Times New Roman" w:cs="Times New Roman"/>
          <w:i/>
          <w:sz w:val="28"/>
          <w:szCs w:val="28"/>
        </w:rPr>
        <w:t xml:space="preserve"> году по первому </w:t>
      </w:r>
      <w:r>
        <w:rPr>
          <w:rFonts w:ascii="Times New Roman" w:hAnsi="Times New Roman" w:cs="Times New Roman"/>
          <w:i/>
          <w:sz w:val="28"/>
          <w:szCs w:val="28"/>
        </w:rPr>
        <w:t xml:space="preserve">(консервативному) </w:t>
      </w:r>
      <w:r w:rsidRPr="00145A42">
        <w:rPr>
          <w:rFonts w:ascii="Times New Roman" w:hAnsi="Times New Roman" w:cs="Times New Roman"/>
          <w:i/>
          <w:sz w:val="28"/>
          <w:szCs w:val="28"/>
        </w:rPr>
        <w:t>варианту</w:t>
      </w:r>
      <w:r w:rsidRPr="00381665">
        <w:rPr>
          <w:rFonts w:ascii="Times New Roman" w:hAnsi="Times New Roman" w:cs="Times New Roman"/>
          <w:sz w:val="28"/>
          <w:szCs w:val="28"/>
        </w:rPr>
        <w:t xml:space="preserve"> объём</w:t>
      </w:r>
      <w:r w:rsidR="006D00B6" w:rsidRPr="006D00B6">
        <w:rPr>
          <w:rFonts w:ascii="Times New Roman" w:hAnsi="Times New Roman" w:cs="Times New Roman"/>
          <w:sz w:val="28"/>
          <w:szCs w:val="28"/>
        </w:rPr>
        <w:t xml:space="preserve"> производства сельскохозяйственной продукции во всех категориях хозяйств</w:t>
      </w:r>
      <w:r w:rsidR="006D00B6">
        <w:rPr>
          <w:rFonts w:ascii="Times New Roman" w:hAnsi="Times New Roman" w:cs="Times New Roman"/>
          <w:sz w:val="28"/>
          <w:szCs w:val="28"/>
        </w:rPr>
        <w:t xml:space="preserve"> </w:t>
      </w:r>
      <w:r w:rsidRPr="00381665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834BC6">
        <w:rPr>
          <w:rFonts w:ascii="Times New Roman" w:hAnsi="Times New Roman" w:cs="Times New Roman"/>
          <w:sz w:val="28"/>
          <w:szCs w:val="28"/>
        </w:rPr>
        <w:t>976,5</w:t>
      </w:r>
      <w:r w:rsidRPr="00381665">
        <w:rPr>
          <w:rFonts w:ascii="Times New Roman" w:hAnsi="Times New Roman" w:cs="Times New Roman"/>
          <w:sz w:val="28"/>
          <w:szCs w:val="28"/>
        </w:rPr>
        <w:t xml:space="preserve"> млн.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81665">
        <w:rPr>
          <w:rFonts w:ascii="Times New Roman" w:hAnsi="Times New Roman" w:cs="Times New Roman"/>
          <w:sz w:val="28"/>
          <w:szCs w:val="28"/>
        </w:rPr>
        <w:t xml:space="preserve"> с темпом роста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715570">
        <w:rPr>
          <w:rFonts w:ascii="Times New Roman" w:hAnsi="Times New Roman" w:cs="Times New Roman"/>
          <w:sz w:val="28"/>
          <w:szCs w:val="28"/>
        </w:rPr>
        <w:t>оценке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34BC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1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сопоставимых ценах </w:t>
      </w:r>
      <w:r w:rsidRPr="00381665">
        <w:rPr>
          <w:rFonts w:ascii="Times New Roman" w:hAnsi="Times New Roman" w:cs="Times New Roman"/>
          <w:sz w:val="28"/>
          <w:szCs w:val="28"/>
        </w:rPr>
        <w:t>10</w:t>
      </w:r>
      <w:r w:rsidR="00E058DC">
        <w:rPr>
          <w:rFonts w:ascii="Times New Roman" w:hAnsi="Times New Roman" w:cs="Times New Roman"/>
          <w:sz w:val="28"/>
          <w:szCs w:val="28"/>
        </w:rPr>
        <w:t>0</w:t>
      </w:r>
      <w:r w:rsidRPr="00381665">
        <w:rPr>
          <w:rFonts w:ascii="Times New Roman" w:hAnsi="Times New Roman" w:cs="Times New Roman"/>
          <w:sz w:val="28"/>
          <w:szCs w:val="28"/>
        </w:rPr>
        <w:t>,</w:t>
      </w:r>
      <w:r w:rsidR="0071557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65">
        <w:rPr>
          <w:rFonts w:ascii="Times New Roman" w:hAnsi="Times New Roman" w:cs="Times New Roman"/>
          <w:sz w:val="28"/>
          <w:szCs w:val="28"/>
        </w:rPr>
        <w:t>%, в том числе:</w:t>
      </w:r>
    </w:p>
    <w:p w:rsidR="006E2744" w:rsidRDefault="006E2744" w:rsidP="006E2744">
      <w:pPr>
        <w:pStyle w:val="a8"/>
        <w:ind w:right="-1" w:firstLine="709"/>
        <w:rPr>
          <w:szCs w:val="28"/>
        </w:rPr>
      </w:pPr>
      <w:r>
        <w:rPr>
          <w:szCs w:val="28"/>
        </w:rPr>
        <w:t xml:space="preserve">- по </w:t>
      </w:r>
      <w:r w:rsidRPr="001F2581">
        <w:rPr>
          <w:szCs w:val="28"/>
        </w:rPr>
        <w:t>личны</w:t>
      </w:r>
      <w:r>
        <w:rPr>
          <w:szCs w:val="28"/>
        </w:rPr>
        <w:t>м</w:t>
      </w:r>
      <w:r w:rsidRPr="001F2581">
        <w:rPr>
          <w:szCs w:val="28"/>
        </w:rPr>
        <w:t xml:space="preserve"> подсобны</w:t>
      </w:r>
      <w:r>
        <w:rPr>
          <w:szCs w:val="28"/>
        </w:rPr>
        <w:t>м</w:t>
      </w:r>
      <w:r w:rsidRPr="001F2581">
        <w:rPr>
          <w:szCs w:val="28"/>
        </w:rPr>
        <w:t xml:space="preserve"> хозяйств</w:t>
      </w:r>
      <w:r>
        <w:rPr>
          <w:szCs w:val="28"/>
        </w:rPr>
        <w:t>ам</w:t>
      </w:r>
      <w:r w:rsidRPr="001F2581">
        <w:rPr>
          <w:szCs w:val="28"/>
        </w:rPr>
        <w:t xml:space="preserve"> </w:t>
      </w:r>
      <w:r>
        <w:rPr>
          <w:szCs w:val="28"/>
        </w:rPr>
        <w:t>–</w:t>
      </w:r>
      <w:r w:rsidRPr="001F2581">
        <w:rPr>
          <w:szCs w:val="28"/>
        </w:rPr>
        <w:t xml:space="preserve"> </w:t>
      </w:r>
      <w:r w:rsidR="00715570">
        <w:rPr>
          <w:szCs w:val="28"/>
        </w:rPr>
        <w:t>6</w:t>
      </w:r>
      <w:r w:rsidR="00E058DC">
        <w:rPr>
          <w:szCs w:val="28"/>
        </w:rPr>
        <w:t>39,5</w:t>
      </w:r>
      <w:r>
        <w:rPr>
          <w:szCs w:val="28"/>
        </w:rPr>
        <w:t xml:space="preserve"> млн. рублей с темпом </w:t>
      </w:r>
      <w:r w:rsidR="00715570">
        <w:rPr>
          <w:szCs w:val="28"/>
        </w:rPr>
        <w:t>9</w:t>
      </w:r>
      <w:r w:rsidR="00E058DC">
        <w:rPr>
          <w:szCs w:val="28"/>
        </w:rPr>
        <w:t>9,6</w:t>
      </w:r>
      <w:r>
        <w:rPr>
          <w:szCs w:val="28"/>
        </w:rPr>
        <w:t xml:space="preserve"> </w:t>
      </w:r>
      <w:r w:rsidRPr="001F2581">
        <w:rPr>
          <w:szCs w:val="28"/>
        </w:rPr>
        <w:t>%</w:t>
      </w:r>
      <w:r>
        <w:rPr>
          <w:szCs w:val="28"/>
        </w:rPr>
        <w:t>;</w:t>
      </w:r>
      <w:r w:rsidRPr="001F2581">
        <w:rPr>
          <w:szCs w:val="28"/>
        </w:rPr>
        <w:t xml:space="preserve"> </w:t>
      </w:r>
    </w:p>
    <w:p w:rsidR="006E2744" w:rsidRDefault="006E2744" w:rsidP="006E2744">
      <w:pPr>
        <w:pStyle w:val="a8"/>
        <w:ind w:right="-1" w:firstLine="709"/>
        <w:rPr>
          <w:szCs w:val="28"/>
        </w:rPr>
      </w:pPr>
      <w:r>
        <w:rPr>
          <w:szCs w:val="28"/>
        </w:rPr>
        <w:t xml:space="preserve">- по </w:t>
      </w:r>
      <w:r w:rsidRPr="001F2581">
        <w:rPr>
          <w:szCs w:val="28"/>
        </w:rPr>
        <w:t>крестьянски</w:t>
      </w:r>
      <w:r>
        <w:rPr>
          <w:szCs w:val="28"/>
        </w:rPr>
        <w:t>м</w:t>
      </w:r>
      <w:r w:rsidRPr="001F2581">
        <w:rPr>
          <w:szCs w:val="28"/>
        </w:rPr>
        <w:t xml:space="preserve"> (фермерски</w:t>
      </w:r>
      <w:r>
        <w:rPr>
          <w:szCs w:val="28"/>
        </w:rPr>
        <w:t>м</w:t>
      </w:r>
      <w:r w:rsidRPr="001F2581">
        <w:rPr>
          <w:szCs w:val="28"/>
        </w:rPr>
        <w:t>) хозяйств</w:t>
      </w:r>
      <w:r>
        <w:rPr>
          <w:szCs w:val="28"/>
        </w:rPr>
        <w:t>ам</w:t>
      </w:r>
      <w:r w:rsidRPr="001F2581">
        <w:rPr>
          <w:szCs w:val="28"/>
        </w:rPr>
        <w:t xml:space="preserve"> – </w:t>
      </w:r>
      <w:r w:rsidR="00715570">
        <w:rPr>
          <w:szCs w:val="28"/>
        </w:rPr>
        <w:t>2</w:t>
      </w:r>
      <w:r w:rsidR="00E058DC">
        <w:rPr>
          <w:szCs w:val="28"/>
        </w:rPr>
        <w:t>70,3</w:t>
      </w:r>
      <w:r>
        <w:rPr>
          <w:szCs w:val="28"/>
        </w:rPr>
        <w:t xml:space="preserve"> млн. рублей с темпом роста </w:t>
      </w:r>
      <w:r w:rsidR="00E058DC">
        <w:rPr>
          <w:szCs w:val="28"/>
        </w:rPr>
        <w:t>100,7</w:t>
      </w:r>
      <w:r>
        <w:rPr>
          <w:szCs w:val="28"/>
        </w:rPr>
        <w:t xml:space="preserve"> </w:t>
      </w:r>
      <w:r w:rsidRPr="001F2581">
        <w:rPr>
          <w:szCs w:val="28"/>
        </w:rPr>
        <w:t>%</w:t>
      </w:r>
      <w:r>
        <w:rPr>
          <w:szCs w:val="28"/>
        </w:rPr>
        <w:t>;</w:t>
      </w:r>
      <w:r w:rsidRPr="001F2581">
        <w:rPr>
          <w:szCs w:val="28"/>
        </w:rPr>
        <w:t xml:space="preserve"> </w:t>
      </w:r>
    </w:p>
    <w:p w:rsidR="006E2744" w:rsidRPr="006D1532" w:rsidRDefault="006E2744" w:rsidP="006E2744">
      <w:pPr>
        <w:pStyle w:val="a8"/>
        <w:ind w:right="-1" w:firstLine="709"/>
        <w:rPr>
          <w:szCs w:val="28"/>
        </w:rPr>
      </w:pPr>
      <w:r>
        <w:rPr>
          <w:szCs w:val="28"/>
        </w:rPr>
        <w:t>- по</w:t>
      </w:r>
      <w:r w:rsidRPr="001F2581">
        <w:rPr>
          <w:szCs w:val="28"/>
        </w:rPr>
        <w:t xml:space="preserve"> сельскохозяйственны</w:t>
      </w:r>
      <w:r>
        <w:rPr>
          <w:szCs w:val="28"/>
        </w:rPr>
        <w:t>м</w:t>
      </w:r>
      <w:r w:rsidRPr="001F2581">
        <w:rPr>
          <w:szCs w:val="28"/>
        </w:rPr>
        <w:t xml:space="preserve"> предприяти</w:t>
      </w:r>
      <w:r>
        <w:rPr>
          <w:szCs w:val="28"/>
        </w:rPr>
        <w:t>ям</w:t>
      </w:r>
      <w:r w:rsidRPr="001F2581">
        <w:rPr>
          <w:szCs w:val="28"/>
        </w:rPr>
        <w:t xml:space="preserve"> – </w:t>
      </w:r>
      <w:r w:rsidR="00E058DC">
        <w:rPr>
          <w:szCs w:val="28"/>
        </w:rPr>
        <w:t>66,7</w:t>
      </w:r>
      <w:r>
        <w:rPr>
          <w:szCs w:val="28"/>
        </w:rPr>
        <w:t xml:space="preserve"> млн. рублей</w:t>
      </w:r>
      <w:r w:rsidRPr="001F2581">
        <w:rPr>
          <w:szCs w:val="28"/>
        </w:rPr>
        <w:t xml:space="preserve"> </w:t>
      </w:r>
      <w:r>
        <w:rPr>
          <w:szCs w:val="28"/>
        </w:rPr>
        <w:t>с темпом роста 10</w:t>
      </w:r>
      <w:r w:rsidR="00E058DC">
        <w:rPr>
          <w:szCs w:val="28"/>
        </w:rPr>
        <w:t>0,9</w:t>
      </w:r>
      <w:r>
        <w:rPr>
          <w:szCs w:val="28"/>
        </w:rPr>
        <w:t xml:space="preserve"> </w:t>
      </w:r>
      <w:r w:rsidRPr="001F2581">
        <w:rPr>
          <w:szCs w:val="28"/>
        </w:rPr>
        <w:t>%</w:t>
      </w:r>
      <w:r>
        <w:rPr>
          <w:szCs w:val="28"/>
        </w:rPr>
        <w:t>.</w:t>
      </w:r>
      <w:r w:rsidRPr="001F2581">
        <w:rPr>
          <w:szCs w:val="28"/>
        </w:rPr>
        <w:t xml:space="preserve"> </w:t>
      </w:r>
    </w:p>
    <w:p w:rsidR="000803A5" w:rsidRPr="00381665" w:rsidRDefault="00A56E78" w:rsidP="00080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42">
        <w:rPr>
          <w:rFonts w:ascii="Times New Roman" w:hAnsi="Times New Roman" w:cs="Times New Roman"/>
          <w:i/>
          <w:sz w:val="28"/>
          <w:szCs w:val="28"/>
        </w:rPr>
        <w:t xml:space="preserve">По второму </w:t>
      </w:r>
      <w:r>
        <w:rPr>
          <w:rFonts w:ascii="Times New Roman" w:hAnsi="Times New Roman" w:cs="Times New Roman"/>
          <w:i/>
          <w:sz w:val="28"/>
          <w:szCs w:val="28"/>
        </w:rPr>
        <w:t xml:space="preserve">(базовому) </w:t>
      </w:r>
      <w:r w:rsidRPr="00145A42">
        <w:rPr>
          <w:rFonts w:ascii="Times New Roman" w:hAnsi="Times New Roman" w:cs="Times New Roman"/>
          <w:i/>
          <w:sz w:val="28"/>
          <w:szCs w:val="28"/>
        </w:rPr>
        <w:t>варианту</w:t>
      </w:r>
      <w:r w:rsidRPr="007B62B5">
        <w:rPr>
          <w:rFonts w:ascii="Times New Roman" w:hAnsi="Times New Roman" w:cs="Times New Roman"/>
          <w:sz w:val="28"/>
          <w:szCs w:val="28"/>
        </w:rPr>
        <w:t xml:space="preserve"> объём </w:t>
      </w:r>
      <w:r w:rsidR="000803A5" w:rsidRPr="006D00B6">
        <w:rPr>
          <w:rFonts w:ascii="Times New Roman" w:hAnsi="Times New Roman" w:cs="Times New Roman"/>
          <w:sz w:val="28"/>
          <w:szCs w:val="28"/>
        </w:rPr>
        <w:t>производства сельскохозяйственной продукции во всех категориях хозяйств</w:t>
      </w:r>
      <w:r w:rsidR="000803A5">
        <w:rPr>
          <w:rFonts w:ascii="Times New Roman" w:hAnsi="Times New Roman" w:cs="Times New Roman"/>
          <w:sz w:val="28"/>
          <w:szCs w:val="28"/>
        </w:rPr>
        <w:t xml:space="preserve"> </w:t>
      </w:r>
      <w:r w:rsidR="000803A5" w:rsidRPr="00381665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E058DC">
        <w:rPr>
          <w:rFonts w:ascii="Times New Roman" w:hAnsi="Times New Roman" w:cs="Times New Roman"/>
          <w:sz w:val="28"/>
          <w:szCs w:val="28"/>
        </w:rPr>
        <w:t>977,5</w:t>
      </w:r>
      <w:r w:rsidR="000803A5" w:rsidRPr="00381665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0803A5">
        <w:rPr>
          <w:rFonts w:ascii="Times New Roman" w:hAnsi="Times New Roman" w:cs="Times New Roman"/>
          <w:sz w:val="28"/>
          <w:szCs w:val="28"/>
        </w:rPr>
        <w:t>лей</w:t>
      </w:r>
      <w:r w:rsidR="000803A5" w:rsidRPr="00381665">
        <w:rPr>
          <w:rFonts w:ascii="Times New Roman" w:hAnsi="Times New Roman" w:cs="Times New Roman"/>
          <w:sz w:val="28"/>
          <w:szCs w:val="28"/>
        </w:rPr>
        <w:t xml:space="preserve"> с темпом роста</w:t>
      </w:r>
      <w:r w:rsidR="000803A5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E058DC">
        <w:rPr>
          <w:rFonts w:ascii="Times New Roman" w:hAnsi="Times New Roman" w:cs="Times New Roman"/>
          <w:sz w:val="28"/>
          <w:szCs w:val="28"/>
        </w:rPr>
        <w:t>20</w:t>
      </w:r>
      <w:r w:rsidR="000803A5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03A5" w:rsidRPr="00381665">
        <w:rPr>
          <w:rFonts w:ascii="Times New Roman" w:hAnsi="Times New Roman" w:cs="Times New Roman"/>
          <w:sz w:val="28"/>
          <w:szCs w:val="28"/>
        </w:rPr>
        <w:t xml:space="preserve"> </w:t>
      </w:r>
      <w:r w:rsidR="000803A5">
        <w:rPr>
          <w:rFonts w:ascii="Times New Roman" w:hAnsi="Times New Roman" w:cs="Times New Roman"/>
          <w:sz w:val="28"/>
          <w:szCs w:val="28"/>
        </w:rPr>
        <w:t xml:space="preserve">в сопоставимых ценах </w:t>
      </w:r>
      <w:r w:rsidR="000803A5" w:rsidRPr="00381665">
        <w:rPr>
          <w:rFonts w:ascii="Times New Roman" w:hAnsi="Times New Roman" w:cs="Times New Roman"/>
          <w:sz w:val="28"/>
          <w:szCs w:val="28"/>
        </w:rPr>
        <w:t>10</w:t>
      </w:r>
      <w:r w:rsidR="000803A5">
        <w:rPr>
          <w:rFonts w:ascii="Times New Roman" w:hAnsi="Times New Roman" w:cs="Times New Roman"/>
          <w:sz w:val="28"/>
          <w:szCs w:val="28"/>
        </w:rPr>
        <w:t>0</w:t>
      </w:r>
      <w:r w:rsidR="00E058DC">
        <w:rPr>
          <w:rFonts w:ascii="Times New Roman" w:hAnsi="Times New Roman" w:cs="Times New Roman"/>
          <w:sz w:val="28"/>
          <w:szCs w:val="28"/>
        </w:rPr>
        <w:t>,2</w:t>
      </w:r>
      <w:r w:rsidR="000803A5">
        <w:rPr>
          <w:rFonts w:ascii="Times New Roman" w:hAnsi="Times New Roman" w:cs="Times New Roman"/>
          <w:sz w:val="28"/>
          <w:szCs w:val="28"/>
        </w:rPr>
        <w:t xml:space="preserve"> </w:t>
      </w:r>
      <w:r w:rsidR="000803A5" w:rsidRPr="00381665">
        <w:rPr>
          <w:rFonts w:ascii="Times New Roman" w:hAnsi="Times New Roman" w:cs="Times New Roman"/>
          <w:sz w:val="28"/>
          <w:szCs w:val="28"/>
        </w:rPr>
        <w:t>%, в том числе:</w:t>
      </w:r>
    </w:p>
    <w:p w:rsidR="000803A5" w:rsidRDefault="000803A5" w:rsidP="000803A5">
      <w:pPr>
        <w:pStyle w:val="a8"/>
        <w:ind w:right="-1" w:firstLine="709"/>
        <w:rPr>
          <w:szCs w:val="28"/>
        </w:rPr>
      </w:pPr>
      <w:r>
        <w:rPr>
          <w:szCs w:val="28"/>
        </w:rPr>
        <w:t xml:space="preserve">- по </w:t>
      </w:r>
      <w:r w:rsidRPr="001F2581">
        <w:rPr>
          <w:szCs w:val="28"/>
        </w:rPr>
        <w:t>личны</w:t>
      </w:r>
      <w:r>
        <w:rPr>
          <w:szCs w:val="28"/>
        </w:rPr>
        <w:t>м</w:t>
      </w:r>
      <w:r w:rsidRPr="001F2581">
        <w:rPr>
          <w:szCs w:val="28"/>
        </w:rPr>
        <w:t xml:space="preserve"> подсобны</w:t>
      </w:r>
      <w:r>
        <w:rPr>
          <w:szCs w:val="28"/>
        </w:rPr>
        <w:t>м</w:t>
      </w:r>
      <w:r w:rsidRPr="001F2581">
        <w:rPr>
          <w:szCs w:val="28"/>
        </w:rPr>
        <w:t xml:space="preserve"> хозяйств</w:t>
      </w:r>
      <w:r>
        <w:rPr>
          <w:szCs w:val="28"/>
        </w:rPr>
        <w:t>ам</w:t>
      </w:r>
      <w:r w:rsidRPr="001F2581">
        <w:rPr>
          <w:szCs w:val="28"/>
        </w:rPr>
        <w:t xml:space="preserve"> </w:t>
      </w:r>
      <w:r>
        <w:rPr>
          <w:szCs w:val="28"/>
        </w:rPr>
        <w:t>–</w:t>
      </w:r>
      <w:r w:rsidRPr="001F2581">
        <w:rPr>
          <w:szCs w:val="28"/>
        </w:rPr>
        <w:t xml:space="preserve"> </w:t>
      </w:r>
      <w:r w:rsidR="00ED42DE">
        <w:rPr>
          <w:szCs w:val="28"/>
        </w:rPr>
        <w:t>640,1</w:t>
      </w:r>
      <w:r>
        <w:rPr>
          <w:szCs w:val="28"/>
        </w:rPr>
        <w:t xml:space="preserve"> млн. рублей с темпом </w:t>
      </w:r>
      <w:r w:rsidR="00ED42DE">
        <w:rPr>
          <w:szCs w:val="28"/>
        </w:rPr>
        <w:t>99</w:t>
      </w:r>
      <w:r w:rsidR="00715570">
        <w:rPr>
          <w:szCs w:val="28"/>
        </w:rPr>
        <w:t>,8</w:t>
      </w:r>
      <w:r>
        <w:rPr>
          <w:szCs w:val="28"/>
        </w:rPr>
        <w:t xml:space="preserve"> </w:t>
      </w:r>
      <w:r w:rsidRPr="001F2581">
        <w:rPr>
          <w:szCs w:val="28"/>
        </w:rPr>
        <w:t>%</w:t>
      </w:r>
      <w:r>
        <w:rPr>
          <w:szCs w:val="28"/>
        </w:rPr>
        <w:t>;</w:t>
      </w:r>
      <w:r w:rsidRPr="001F2581">
        <w:rPr>
          <w:szCs w:val="28"/>
        </w:rPr>
        <w:t xml:space="preserve"> </w:t>
      </w:r>
    </w:p>
    <w:p w:rsidR="000803A5" w:rsidRDefault="000803A5" w:rsidP="000803A5">
      <w:pPr>
        <w:pStyle w:val="a8"/>
        <w:ind w:right="-1" w:firstLine="709"/>
        <w:rPr>
          <w:szCs w:val="28"/>
        </w:rPr>
      </w:pPr>
      <w:r>
        <w:rPr>
          <w:szCs w:val="28"/>
        </w:rPr>
        <w:t xml:space="preserve">- по </w:t>
      </w:r>
      <w:r w:rsidRPr="001F2581">
        <w:rPr>
          <w:szCs w:val="28"/>
        </w:rPr>
        <w:t>крестьянски</w:t>
      </w:r>
      <w:r>
        <w:rPr>
          <w:szCs w:val="28"/>
        </w:rPr>
        <w:t>м</w:t>
      </w:r>
      <w:r w:rsidRPr="001F2581">
        <w:rPr>
          <w:szCs w:val="28"/>
        </w:rPr>
        <w:t xml:space="preserve"> (фермерски</w:t>
      </w:r>
      <w:r>
        <w:rPr>
          <w:szCs w:val="28"/>
        </w:rPr>
        <w:t>м</w:t>
      </w:r>
      <w:r w:rsidRPr="001F2581">
        <w:rPr>
          <w:szCs w:val="28"/>
        </w:rPr>
        <w:t>) хозяйств</w:t>
      </w:r>
      <w:r>
        <w:rPr>
          <w:szCs w:val="28"/>
        </w:rPr>
        <w:t>ам</w:t>
      </w:r>
      <w:r w:rsidRPr="001F2581">
        <w:rPr>
          <w:szCs w:val="28"/>
        </w:rPr>
        <w:t xml:space="preserve"> – </w:t>
      </w:r>
      <w:r w:rsidR="00ED42DE">
        <w:rPr>
          <w:szCs w:val="28"/>
        </w:rPr>
        <w:t>270</w:t>
      </w:r>
      <w:r w:rsidR="00715570">
        <w:rPr>
          <w:szCs w:val="28"/>
        </w:rPr>
        <w:t>,7</w:t>
      </w:r>
      <w:r>
        <w:rPr>
          <w:szCs w:val="28"/>
        </w:rPr>
        <w:t xml:space="preserve"> млн. рублей с темпом роста </w:t>
      </w:r>
      <w:r w:rsidR="00ED42DE">
        <w:rPr>
          <w:szCs w:val="28"/>
        </w:rPr>
        <w:t>10</w:t>
      </w:r>
      <w:r w:rsidR="00715570">
        <w:rPr>
          <w:szCs w:val="28"/>
        </w:rPr>
        <w:t>1</w:t>
      </w:r>
      <w:r w:rsidR="00ED42DE">
        <w:rPr>
          <w:szCs w:val="28"/>
        </w:rPr>
        <w:t>,0</w:t>
      </w:r>
      <w:r>
        <w:rPr>
          <w:szCs w:val="28"/>
        </w:rPr>
        <w:t xml:space="preserve"> </w:t>
      </w:r>
      <w:r w:rsidRPr="001F2581">
        <w:rPr>
          <w:szCs w:val="28"/>
        </w:rPr>
        <w:t>%</w:t>
      </w:r>
      <w:r>
        <w:rPr>
          <w:szCs w:val="28"/>
        </w:rPr>
        <w:t>;</w:t>
      </w:r>
      <w:r w:rsidRPr="001F2581">
        <w:rPr>
          <w:szCs w:val="28"/>
        </w:rPr>
        <w:t xml:space="preserve"> </w:t>
      </w:r>
    </w:p>
    <w:p w:rsidR="000803A5" w:rsidRDefault="000803A5" w:rsidP="000803A5">
      <w:pPr>
        <w:pStyle w:val="a8"/>
        <w:ind w:right="-1" w:firstLine="709"/>
        <w:rPr>
          <w:szCs w:val="28"/>
        </w:rPr>
      </w:pPr>
      <w:r>
        <w:rPr>
          <w:szCs w:val="28"/>
        </w:rPr>
        <w:t>- по</w:t>
      </w:r>
      <w:r w:rsidRPr="001F2581">
        <w:rPr>
          <w:szCs w:val="28"/>
        </w:rPr>
        <w:t xml:space="preserve"> сельскохозяйственны</w:t>
      </w:r>
      <w:r>
        <w:rPr>
          <w:szCs w:val="28"/>
        </w:rPr>
        <w:t>м</w:t>
      </w:r>
      <w:r w:rsidRPr="001F2581">
        <w:rPr>
          <w:szCs w:val="28"/>
        </w:rPr>
        <w:t xml:space="preserve"> предприяти</w:t>
      </w:r>
      <w:r>
        <w:rPr>
          <w:szCs w:val="28"/>
        </w:rPr>
        <w:t>ям</w:t>
      </w:r>
      <w:r w:rsidRPr="001F2581">
        <w:rPr>
          <w:szCs w:val="28"/>
        </w:rPr>
        <w:t xml:space="preserve"> – </w:t>
      </w:r>
      <w:r w:rsidR="00ED42DE">
        <w:rPr>
          <w:szCs w:val="28"/>
        </w:rPr>
        <w:t>66,7</w:t>
      </w:r>
      <w:r>
        <w:rPr>
          <w:szCs w:val="28"/>
        </w:rPr>
        <w:t xml:space="preserve"> млн. рублей</w:t>
      </w:r>
      <w:r w:rsidRPr="001F2581">
        <w:rPr>
          <w:szCs w:val="28"/>
        </w:rPr>
        <w:t xml:space="preserve"> </w:t>
      </w:r>
      <w:r>
        <w:rPr>
          <w:szCs w:val="28"/>
        </w:rPr>
        <w:t>с темпом роста 10</w:t>
      </w:r>
      <w:r w:rsidR="00ED42DE">
        <w:rPr>
          <w:szCs w:val="28"/>
        </w:rPr>
        <w:t>1</w:t>
      </w:r>
      <w:r>
        <w:rPr>
          <w:szCs w:val="28"/>
        </w:rPr>
        <w:t>,</w:t>
      </w:r>
      <w:r w:rsidR="00ED42DE">
        <w:rPr>
          <w:szCs w:val="28"/>
        </w:rPr>
        <w:t>0</w:t>
      </w:r>
      <w:r>
        <w:rPr>
          <w:szCs w:val="28"/>
        </w:rPr>
        <w:t xml:space="preserve"> </w:t>
      </w:r>
      <w:r w:rsidRPr="001F2581">
        <w:rPr>
          <w:szCs w:val="28"/>
        </w:rPr>
        <w:t>%</w:t>
      </w:r>
      <w:r>
        <w:rPr>
          <w:szCs w:val="28"/>
        </w:rPr>
        <w:t>.</w:t>
      </w:r>
      <w:r w:rsidRPr="001F2581">
        <w:rPr>
          <w:szCs w:val="28"/>
        </w:rPr>
        <w:t xml:space="preserve"> </w:t>
      </w:r>
    </w:p>
    <w:p w:rsidR="00D16F20" w:rsidRDefault="00D16F20" w:rsidP="00D57FC1">
      <w:pPr>
        <w:pStyle w:val="a8"/>
        <w:ind w:right="-1" w:firstLine="709"/>
        <w:rPr>
          <w:szCs w:val="28"/>
        </w:rPr>
      </w:pPr>
    </w:p>
    <w:p w:rsidR="00D57FC1" w:rsidRPr="00381665" w:rsidRDefault="00A56E78" w:rsidP="00D57F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14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361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E14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322F3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67F5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361E14">
        <w:rPr>
          <w:rFonts w:ascii="Times New Roman" w:hAnsi="Times New Roman" w:cs="Times New Roman"/>
          <w:b/>
          <w:i/>
          <w:sz w:val="28"/>
          <w:szCs w:val="28"/>
        </w:rPr>
        <w:t xml:space="preserve"> год по второму (базовому) варианту прогнозируются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темпы роста </w:t>
      </w:r>
      <w:r w:rsidR="00D57FC1" w:rsidRPr="007B62B5">
        <w:rPr>
          <w:rFonts w:ascii="Times New Roman" w:hAnsi="Times New Roman" w:cs="Times New Roman"/>
          <w:sz w:val="28"/>
          <w:szCs w:val="28"/>
        </w:rPr>
        <w:t>объём</w:t>
      </w:r>
      <w:r w:rsidR="00D57FC1">
        <w:rPr>
          <w:rFonts w:ascii="Times New Roman" w:hAnsi="Times New Roman" w:cs="Times New Roman"/>
          <w:sz w:val="28"/>
          <w:szCs w:val="28"/>
        </w:rPr>
        <w:t>ов</w:t>
      </w:r>
      <w:r w:rsidR="00D57FC1" w:rsidRPr="007B62B5">
        <w:rPr>
          <w:rFonts w:ascii="Times New Roman" w:hAnsi="Times New Roman" w:cs="Times New Roman"/>
          <w:sz w:val="28"/>
          <w:szCs w:val="28"/>
        </w:rPr>
        <w:t xml:space="preserve"> </w:t>
      </w:r>
      <w:r w:rsidR="00D57FC1" w:rsidRPr="006D00B6">
        <w:rPr>
          <w:rFonts w:ascii="Times New Roman" w:hAnsi="Times New Roman" w:cs="Times New Roman"/>
          <w:sz w:val="28"/>
          <w:szCs w:val="28"/>
        </w:rPr>
        <w:t>производства сельскохозяйственной продукции</w:t>
      </w:r>
      <w:r w:rsidR="00D57FC1">
        <w:rPr>
          <w:rFonts w:ascii="Times New Roman" w:hAnsi="Times New Roman" w:cs="Times New Roman"/>
          <w:sz w:val="28"/>
          <w:szCs w:val="28"/>
        </w:rPr>
        <w:t xml:space="preserve"> в разрезе отраслей</w:t>
      </w:r>
      <w:r w:rsidR="00D57FC1" w:rsidRPr="00381665">
        <w:rPr>
          <w:rFonts w:ascii="Times New Roman" w:hAnsi="Times New Roman" w:cs="Times New Roman"/>
          <w:sz w:val="28"/>
          <w:szCs w:val="28"/>
        </w:rPr>
        <w:t>:</w:t>
      </w:r>
    </w:p>
    <w:p w:rsidR="00D57FC1" w:rsidRDefault="00D57FC1" w:rsidP="00D57FC1">
      <w:pPr>
        <w:pStyle w:val="a8"/>
        <w:ind w:right="-1" w:firstLine="709"/>
        <w:rPr>
          <w:szCs w:val="28"/>
        </w:rPr>
      </w:pPr>
      <w:r>
        <w:rPr>
          <w:szCs w:val="28"/>
        </w:rPr>
        <w:t xml:space="preserve">- растениеводство – </w:t>
      </w:r>
      <w:r w:rsidR="00167F51">
        <w:rPr>
          <w:szCs w:val="28"/>
        </w:rPr>
        <w:t>792,0</w:t>
      </w:r>
      <w:r>
        <w:rPr>
          <w:szCs w:val="28"/>
        </w:rPr>
        <w:t xml:space="preserve"> млн. рублей с темпом роста </w:t>
      </w:r>
      <w:r w:rsidR="00167F51">
        <w:rPr>
          <w:szCs w:val="28"/>
        </w:rPr>
        <w:t>100,1</w:t>
      </w:r>
      <w:r>
        <w:rPr>
          <w:szCs w:val="28"/>
        </w:rPr>
        <w:t xml:space="preserve"> %;</w:t>
      </w:r>
    </w:p>
    <w:p w:rsidR="00D57FC1" w:rsidRDefault="00D57FC1" w:rsidP="00D57FC1">
      <w:pPr>
        <w:pStyle w:val="a8"/>
        <w:ind w:right="-1" w:firstLine="709"/>
        <w:rPr>
          <w:szCs w:val="28"/>
        </w:rPr>
      </w:pPr>
      <w:r>
        <w:rPr>
          <w:szCs w:val="28"/>
        </w:rPr>
        <w:t xml:space="preserve">- животноводство – </w:t>
      </w:r>
      <w:r w:rsidR="00167F51">
        <w:rPr>
          <w:szCs w:val="28"/>
        </w:rPr>
        <w:t>185</w:t>
      </w:r>
      <w:r w:rsidR="00322F30">
        <w:rPr>
          <w:szCs w:val="28"/>
        </w:rPr>
        <w:t>,5</w:t>
      </w:r>
      <w:r>
        <w:rPr>
          <w:szCs w:val="28"/>
        </w:rPr>
        <w:t xml:space="preserve"> млн. рублей с темпом роста 10</w:t>
      </w:r>
      <w:r w:rsidR="00167F51">
        <w:rPr>
          <w:szCs w:val="28"/>
        </w:rPr>
        <w:t>1</w:t>
      </w:r>
      <w:r>
        <w:rPr>
          <w:szCs w:val="28"/>
        </w:rPr>
        <w:t>,</w:t>
      </w:r>
      <w:r w:rsidR="00167F51">
        <w:rPr>
          <w:szCs w:val="28"/>
        </w:rPr>
        <w:t>0</w:t>
      </w:r>
      <w:r>
        <w:rPr>
          <w:szCs w:val="28"/>
        </w:rPr>
        <w:t xml:space="preserve"> %.</w:t>
      </w:r>
    </w:p>
    <w:p w:rsidR="00A56E78" w:rsidRDefault="00A56E78" w:rsidP="00A56E78">
      <w:pPr>
        <w:pStyle w:val="a8"/>
        <w:ind w:firstLine="709"/>
      </w:pPr>
      <w:r w:rsidRPr="00B95B96">
        <w:rPr>
          <w:b/>
          <w:i/>
        </w:rPr>
        <w:t>На плановый период 20</w:t>
      </w:r>
      <w:r>
        <w:rPr>
          <w:b/>
          <w:i/>
        </w:rPr>
        <w:t>2</w:t>
      </w:r>
      <w:r w:rsidR="00167F51">
        <w:rPr>
          <w:b/>
          <w:i/>
        </w:rPr>
        <w:t>2</w:t>
      </w:r>
      <w:r w:rsidRPr="00B95B96">
        <w:rPr>
          <w:b/>
          <w:i/>
        </w:rPr>
        <w:t xml:space="preserve"> – 202</w:t>
      </w:r>
      <w:r w:rsidR="00167F51">
        <w:rPr>
          <w:b/>
          <w:i/>
        </w:rPr>
        <w:t>3</w:t>
      </w:r>
      <w:r w:rsidRPr="00B95B96">
        <w:rPr>
          <w:b/>
          <w:i/>
        </w:rPr>
        <w:t xml:space="preserve"> годы </w:t>
      </w:r>
      <w:r w:rsidR="00D57FC1" w:rsidRPr="007B62B5">
        <w:rPr>
          <w:szCs w:val="28"/>
        </w:rPr>
        <w:t xml:space="preserve">объём </w:t>
      </w:r>
      <w:r w:rsidR="00D57FC1" w:rsidRPr="006D00B6">
        <w:rPr>
          <w:szCs w:val="28"/>
        </w:rPr>
        <w:t>производства сельскохозяйственной продукции во всех категориях хозяйств</w:t>
      </w:r>
      <w:r w:rsidR="00D57FC1">
        <w:rPr>
          <w:szCs w:val="28"/>
        </w:rPr>
        <w:t xml:space="preserve"> </w:t>
      </w:r>
      <w:r>
        <w:t>муниципального образования</w:t>
      </w:r>
      <w:r w:rsidRPr="0078743B">
        <w:t xml:space="preserve"> «Город Майкоп»</w:t>
      </w:r>
      <w:r>
        <w:rPr>
          <w:i/>
        </w:rPr>
        <w:t xml:space="preserve"> </w:t>
      </w:r>
      <w:r>
        <w:t xml:space="preserve">по </w:t>
      </w:r>
      <w:r w:rsidR="00167F51">
        <w:t>дву</w:t>
      </w:r>
      <w:r w:rsidR="00D57FC1">
        <w:t>м</w:t>
      </w:r>
      <w:r>
        <w:t xml:space="preserve"> вариантам</w:t>
      </w:r>
      <w:r>
        <w:rPr>
          <w:i/>
        </w:rPr>
        <w:t xml:space="preserve"> </w:t>
      </w:r>
      <w:r>
        <w:t xml:space="preserve">прогнозируется с тенденцией роста: </w:t>
      </w:r>
    </w:p>
    <w:p w:rsidR="00A56E78" w:rsidRDefault="00A56E78" w:rsidP="00A56E78">
      <w:pPr>
        <w:pStyle w:val="a8"/>
        <w:ind w:firstLine="709"/>
      </w:pPr>
      <w:r>
        <w:t>- по первому варианту (консервативный) 202</w:t>
      </w:r>
      <w:r w:rsidR="00167F51">
        <w:t>2</w:t>
      </w:r>
      <w:r>
        <w:t xml:space="preserve"> г. – 10</w:t>
      </w:r>
      <w:r w:rsidR="00167F51">
        <w:t>0</w:t>
      </w:r>
      <w:r>
        <w:t>,</w:t>
      </w:r>
      <w:r w:rsidR="00167F51">
        <w:t>0</w:t>
      </w:r>
      <w:r>
        <w:t xml:space="preserve"> % и 202</w:t>
      </w:r>
      <w:r w:rsidR="00167F51">
        <w:t>3</w:t>
      </w:r>
      <w:r>
        <w:t xml:space="preserve"> г. – 10</w:t>
      </w:r>
      <w:r w:rsidR="00167F51">
        <w:t>0</w:t>
      </w:r>
      <w:r>
        <w:t>,</w:t>
      </w:r>
      <w:r w:rsidR="00167F51">
        <w:t>0</w:t>
      </w:r>
      <w:r>
        <w:t xml:space="preserve"> %; </w:t>
      </w:r>
    </w:p>
    <w:p w:rsidR="00251FE2" w:rsidRDefault="00A56E78" w:rsidP="00167F51">
      <w:pPr>
        <w:pStyle w:val="a8"/>
        <w:ind w:firstLine="709"/>
      </w:pPr>
      <w:r>
        <w:t>- по второму варианту (базовый) 202</w:t>
      </w:r>
      <w:r w:rsidR="00167F51">
        <w:t>2</w:t>
      </w:r>
      <w:r>
        <w:t xml:space="preserve"> г. – 10</w:t>
      </w:r>
      <w:r w:rsidR="00167F51">
        <w:t>0</w:t>
      </w:r>
      <w:r w:rsidR="00AC6179">
        <w:t>,</w:t>
      </w:r>
      <w:r w:rsidR="00167F51">
        <w:t>2</w:t>
      </w:r>
      <w:r>
        <w:t xml:space="preserve"> % и 202</w:t>
      </w:r>
      <w:r w:rsidR="00167F51">
        <w:t>3</w:t>
      </w:r>
      <w:r>
        <w:t xml:space="preserve"> г. – 10</w:t>
      </w:r>
      <w:r w:rsidR="00AC6179">
        <w:t>0</w:t>
      </w:r>
      <w:r w:rsidR="00167F51">
        <w:t>,</w:t>
      </w:r>
      <w:r w:rsidR="00017CC5">
        <w:t>1</w:t>
      </w:r>
      <w:r>
        <w:t xml:space="preserve"> %</w:t>
      </w:r>
      <w:r w:rsidR="00167F51">
        <w:t>.</w:t>
      </w:r>
      <w:r>
        <w:t xml:space="preserve"> </w:t>
      </w:r>
    </w:p>
    <w:p w:rsidR="00AC6179" w:rsidRDefault="00AC6179" w:rsidP="00A56E78">
      <w:pPr>
        <w:pStyle w:val="a8"/>
        <w:ind w:firstLine="709"/>
        <w:rPr>
          <w:b/>
          <w:i/>
          <w:szCs w:val="28"/>
        </w:rPr>
      </w:pPr>
    </w:p>
    <w:p w:rsidR="00FF235E" w:rsidRDefault="00251FE2" w:rsidP="001651C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развития сельскохозяйственного производства на период до 202</w:t>
      </w:r>
      <w:r w:rsidR="00167F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рассчитан с учетом имеющего в сельском хозяйстве производственного потенциала, возможностей производства продукции в сельскохозяйственных предприятиях, крестьянских (фермерских) хозяйствах, личных подсобных хозяйствах населения.</w:t>
      </w:r>
      <w:r w:rsidR="00FF235E">
        <w:rPr>
          <w:rFonts w:ascii="Times New Roman" w:hAnsi="Times New Roman" w:cs="Times New Roman"/>
          <w:sz w:val="28"/>
          <w:szCs w:val="28"/>
        </w:rPr>
        <w:br w:type="page"/>
      </w:r>
    </w:p>
    <w:p w:rsidR="00F41F50" w:rsidRDefault="00F41F50" w:rsidP="008E4C79">
      <w:pPr>
        <w:widowControl w:val="0"/>
        <w:autoSpaceDE w:val="0"/>
        <w:autoSpaceDN w:val="0"/>
        <w:adjustRightInd w:val="0"/>
        <w:spacing w:after="0" w:line="240" w:lineRule="auto"/>
        <w:ind w:left="567" w:right="227"/>
        <w:jc w:val="both"/>
        <w:rPr>
          <w:rFonts w:ascii="Times New Roman" w:hAnsi="Times New Roman" w:cs="Times New Roman"/>
          <w:sz w:val="28"/>
          <w:szCs w:val="28"/>
        </w:rPr>
        <w:sectPr w:rsidR="00F41F50" w:rsidSect="00F41F50">
          <w:footerReference w:type="default" r:id="rId9"/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A56E78" w:rsidRDefault="005A6DAE" w:rsidP="00A56E78">
      <w:pPr>
        <w:pStyle w:val="a8"/>
        <w:ind w:left="696"/>
        <w:jc w:val="center"/>
        <w:rPr>
          <w:i/>
        </w:rPr>
      </w:pPr>
      <w:r>
        <w:rPr>
          <w:i/>
          <w:szCs w:val="28"/>
        </w:rPr>
        <w:t xml:space="preserve">Основные показатели прогноза развития </w:t>
      </w:r>
      <w:r w:rsidR="00397ACA">
        <w:rPr>
          <w:i/>
          <w:szCs w:val="28"/>
        </w:rPr>
        <w:t>се</w:t>
      </w:r>
      <w:r>
        <w:rPr>
          <w:i/>
          <w:szCs w:val="28"/>
        </w:rPr>
        <w:t>льско</w:t>
      </w:r>
      <w:r w:rsidR="00397ACA">
        <w:rPr>
          <w:i/>
          <w:szCs w:val="28"/>
        </w:rPr>
        <w:t xml:space="preserve">го </w:t>
      </w:r>
      <w:r>
        <w:rPr>
          <w:i/>
          <w:szCs w:val="28"/>
        </w:rPr>
        <w:t>хозяйств</w:t>
      </w:r>
      <w:r w:rsidR="00397ACA">
        <w:rPr>
          <w:i/>
          <w:szCs w:val="28"/>
        </w:rPr>
        <w:t>а</w:t>
      </w:r>
      <w:r w:rsidR="00A56E78" w:rsidRPr="00A56E78">
        <w:rPr>
          <w:i/>
        </w:rPr>
        <w:t xml:space="preserve"> </w:t>
      </w:r>
    </w:p>
    <w:p w:rsidR="00A56E78" w:rsidRDefault="00A56E78" w:rsidP="00A56E78">
      <w:pPr>
        <w:pStyle w:val="a8"/>
        <w:ind w:left="696"/>
        <w:jc w:val="center"/>
        <w:rPr>
          <w:i/>
        </w:rPr>
      </w:pPr>
    </w:p>
    <w:tbl>
      <w:tblPr>
        <w:tblStyle w:val="a7"/>
        <w:tblW w:w="14884" w:type="dxa"/>
        <w:tblInd w:w="-572" w:type="dxa"/>
        <w:tblLook w:val="04A0" w:firstRow="1" w:lastRow="0" w:firstColumn="1" w:lastColumn="0" w:noHBand="0" w:noVBand="1"/>
      </w:tblPr>
      <w:tblGrid>
        <w:gridCol w:w="2472"/>
        <w:gridCol w:w="1497"/>
        <w:gridCol w:w="1134"/>
        <w:gridCol w:w="1134"/>
        <w:gridCol w:w="1276"/>
        <w:gridCol w:w="1276"/>
        <w:gridCol w:w="1134"/>
        <w:gridCol w:w="1276"/>
        <w:gridCol w:w="1134"/>
        <w:gridCol w:w="1275"/>
        <w:gridCol w:w="1276"/>
      </w:tblGrid>
      <w:tr w:rsidR="005E79AE" w:rsidTr="00197E98">
        <w:tc>
          <w:tcPr>
            <w:tcW w:w="2472" w:type="dxa"/>
            <w:vMerge w:val="restart"/>
          </w:tcPr>
          <w:p w:rsidR="005E79AE" w:rsidRPr="00332251" w:rsidRDefault="005E79AE" w:rsidP="00197E9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w="1497" w:type="dxa"/>
            <w:vMerge w:val="restart"/>
          </w:tcPr>
          <w:p w:rsidR="005E79AE" w:rsidRDefault="005E79AE" w:rsidP="00197E9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5E79AE" w:rsidRDefault="005E79AE" w:rsidP="00197E9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2018 год </w:t>
            </w:r>
          </w:p>
          <w:p w:rsidR="005E79AE" w:rsidRPr="00C00E0A" w:rsidRDefault="005E79AE" w:rsidP="00197E9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134" w:type="dxa"/>
            <w:vMerge w:val="restart"/>
          </w:tcPr>
          <w:p w:rsidR="005E79AE" w:rsidRDefault="005E79AE" w:rsidP="00197E9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2019 год </w:t>
            </w:r>
          </w:p>
          <w:p w:rsidR="005E79AE" w:rsidRPr="00C00E0A" w:rsidRDefault="005E79AE" w:rsidP="00197E9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276" w:type="dxa"/>
            <w:vMerge w:val="restart"/>
          </w:tcPr>
          <w:p w:rsidR="005E79AE" w:rsidRPr="00C00E0A" w:rsidRDefault="005E79AE" w:rsidP="00197E9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2020 год оценка</w:t>
            </w:r>
          </w:p>
        </w:tc>
        <w:tc>
          <w:tcPr>
            <w:tcW w:w="7371" w:type="dxa"/>
            <w:gridSpan w:val="6"/>
          </w:tcPr>
          <w:p w:rsidR="005E79AE" w:rsidRDefault="005E79AE" w:rsidP="00197E9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Прогноз</w:t>
            </w:r>
          </w:p>
        </w:tc>
      </w:tr>
      <w:tr w:rsidR="005E79AE" w:rsidTr="00197E98">
        <w:tc>
          <w:tcPr>
            <w:tcW w:w="2472" w:type="dxa"/>
            <w:vMerge/>
          </w:tcPr>
          <w:p w:rsidR="005E79AE" w:rsidRDefault="005E79AE" w:rsidP="00197E98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497" w:type="dxa"/>
            <w:vMerge/>
          </w:tcPr>
          <w:p w:rsidR="005E79AE" w:rsidRDefault="005E79AE" w:rsidP="00197E98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5E79AE" w:rsidRDefault="005E79AE" w:rsidP="00197E98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5E79AE" w:rsidRDefault="005E79AE" w:rsidP="00197E98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  <w:vMerge/>
          </w:tcPr>
          <w:p w:rsidR="005E79AE" w:rsidRDefault="005E79AE" w:rsidP="00197E98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2410" w:type="dxa"/>
            <w:gridSpan w:val="2"/>
          </w:tcPr>
          <w:p w:rsidR="005E79AE" w:rsidRDefault="005E79AE" w:rsidP="00197E9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2410" w:type="dxa"/>
            <w:gridSpan w:val="2"/>
          </w:tcPr>
          <w:p w:rsidR="005E79AE" w:rsidRDefault="005E79AE" w:rsidP="00197E9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2551" w:type="dxa"/>
            <w:gridSpan w:val="2"/>
          </w:tcPr>
          <w:p w:rsidR="005E79AE" w:rsidRDefault="005E79AE" w:rsidP="00197E9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</w:tr>
      <w:tr w:rsidR="005E79AE" w:rsidRPr="00C00E0A" w:rsidTr="00197E98">
        <w:tc>
          <w:tcPr>
            <w:tcW w:w="2472" w:type="dxa"/>
            <w:vMerge/>
          </w:tcPr>
          <w:p w:rsidR="005E79AE" w:rsidRDefault="005E79AE" w:rsidP="00197E98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497" w:type="dxa"/>
            <w:vMerge/>
          </w:tcPr>
          <w:p w:rsidR="005E79AE" w:rsidRDefault="005E79AE" w:rsidP="00197E98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5E79AE" w:rsidRDefault="005E79AE" w:rsidP="00197E98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5E79AE" w:rsidRDefault="005E79AE" w:rsidP="00197E98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  <w:vMerge/>
          </w:tcPr>
          <w:p w:rsidR="005E79AE" w:rsidRDefault="005E79AE" w:rsidP="00197E98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</w:tcPr>
          <w:p w:rsidR="005E79AE" w:rsidRPr="00812BCD" w:rsidRDefault="005E79AE" w:rsidP="00197E9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5E79AE" w:rsidRPr="00C00E0A" w:rsidRDefault="005E79AE" w:rsidP="00197E98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5E79AE" w:rsidRPr="00812BCD" w:rsidRDefault="005E79AE" w:rsidP="00197E9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5E79AE" w:rsidRPr="00C00E0A" w:rsidRDefault="005E79AE" w:rsidP="00197E98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5E79AE" w:rsidRPr="00812BCD" w:rsidRDefault="005E79AE" w:rsidP="00197E9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5E79AE" w:rsidRPr="00C00E0A" w:rsidRDefault="005E79AE" w:rsidP="00197E98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5E79AE" w:rsidRPr="005E79AE" w:rsidTr="00197E98">
        <w:tc>
          <w:tcPr>
            <w:tcW w:w="14884" w:type="dxa"/>
            <w:gridSpan w:val="11"/>
          </w:tcPr>
          <w:p w:rsidR="005E79AE" w:rsidRPr="00821943" w:rsidRDefault="005E79AE" w:rsidP="005E79AE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I</w:t>
            </w:r>
            <w:r>
              <w:rPr>
                <w:b/>
                <w:i/>
                <w:sz w:val="20"/>
              </w:rPr>
              <w:t>. Объем производства сельскохозяйственной продукции - валовое производство (во всех категориях хозяйств)</w:t>
            </w:r>
          </w:p>
        </w:tc>
      </w:tr>
      <w:tr w:rsidR="005E79AE" w:rsidRPr="001B61AF" w:rsidTr="00197E98">
        <w:tc>
          <w:tcPr>
            <w:tcW w:w="2472" w:type="dxa"/>
          </w:tcPr>
          <w:p w:rsidR="005E79AE" w:rsidRPr="0010256E" w:rsidRDefault="005E79AE" w:rsidP="005E79AE">
            <w:pPr>
              <w:pStyle w:val="a8"/>
              <w:ind w:firstLine="0"/>
              <w:jc w:val="left"/>
              <w:rPr>
                <w:b/>
                <w:i/>
                <w:sz w:val="20"/>
              </w:rPr>
            </w:pPr>
            <w:r w:rsidRPr="0010256E">
              <w:rPr>
                <w:b/>
                <w:i/>
                <w:sz w:val="20"/>
              </w:rPr>
              <w:t>Производство продукции в действующих ценах</w:t>
            </w:r>
          </w:p>
        </w:tc>
        <w:tc>
          <w:tcPr>
            <w:tcW w:w="1497" w:type="dxa"/>
          </w:tcPr>
          <w:p w:rsidR="005E79AE" w:rsidRPr="00C00E0A" w:rsidRDefault="005E79A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5E79AE" w:rsidRPr="0010256E" w:rsidRDefault="0010256E" w:rsidP="005E79AE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779,2</w:t>
            </w:r>
          </w:p>
        </w:tc>
        <w:tc>
          <w:tcPr>
            <w:tcW w:w="1134" w:type="dxa"/>
          </w:tcPr>
          <w:p w:rsidR="005E79AE" w:rsidRPr="0010256E" w:rsidRDefault="0010256E" w:rsidP="005E79AE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906,3</w:t>
            </w:r>
          </w:p>
        </w:tc>
        <w:tc>
          <w:tcPr>
            <w:tcW w:w="1276" w:type="dxa"/>
          </w:tcPr>
          <w:p w:rsidR="005E79AE" w:rsidRPr="0010256E" w:rsidRDefault="0010256E" w:rsidP="005E79AE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940,7</w:t>
            </w:r>
          </w:p>
        </w:tc>
        <w:tc>
          <w:tcPr>
            <w:tcW w:w="1276" w:type="dxa"/>
          </w:tcPr>
          <w:p w:rsidR="005E79AE" w:rsidRPr="0010256E" w:rsidRDefault="0010256E" w:rsidP="005E79AE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976,6</w:t>
            </w:r>
          </w:p>
        </w:tc>
        <w:tc>
          <w:tcPr>
            <w:tcW w:w="1134" w:type="dxa"/>
          </w:tcPr>
          <w:p w:rsidR="005E79AE" w:rsidRPr="0010256E" w:rsidRDefault="0010256E" w:rsidP="005E79AE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977,5</w:t>
            </w:r>
          </w:p>
        </w:tc>
        <w:tc>
          <w:tcPr>
            <w:tcW w:w="1276" w:type="dxa"/>
          </w:tcPr>
          <w:p w:rsidR="005E79AE" w:rsidRPr="0010256E" w:rsidRDefault="0010256E" w:rsidP="005E79AE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1 013,6</w:t>
            </w:r>
          </w:p>
        </w:tc>
        <w:tc>
          <w:tcPr>
            <w:tcW w:w="1134" w:type="dxa"/>
          </w:tcPr>
          <w:p w:rsidR="005E79AE" w:rsidRPr="0010256E" w:rsidRDefault="0010256E" w:rsidP="005E79AE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1 015,7</w:t>
            </w:r>
          </w:p>
        </w:tc>
        <w:tc>
          <w:tcPr>
            <w:tcW w:w="1275" w:type="dxa"/>
          </w:tcPr>
          <w:p w:rsidR="005E79AE" w:rsidRPr="0010256E" w:rsidRDefault="0010256E" w:rsidP="005E79AE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1 057,2</w:t>
            </w:r>
          </w:p>
        </w:tc>
        <w:tc>
          <w:tcPr>
            <w:tcW w:w="1276" w:type="dxa"/>
          </w:tcPr>
          <w:p w:rsidR="005E79AE" w:rsidRPr="0010256E" w:rsidRDefault="0010256E" w:rsidP="005E79AE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1 059,4</w:t>
            </w:r>
          </w:p>
        </w:tc>
      </w:tr>
      <w:tr w:rsidR="005E79AE" w:rsidRPr="00B41757" w:rsidTr="00197E98">
        <w:tc>
          <w:tcPr>
            <w:tcW w:w="2472" w:type="dxa"/>
          </w:tcPr>
          <w:p w:rsidR="005E79AE" w:rsidRDefault="005E79AE" w:rsidP="005E79A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сопоставимых ценах (в % к предыдущему году)</w:t>
            </w:r>
          </w:p>
        </w:tc>
        <w:tc>
          <w:tcPr>
            <w:tcW w:w="1497" w:type="dxa"/>
          </w:tcPr>
          <w:p w:rsidR="005E79AE" w:rsidRDefault="005E79A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5E79AE" w:rsidRPr="0010256E" w:rsidRDefault="0010256E" w:rsidP="0010256E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10256E">
              <w:rPr>
                <w:i/>
                <w:sz w:val="20"/>
              </w:rPr>
              <w:t>104,0</w:t>
            </w:r>
          </w:p>
        </w:tc>
        <w:tc>
          <w:tcPr>
            <w:tcW w:w="1134" w:type="dxa"/>
          </w:tcPr>
          <w:p w:rsidR="005E79AE" w:rsidRPr="0010256E" w:rsidRDefault="0010256E" w:rsidP="005E79AE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112,6</w:t>
            </w:r>
          </w:p>
        </w:tc>
        <w:tc>
          <w:tcPr>
            <w:tcW w:w="1276" w:type="dxa"/>
          </w:tcPr>
          <w:p w:rsidR="005E79AE" w:rsidRPr="0010256E" w:rsidRDefault="0010256E" w:rsidP="005E79AE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10256E">
              <w:rPr>
                <w:i/>
                <w:sz w:val="20"/>
              </w:rPr>
              <w:t>100,3</w:t>
            </w:r>
          </w:p>
        </w:tc>
        <w:tc>
          <w:tcPr>
            <w:tcW w:w="1276" w:type="dxa"/>
          </w:tcPr>
          <w:p w:rsidR="005E79AE" w:rsidRPr="0010256E" w:rsidRDefault="0010256E" w:rsidP="005E79AE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10256E">
              <w:rPr>
                <w:i/>
                <w:sz w:val="20"/>
              </w:rPr>
              <w:t>100,0</w:t>
            </w:r>
          </w:p>
        </w:tc>
        <w:tc>
          <w:tcPr>
            <w:tcW w:w="1134" w:type="dxa"/>
          </w:tcPr>
          <w:p w:rsidR="005E79AE" w:rsidRPr="0010256E" w:rsidRDefault="0010256E" w:rsidP="005E79AE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10256E">
              <w:rPr>
                <w:i/>
                <w:sz w:val="20"/>
              </w:rPr>
              <w:t>100,2</w:t>
            </w:r>
          </w:p>
        </w:tc>
        <w:tc>
          <w:tcPr>
            <w:tcW w:w="1276" w:type="dxa"/>
          </w:tcPr>
          <w:p w:rsidR="005E79AE" w:rsidRPr="0010256E" w:rsidRDefault="0010256E" w:rsidP="005E79AE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10256E">
              <w:rPr>
                <w:i/>
                <w:sz w:val="20"/>
              </w:rPr>
              <w:t>100,0</w:t>
            </w:r>
          </w:p>
        </w:tc>
        <w:tc>
          <w:tcPr>
            <w:tcW w:w="1134" w:type="dxa"/>
          </w:tcPr>
          <w:p w:rsidR="005E79AE" w:rsidRPr="0010256E" w:rsidRDefault="0010256E" w:rsidP="005E79AE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10256E">
              <w:rPr>
                <w:i/>
                <w:sz w:val="20"/>
              </w:rPr>
              <w:t>100,2</w:t>
            </w:r>
          </w:p>
        </w:tc>
        <w:tc>
          <w:tcPr>
            <w:tcW w:w="1275" w:type="dxa"/>
          </w:tcPr>
          <w:p w:rsidR="005E79AE" w:rsidRPr="0010256E" w:rsidRDefault="0010256E" w:rsidP="005E79AE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10256E">
              <w:rPr>
                <w:i/>
                <w:sz w:val="20"/>
              </w:rPr>
              <w:t>100,0</w:t>
            </w:r>
          </w:p>
        </w:tc>
        <w:tc>
          <w:tcPr>
            <w:tcW w:w="1276" w:type="dxa"/>
          </w:tcPr>
          <w:p w:rsidR="005E79AE" w:rsidRPr="0010256E" w:rsidRDefault="0010256E" w:rsidP="005E79AE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10256E">
              <w:rPr>
                <w:i/>
                <w:sz w:val="20"/>
              </w:rPr>
              <w:t>100,1</w:t>
            </w:r>
          </w:p>
        </w:tc>
      </w:tr>
      <w:tr w:rsidR="005E79AE" w:rsidRPr="001B61AF" w:rsidTr="00197E98">
        <w:tc>
          <w:tcPr>
            <w:tcW w:w="2472" w:type="dxa"/>
          </w:tcPr>
          <w:p w:rsidR="005E79AE" w:rsidRDefault="005E79AE" w:rsidP="005E79A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Индекс-дефлятор</w:t>
            </w:r>
          </w:p>
        </w:tc>
        <w:tc>
          <w:tcPr>
            <w:tcW w:w="1497" w:type="dxa"/>
          </w:tcPr>
          <w:p w:rsidR="005E79AE" w:rsidRDefault="005E79A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5E79AE" w:rsidRPr="001B61AF" w:rsidRDefault="0010256E" w:rsidP="005E79AE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101,9</w:t>
            </w:r>
          </w:p>
        </w:tc>
        <w:tc>
          <w:tcPr>
            <w:tcW w:w="1134" w:type="dxa"/>
          </w:tcPr>
          <w:p w:rsidR="005E79AE" w:rsidRPr="001B61AF" w:rsidRDefault="0010256E" w:rsidP="005E79AE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103,3</w:t>
            </w:r>
          </w:p>
        </w:tc>
        <w:tc>
          <w:tcPr>
            <w:tcW w:w="1276" w:type="dxa"/>
          </w:tcPr>
          <w:p w:rsidR="005E79AE" w:rsidRPr="001B61AF" w:rsidRDefault="0010256E" w:rsidP="005E79AE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103,5</w:t>
            </w:r>
          </w:p>
        </w:tc>
        <w:tc>
          <w:tcPr>
            <w:tcW w:w="1276" w:type="dxa"/>
          </w:tcPr>
          <w:p w:rsidR="005E79AE" w:rsidRPr="001B61AF" w:rsidRDefault="0010256E" w:rsidP="005E79AE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103,8</w:t>
            </w:r>
          </w:p>
        </w:tc>
        <w:tc>
          <w:tcPr>
            <w:tcW w:w="1134" w:type="dxa"/>
          </w:tcPr>
          <w:p w:rsidR="005E79AE" w:rsidRPr="001B61AF" w:rsidRDefault="0010256E" w:rsidP="005E79AE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103,7</w:t>
            </w:r>
          </w:p>
        </w:tc>
        <w:tc>
          <w:tcPr>
            <w:tcW w:w="1276" w:type="dxa"/>
          </w:tcPr>
          <w:p w:rsidR="005E79AE" w:rsidRPr="001B61AF" w:rsidRDefault="0010256E" w:rsidP="005E79AE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103,8</w:t>
            </w:r>
          </w:p>
        </w:tc>
        <w:tc>
          <w:tcPr>
            <w:tcW w:w="1134" w:type="dxa"/>
          </w:tcPr>
          <w:p w:rsidR="005E79AE" w:rsidRPr="001B61AF" w:rsidRDefault="0010256E" w:rsidP="005E79AE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103,7</w:t>
            </w:r>
          </w:p>
        </w:tc>
        <w:tc>
          <w:tcPr>
            <w:tcW w:w="1275" w:type="dxa"/>
          </w:tcPr>
          <w:p w:rsidR="005E79AE" w:rsidRPr="001B61AF" w:rsidRDefault="0010256E" w:rsidP="005E79AE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104,3</w:t>
            </w:r>
          </w:p>
        </w:tc>
        <w:tc>
          <w:tcPr>
            <w:tcW w:w="1276" w:type="dxa"/>
          </w:tcPr>
          <w:p w:rsidR="005E79AE" w:rsidRPr="001B61AF" w:rsidRDefault="0010256E" w:rsidP="005E79AE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104,2</w:t>
            </w:r>
          </w:p>
        </w:tc>
      </w:tr>
      <w:tr w:rsidR="005E79AE" w:rsidRPr="001B61AF" w:rsidTr="00197E98">
        <w:tc>
          <w:tcPr>
            <w:tcW w:w="14884" w:type="dxa"/>
            <w:gridSpan w:val="11"/>
          </w:tcPr>
          <w:p w:rsidR="005E79AE" w:rsidRPr="00255230" w:rsidRDefault="005E79AE" w:rsidP="005E79AE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в том числе: продукция сельскохозяйственных организаций</w:t>
            </w:r>
          </w:p>
        </w:tc>
      </w:tr>
      <w:tr w:rsidR="005E79AE" w:rsidRPr="001B61AF" w:rsidTr="00197E98">
        <w:tc>
          <w:tcPr>
            <w:tcW w:w="2472" w:type="dxa"/>
          </w:tcPr>
          <w:p w:rsidR="005E79AE" w:rsidRDefault="005E79AE" w:rsidP="005E79A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5E79AE" w:rsidRDefault="005E79A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52,6</w:t>
            </w:r>
          </w:p>
        </w:tc>
        <w:tc>
          <w:tcPr>
            <w:tcW w:w="1134" w:type="dxa"/>
          </w:tcPr>
          <w:p w:rsidR="005E79AE" w:rsidRPr="002C1F01" w:rsidRDefault="002C1F01" w:rsidP="002C1F0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61,7</w:t>
            </w:r>
          </w:p>
        </w:tc>
        <w:tc>
          <w:tcPr>
            <w:tcW w:w="1276" w:type="dxa"/>
          </w:tcPr>
          <w:p w:rsidR="005E79AE" w:rsidRPr="002C1F01" w:rsidRDefault="002C1F01" w:rsidP="002C1F0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63,7</w:t>
            </w:r>
          </w:p>
        </w:tc>
        <w:tc>
          <w:tcPr>
            <w:tcW w:w="1276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66,7</w:t>
            </w:r>
          </w:p>
        </w:tc>
        <w:tc>
          <w:tcPr>
            <w:tcW w:w="1134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66,7</w:t>
            </w:r>
          </w:p>
        </w:tc>
        <w:tc>
          <w:tcPr>
            <w:tcW w:w="1276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69,5</w:t>
            </w:r>
          </w:p>
        </w:tc>
        <w:tc>
          <w:tcPr>
            <w:tcW w:w="1134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69,5</w:t>
            </w:r>
          </w:p>
        </w:tc>
        <w:tc>
          <w:tcPr>
            <w:tcW w:w="1275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72,1</w:t>
            </w:r>
          </w:p>
        </w:tc>
        <w:tc>
          <w:tcPr>
            <w:tcW w:w="1276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72,4</w:t>
            </w:r>
          </w:p>
        </w:tc>
      </w:tr>
      <w:tr w:rsidR="005E79AE" w:rsidRPr="001B61AF" w:rsidTr="00197E98">
        <w:tc>
          <w:tcPr>
            <w:tcW w:w="2472" w:type="dxa"/>
          </w:tcPr>
          <w:p w:rsidR="005E79AE" w:rsidRDefault="005E79AE" w:rsidP="005E79A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сопоставимых ценах</w:t>
            </w:r>
          </w:p>
        </w:tc>
        <w:tc>
          <w:tcPr>
            <w:tcW w:w="1497" w:type="dxa"/>
          </w:tcPr>
          <w:p w:rsidR="005E79AE" w:rsidRDefault="005E79A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95,9</w:t>
            </w:r>
          </w:p>
        </w:tc>
        <w:tc>
          <w:tcPr>
            <w:tcW w:w="1134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113,6</w:t>
            </w:r>
          </w:p>
        </w:tc>
        <w:tc>
          <w:tcPr>
            <w:tcW w:w="1276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  <w:tc>
          <w:tcPr>
            <w:tcW w:w="1276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100,9</w:t>
            </w:r>
          </w:p>
        </w:tc>
        <w:tc>
          <w:tcPr>
            <w:tcW w:w="1134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101,0</w:t>
            </w:r>
          </w:p>
        </w:tc>
        <w:tc>
          <w:tcPr>
            <w:tcW w:w="1276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100,4</w:t>
            </w:r>
          </w:p>
        </w:tc>
        <w:tc>
          <w:tcPr>
            <w:tcW w:w="1134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  <w:tc>
          <w:tcPr>
            <w:tcW w:w="1275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  <w:tc>
          <w:tcPr>
            <w:tcW w:w="1276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5E79AE" w:rsidRPr="001B61AF" w:rsidTr="00197E98">
        <w:tc>
          <w:tcPr>
            <w:tcW w:w="14884" w:type="dxa"/>
            <w:gridSpan w:val="11"/>
          </w:tcPr>
          <w:p w:rsidR="005E79AE" w:rsidRPr="00255230" w:rsidRDefault="005E79AE" w:rsidP="005E79AE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продукция крестьянских (фермерских) хозяйств</w:t>
            </w:r>
          </w:p>
        </w:tc>
      </w:tr>
      <w:tr w:rsidR="005E79AE" w:rsidRPr="001B61AF" w:rsidTr="00197E98">
        <w:tc>
          <w:tcPr>
            <w:tcW w:w="2472" w:type="dxa"/>
          </w:tcPr>
          <w:p w:rsidR="005E79AE" w:rsidRDefault="005E79AE" w:rsidP="005E79A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5E79AE" w:rsidRDefault="005E79A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136,2</w:t>
            </w:r>
          </w:p>
        </w:tc>
        <w:tc>
          <w:tcPr>
            <w:tcW w:w="1134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252,8</w:t>
            </w:r>
          </w:p>
        </w:tc>
        <w:tc>
          <w:tcPr>
            <w:tcW w:w="1276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258,6</w:t>
            </w:r>
          </w:p>
        </w:tc>
        <w:tc>
          <w:tcPr>
            <w:tcW w:w="1276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270,3</w:t>
            </w:r>
          </w:p>
        </w:tc>
        <w:tc>
          <w:tcPr>
            <w:tcW w:w="1134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270,7</w:t>
            </w:r>
          </w:p>
        </w:tc>
        <w:tc>
          <w:tcPr>
            <w:tcW w:w="1276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280,3</w:t>
            </w:r>
          </w:p>
        </w:tc>
        <w:tc>
          <w:tcPr>
            <w:tcW w:w="1134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281,8</w:t>
            </w:r>
          </w:p>
        </w:tc>
        <w:tc>
          <w:tcPr>
            <w:tcW w:w="1275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290,8</w:t>
            </w:r>
          </w:p>
        </w:tc>
        <w:tc>
          <w:tcPr>
            <w:tcW w:w="1276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294,0</w:t>
            </w:r>
          </w:p>
        </w:tc>
      </w:tr>
      <w:tr w:rsidR="005E79AE" w:rsidRPr="001B61AF" w:rsidTr="00197E98">
        <w:tc>
          <w:tcPr>
            <w:tcW w:w="2472" w:type="dxa"/>
          </w:tcPr>
          <w:p w:rsidR="005E79AE" w:rsidRDefault="005E79AE" w:rsidP="005E79A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сопоставимых ценах</w:t>
            </w:r>
          </w:p>
        </w:tc>
        <w:tc>
          <w:tcPr>
            <w:tcW w:w="1497" w:type="dxa"/>
          </w:tcPr>
          <w:p w:rsidR="005E79AE" w:rsidRDefault="005E79A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91,0</w:t>
            </w:r>
          </w:p>
        </w:tc>
        <w:tc>
          <w:tcPr>
            <w:tcW w:w="1134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180,0</w:t>
            </w:r>
          </w:p>
        </w:tc>
        <w:tc>
          <w:tcPr>
            <w:tcW w:w="1276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1276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100,7</w:t>
            </w:r>
          </w:p>
        </w:tc>
        <w:tc>
          <w:tcPr>
            <w:tcW w:w="1134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101,0</w:t>
            </w:r>
          </w:p>
        </w:tc>
        <w:tc>
          <w:tcPr>
            <w:tcW w:w="1276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99,9</w:t>
            </w:r>
          </w:p>
        </w:tc>
        <w:tc>
          <w:tcPr>
            <w:tcW w:w="1134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100,4</w:t>
            </w:r>
          </w:p>
        </w:tc>
        <w:tc>
          <w:tcPr>
            <w:tcW w:w="1275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1276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</w:tr>
      <w:tr w:rsidR="005E79AE" w:rsidRPr="001B61AF" w:rsidTr="00197E98">
        <w:tc>
          <w:tcPr>
            <w:tcW w:w="14884" w:type="dxa"/>
            <w:gridSpan w:val="11"/>
          </w:tcPr>
          <w:p w:rsidR="005E79AE" w:rsidRPr="00255230" w:rsidRDefault="005E79AE" w:rsidP="005E79AE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продукция в хозяйствах населения</w:t>
            </w:r>
          </w:p>
        </w:tc>
      </w:tr>
      <w:tr w:rsidR="005E79AE" w:rsidRPr="001B61AF" w:rsidTr="00197E98">
        <w:tc>
          <w:tcPr>
            <w:tcW w:w="2472" w:type="dxa"/>
          </w:tcPr>
          <w:p w:rsidR="005E79AE" w:rsidRDefault="005E79AE" w:rsidP="005E79A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5E79AE" w:rsidRDefault="005E79A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590,4</w:t>
            </w:r>
          </w:p>
        </w:tc>
        <w:tc>
          <w:tcPr>
            <w:tcW w:w="1134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591,8</w:t>
            </w:r>
          </w:p>
        </w:tc>
        <w:tc>
          <w:tcPr>
            <w:tcW w:w="1276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618,4</w:t>
            </w:r>
          </w:p>
        </w:tc>
        <w:tc>
          <w:tcPr>
            <w:tcW w:w="1276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639,5</w:t>
            </w:r>
          </w:p>
        </w:tc>
        <w:tc>
          <w:tcPr>
            <w:tcW w:w="1134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640,1</w:t>
            </w:r>
          </w:p>
        </w:tc>
        <w:tc>
          <w:tcPr>
            <w:tcW w:w="1276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663,8</w:t>
            </w:r>
          </w:p>
        </w:tc>
        <w:tc>
          <w:tcPr>
            <w:tcW w:w="1134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664,4</w:t>
            </w:r>
          </w:p>
        </w:tc>
        <w:tc>
          <w:tcPr>
            <w:tcW w:w="1275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694,3</w:t>
            </w:r>
          </w:p>
        </w:tc>
        <w:tc>
          <w:tcPr>
            <w:tcW w:w="1276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693,0</w:t>
            </w:r>
          </w:p>
        </w:tc>
      </w:tr>
      <w:tr w:rsidR="005E79AE" w:rsidRPr="001B61AF" w:rsidTr="00197E98">
        <w:tc>
          <w:tcPr>
            <w:tcW w:w="2472" w:type="dxa"/>
          </w:tcPr>
          <w:p w:rsidR="005E79AE" w:rsidRDefault="005E79AE" w:rsidP="005E79A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сопоставимых ценах</w:t>
            </w:r>
          </w:p>
        </w:tc>
        <w:tc>
          <w:tcPr>
            <w:tcW w:w="1497" w:type="dxa"/>
          </w:tcPr>
          <w:p w:rsidR="005E79AE" w:rsidRDefault="005E79A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108,2</w:t>
            </w:r>
          </w:p>
        </w:tc>
        <w:tc>
          <w:tcPr>
            <w:tcW w:w="1134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97,0</w:t>
            </w:r>
          </w:p>
        </w:tc>
        <w:tc>
          <w:tcPr>
            <w:tcW w:w="1276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101,0</w:t>
            </w:r>
          </w:p>
        </w:tc>
        <w:tc>
          <w:tcPr>
            <w:tcW w:w="1276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1134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1276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34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  <w:tc>
          <w:tcPr>
            <w:tcW w:w="1275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100,3</w:t>
            </w:r>
          </w:p>
        </w:tc>
        <w:tc>
          <w:tcPr>
            <w:tcW w:w="1276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</w:tr>
      <w:tr w:rsidR="005E79AE" w:rsidRPr="001B61AF" w:rsidTr="00197E98">
        <w:tc>
          <w:tcPr>
            <w:tcW w:w="14884" w:type="dxa"/>
            <w:gridSpan w:val="11"/>
          </w:tcPr>
          <w:p w:rsidR="005E79AE" w:rsidRPr="00B94AF4" w:rsidRDefault="005E79AE" w:rsidP="005E79AE">
            <w:pPr>
              <w:pStyle w:val="a8"/>
              <w:numPr>
                <w:ilvl w:val="0"/>
                <w:numId w:val="9"/>
              </w:numPr>
              <w:jc w:val="center"/>
              <w:rPr>
                <w:b/>
                <w:i/>
                <w:sz w:val="20"/>
              </w:rPr>
            </w:pPr>
            <w:r w:rsidRPr="00B94AF4">
              <w:rPr>
                <w:b/>
                <w:i/>
                <w:sz w:val="20"/>
              </w:rPr>
              <w:t>Растениеводство</w:t>
            </w: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5E79AE" w:rsidRPr="001B61AF" w:rsidTr="00197E98">
        <w:tc>
          <w:tcPr>
            <w:tcW w:w="2472" w:type="dxa"/>
          </w:tcPr>
          <w:p w:rsidR="005E79AE" w:rsidRDefault="005E79AE" w:rsidP="005E79A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5E79AE" w:rsidRDefault="005E79A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614,8</w:t>
            </w:r>
          </w:p>
        </w:tc>
        <w:tc>
          <w:tcPr>
            <w:tcW w:w="1134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735,1</w:t>
            </w:r>
          </w:p>
        </w:tc>
        <w:tc>
          <w:tcPr>
            <w:tcW w:w="1276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763,0</w:t>
            </w:r>
          </w:p>
        </w:tc>
        <w:tc>
          <w:tcPr>
            <w:tcW w:w="1276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792,0</w:t>
            </w:r>
          </w:p>
        </w:tc>
        <w:tc>
          <w:tcPr>
            <w:tcW w:w="1134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792,0</w:t>
            </w:r>
          </w:p>
        </w:tc>
        <w:tc>
          <w:tcPr>
            <w:tcW w:w="1276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822,1</w:t>
            </w:r>
          </w:p>
        </w:tc>
        <w:tc>
          <w:tcPr>
            <w:tcW w:w="1134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822,1</w:t>
            </w:r>
          </w:p>
        </w:tc>
        <w:tc>
          <w:tcPr>
            <w:tcW w:w="1275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858,1</w:t>
            </w:r>
          </w:p>
        </w:tc>
        <w:tc>
          <w:tcPr>
            <w:tcW w:w="1276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859,9</w:t>
            </w:r>
          </w:p>
        </w:tc>
      </w:tr>
      <w:tr w:rsidR="005E79AE" w:rsidRPr="001B61AF" w:rsidTr="00197E98">
        <w:tc>
          <w:tcPr>
            <w:tcW w:w="2472" w:type="dxa"/>
          </w:tcPr>
          <w:p w:rsidR="005E79AE" w:rsidRDefault="005E79AE" w:rsidP="005E79A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сопоставимых ценах</w:t>
            </w:r>
          </w:p>
        </w:tc>
        <w:tc>
          <w:tcPr>
            <w:tcW w:w="1497" w:type="dxa"/>
          </w:tcPr>
          <w:p w:rsidR="005E79AE" w:rsidRDefault="005E79AE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103,8</w:t>
            </w:r>
          </w:p>
        </w:tc>
        <w:tc>
          <w:tcPr>
            <w:tcW w:w="1134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106,2</w:t>
            </w:r>
          </w:p>
        </w:tc>
        <w:tc>
          <w:tcPr>
            <w:tcW w:w="1276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  <w:tc>
          <w:tcPr>
            <w:tcW w:w="1276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34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  <w:tc>
          <w:tcPr>
            <w:tcW w:w="1276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99,9</w:t>
            </w:r>
          </w:p>
        </w:tc>
        <w:tc>
          <w:tcPr>
            <w:tcW w:w="1134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5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  <w:tc>
          <w:tcPr>
            <w:tcW w:w="1276" w:type="dxa"/>
          </w:tcPr>
          <w:p w:rsidR="005E79AE" w:rsidRPr="002C1F01" w:rsidRDefault="002C1F01" w:rsidP="005E79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</w:tr>
      <w:tr w:rsidR="0010256E" w:rsidRPr="001B61AF" w:rsidTr="00197E98">
        <w:tc>
          <w:tcPr>
            <w:tcW w:w="14884" w:type="dxa"/>
            <w:gridSpan w:val="11"/>
          </w:tcPr>
          <w:p w:rsidR="0010256E" w:rsidRPr="008F0BF8" w:rsidRDefault="0010256E" w:rsidP="0010256E">
            <w:pPr>
              <w:pStyle w:val="a8"/>
              <w:numPr>
                <w:ilvl w:val="0"/>
                <w:numId w:val="9"/>
              </w:num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Животноводство</w:t>
            </w:r>
          </w:p>
        </w:tc>
      </w:tr>
      <w:tr w:rsidR="0010256E" w:rsidRPr="001B61AF" w:rsidTr="00197E98">
        <w:tc>
          <w:tcPr>
            <w:tcW w:w="2472" w:type="dxa"/>
          </w:tcPr>
          <w:p w:rsidR="0010256E" w:rsidRDefault="0010256E" w:rsidP="0010256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10256E" w:rsidRDefault="001025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10256E" w:rsidRPr="002C1F01" w:rsidRDefault="002C1F01" w:rsidP="002C1F0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164,4</w:t>
            </w:r>
          </w:p>
        </w:tc>
        <w:tc>
          <w:tcPr>
            <w:tcW w:w="1134" w:type="dxa"/>
          </w:tcPr>
          <w:p w:rsidR="0010256E" w:rsidRPr="002C1F01" w:rsidRDefault="002C1F0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171,2</w:t>
            </w:r>
          </w:p>
        </w:tc>
        <w:tc>
          <w:tcPr>
            <w:tcW w:w="1276" w:type="dxa"/>
          </w:tcPr>
          <w:p w:rsidR="0010256E" w:rsidRPr="002C1F01" w:rsidRDefault="002C1F0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177,7</w:t>
            </w:r>
          </w:p>
        </w:tc>
        <w:tc>
          <w:tcPr>
            <w:tcW w:w="1276" w:type="dxa"/>
          </w:tcPr>
          <w:p w:rsidR="0010256E" w:rsidRPr="002C1F01" w:rsidRDefault="002C1F0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184,5</w:t>
            </w:r>
          </w:p>
        </w:tc>
        <w:tc>
          <w:tcPr>
            <w:tcW w:w="1134" w:type="dxa"/>
          </w:tcPr>
          <w:p w:rsidR="0010256E" w:rsidRPr="002C1F01" w:rsidRDefault="002C1F0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185,5</w:t>
            </w:r>
          </w:p>
        </w:tc>
        <w:tc>
          <w:tcPr>
            <w:tcW w:w="1276" w:type="dxa"/>
          </w:tcPr>
          <w:p w:rsidR="0010256E" w:rsidRPr="002C1F01" w:rsidRDefault="002C1F0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191,5</w:t>
            </w:r>
          </w:p>
        </w:tc>
        <w:tc>
          <w:tcPr>
            <w:tcW w:w="1134" w:type="dxa"/>
          </w:tcPr>
          <w:p w:rsidR="0010256E" w:rsidRPr="002C1F01" w:rsidRDefault="002C1F0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193,6</w:t>
            </w:r>
          </w:p>
        </w:tc>
        <w:tc>
          <w:tcPr>
            <w:tcW w:w="1275" w:type="dxa"/>
          </w:tcPr>
          <w:p w:rsidR="0010256E" w:rsidRPr="002C1F01" w:rsidRDefault="002C1F0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199,1</w:t>
            </w:r>
          </w:p>
        </w:tc>
        <w:tc>
          <w:tcPr>
            <w:tcW w:w="1276" w:type="dxa"/>
          </w:tcPr>
          <w:p w:rsidR="0010256E" w:rsidRPr="002C1F01" w:rsidRDefault="002C1F0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199,5</w:t>
            </w:r>
          </w:p>
        </w:tc>
      </w:tr>
      <w:tr w:rsidR="0010256E" w:rsidRPr="001B61AF" w:rsidTr="00197E98">
        <w:tc>
          <w:tcPr>
            <w:tcW w:w="2472" w:type="dxa"/>
          </w:tcPr>
          <w:p w:rsidR="0010256E" w:rsidRDefault="0010256E" w:rsidP="0010256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сопоставимых ценах</w:t>
            </w:r>
          </w:p>
        </w:tc>
        <w:tc>
          <w:tcPr>
            <w:tcW w:w="1497" w:type="dxa"/>
          </w:tcPr>
          <w:p w:rsidR="0010256E" w:rsidRDefault="001025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10256E" w:rsidRPr="002C1F01" w:rsidRDefault="00F17B8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107,0</w:t>
            </w:r>
          </w:p>
        </w:tc>
        <w:tc>
          <w:tcPr>
            <w:tcW w:w="1134" w:type="dxa"/>
          </w:tcPr>
          <w:p w:rsidR="0010256E" w:rsidRPr="002C1F01" w:rsidRDefault="00F17B8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104,3</w:t>
            </w:r>
          </w:p>
        </w:tc>
        <w:tc>
          <w:tcPr>
            <w:tcW w:w="1276" w:type="dxa"/>
          </w:tcPr>
          <w:p w:rsidR="0010256E" w:rsidRPr="002C1F01" w:rsidRDefault="00F17B8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  <w:tc>
          <w:tcPr>
            <w:tcW w:w="1276" w:type="dxa"/>
          </w:tcPr>
          <w:p w:rsidR="0010256E" w:rsidRPr="002C1F01" w:rsidRDefault="00F17B8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  <w:tc>
          <w:tcPr>
            <w:tcW w:w="1134" w:type="dxa"/>
          </w:tcPr>
          <w:p w:rsidR="0010256E" w:rsidRPr="002C1F01" w:rsidRDefault="00F17B8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101,0</w:t>
            </w:r>
          </w:p>
        </w:tc>
        <w:tc>
          <w:tcPr>
            <w:tcW w:w="1276" w:type="dxa"/>
          </w:tcPr>
          <w:p w:rsidR="0010256E" w:rsidRPr="002C1F01" w:rsidRDefault="00F17B8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  <w:tc>
          <w:tcPr>
            <w:tcW w:w="1134" w:type="dxa"/>
          </w:tcPr>
          <w:p w:rsidR="0010256E" w:rsidRPr="002C1F01" w:rsidRDefault="00F17B8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100,9</w:t>
            </w:r>
          </w:p>
        </w:tc>
        <w:tc>
          <w:tcPr>
            <w:tcW w:w="1275" w:type="dxa"/>
          </w:tcPr>
          <w:p w:rsidR="0010256E" w:rsidRPr="002C1F01" w:rsidRDefault="00F17B8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10256E" w:rsidRPr="002C1F01" w:rsidRDefault="00F17B8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99,1</w:t>
            </w:r>
          </w:p>
        </w:tc>
      </w:tr>
      <w:tr w:rsidR="0010256E" w:rsidRPr="001B61AF" w:rsidTr="00197E98">
        <w:tc>
          <w:tcPr>
            <w:tcW w:w="14884" w:type="dxa"/>
            <w:gridSpan w:val="11"/>
          </w:tcPr>
          <w:p w:rsidR="0010256E" w:rsidRPr="00BE7FEA" w:rsidRDefault="0010256E" w:rsidP="0010256E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II</w:t>
            </w:r>
            <w:r>
              <w:rPr>
                <w:b/>
                <w:i/>
                <w:sz w:val="20"/>
              </w:rPr>
              <w:t>. Производство основных видов сельскохозяйственной продукции в натуральном выражении</w:t>
            </w:r>
          </w:p>
        </w:tc>
      </w:tr>
      <w:tr w:rsidR="0010256E" w:rsidRPr="001B61AF" w:rsidTr="00197E98">
        <w:tc>
          <w:tcPr>
            <w:tcW w:w="14884" w:type="dxa"/>
            <w:gridSpan w:val="11"/>
          </w:tcPr>
          <w:p w:rsidR="0010256E" w:rsidRPr="00B94AF4" w:rsidRDefault="0010256E" w:rsidP="0010256E">
            <w:pPr>
              <w:pStyle w:val="a8"/>
              <w:numPr>
                <w:ilvl w:val="0"/>
                <w:numId w:val="10"/>
              </w:numPr>
              <w:jc w:val="center"/>
              <w:rPr>
                <w:b/>
                <w:i/>
                <w:sz w:val="20"/>
              </w:rPr>
            </w:pPr>
            <w:r w:rsidRPr="00B94AF4">
              <w:rPr>
                <w:b/>
                <w:i/>
                <w:sz w:val="20"/>
              </w:rPr>
              <w:t>Растениеводство</w:t>
            </w:r>
          </w:p>
        </w:tc>
      </w:tr>
      <w:tr w:rsidR="0010256E" w:rsidRPr="001B61AF" w:rsidTr="00197E98">
        <w:tc>
          <w:tcPr>
            <w:tcW w:w="2472" w:type="dxa"/>
          </w:tcPr>
          <w:p w:rsidR="0010256E" w:rsidRPr="00C00E0A" w:rsidRDefault="0010256E" w:rsidP="0010256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Зерно (в весе после доработки)</w:t>
            </w:r>
          </w:p>
        </w:tc>
        <w:tc>
          <w:tcPr>
            <w:tcW w:w="1497" w:type="dxa"/>
          </w:tcPr>
          <w:p w:rsidR="0010256E" w:rsidRDefault="001025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тонн</w:t>
            </w:r>
          </w:p>
        </w:tc>
        <w:tc>
          <w:tcPr>
            <w:tcW w:w="1134" w:type="dxa"/>
          </w:tcPr>
          <w:p w:rsidR="0010256E" w:rsidRPr="002C1F01" w:rsidRDefault="00BA208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13 150</w:t>
            </w:r>
          </w:p>
        </w:tc>
        <w:tc>
          <w:tcPr>
            <w:tcW w:w="1134" w:type="dxa"/>
          </w:tcPr>
          <w:p w:rsidR="0010256E" w:rsidRPr="002C1F01" w:rsidRDefault="00BA208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14 031</w:t>
            </w:r>
          </w:p>
        </w:tc>
        <w:tc>
          <w:tcPr>
            <w:tcW w:w="1276" w:type="dxa"/>
          </w:tcPr>
          <w:p w:rsidR="0010256E" w:rsidRPr="002C1F01" w:rsidRDefault="00BA208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14 522</w:t>
            </w:r>
          </w:p>
        </w:tc>
        <w:tc>
          <w:tcPr>
            <w:tcW w:w="1276" w:type="dxa"/>
          </w:tcPr>
          <w:p w:rsidR="0010256E" w:rsidRPr="002C1F01" w:rsidRDefault="00BA208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15 059</w:t>
            </w:r>
          </w:p>
        </w:tc>
        <w:tc>
          <w:tcPr>
            <w:tcW w:w="1134" w:type="dxa"/>
          </w:tcPr>
          <w:p w:rsidR="0010256E" w:rsidRPr="002C1F01" w:rsidRDefault="00BA208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15 073</w:t>
            </w:r>
          </w:p>
        </w:tc>
        <w:tc>
          <w:tcPr>
            <w:tcW w:w="1276" w:type="dxa"/>
          </w:tcPr>
          <w:p w:rsidR="0010256E" w:rsidRPr="002C1F01" w:rsidRDefault="00BA208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15 632</w:t>
            </w:r>
          </w:p>
        </w:tc>
        <w:tc>
          <w:tcPr>
            <w:tcW w:w="1134" w:type="dxa"/>
          </w:tcPr>
          <w:p w:rsidR="0010256E" w:rsidRPr="002C1F01" w:rsidRDefault="00BA208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15 661</w:t>
            </w:r>
          </w:p>
        </w:tc>
        <w:tc>
          <w:tcPr>
            <w:tcW w:w="1275" w:type="dxa"/>
          </w:tcPr>
          <w:p w:rsidR="0010256E" w:rsidRPr="002C1F01" w:rsidRDefault="00BA208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16 303</w:t>
            </w:r>
          </w:p>
        </w:tc>
        <w:tc>
          <w:tcPr>
            <w:tcW w:w="1276" w:type="dxa"/>
          </w:tcPr>
          <w:p w:rsidR="0010256E" w:rsidRPr="002C1F01" w:rsidRDefault="00BA208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16 351</w:t>
            </w:r>
          </w:p>
        </w:tc>
      </w:tr>
      <w:tr w:rsidR="0010256E" w:rsidRPr="001B61AF" w:rsidTr="00197E98">
        <w:tc>
          <w:tcPr>
            <w:tcW w:w="2472" w:type="dxa"/>
          </w:tcPr>
          <w:p w:rsidR="0010256E" w:rsidRDefault="0010256E" w:rsidP="0010256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Масличные культуры</w:t>
            </w:r>
          </w:p>
        </w:tc>
        <w:tc>
          <w:tcPr>
            <w:tcW w:w="1497" w:type="dxa"/>
          </w:tcPr>
          <w:p w:rsidR="0010256E" w:rsidRDefault="001025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тонн</w:t>
            </w:r>
          </w:p>
        </w:tc>
        <w:tc>
          <w:tcPr>
            <w:tcW w:w="1134" w:type="dxa"/>
          </w:tcPr>
          <w:p w:rsidR="0010256E" w:rsidRPr="002C1F01" w:rsidRDefault="00BA208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1 801</w:t>
            </w:r>
          </w:p>
        </w:tc>
        <w:tc>
          <w:tcPr>
            <w:tcW w:w="1134" w:type="dxa"/>
          </w:tcPr>
          <w:p w:rsidR="0010256E" w:rsidRPr="002C1F01" w:rsidRDefault="00BA208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3 342</w:t>
            </w:r>
          </w:p>
        </w:tc>
        <w:tc>
          <w:tcPr>
            <w:tcW w:w="1276" w:type="dxa"/>
          </w:tcPr>
          <w:p w:rsidR="0010256E" w:rsidRPr="002C1F01" w:rsidRDefault="00BA208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3 459</w:t>
            </w:r>
          </w:p>
        </w:tc>
        <w:tc>
          <w:tcPr>
            <w:tcW w:w="1276" w:type="dxa"/>
          </w:tcPr>
          <w:p w:rsidR="0010256E" w:rsidRPr="002C1F01" w:rsidRDefault="00BA208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3 587</w:t>
            </w:r>
          </w:p>
        </w:tc>
        <w:tc>
          <w:tcPr>
            <w:tcW w:w="1134" w:type="dxa"/>
          </w:tcPr>
          <w:p w:rsidR="0010256E" w:rsidRPr="002C1F01" w:rsidRDefault="00BA208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3 591</w:t>
            </w:r>
          </w:p>
        </w:tc>
        <w:tc>
          <w:tcPr>
            <w:tcW w:w="1276" w:type="dxa"/>
          </w:tcPr>
          <w:p w:rsidR="0010256E" w:rsidRPr="002C1F01" w:rsidRDefault="00BA208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3 723</w:t>
            </w:r>
          </w:p>
        </w:tc>
        <w:tc>
          <w:tcPr>
            <w:tcW w:w="1134" w:type="dxa"/>
          </w:tcPr>
          <w:p w:rsidR="0010256E" w:rsidRPr="002C1F01" w:rsidRDefault="00BA208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3 731</w:t>
            </w:r>
          </w:p>
        </w:tc>
        <w:tc>
          <w:tcPr>
            <w:tcW w:w="1275" w:type="dxa"/>
          </w:tcPr>
          <w:p w:rsidR="0010256E" w:rsidRPr="002C1F01" w:rsidRDefault="00BA208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3 884</w:t>
            </w:r>
          </w:p>
        </w:tc>
        <w:tc>
          <w:tcPr>
            <w:tcW w:w="1276" w:type="dxa"/>
          </w:tcPr>
          <w:p w:rsidR="0010256E" w:rsidRPr="002C1F01" w:rsidRDefault="00BA2081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3 895</w:t>
            </w:r>
          </w:p>
        </w:tc>
      </w:tr>
      <w:tr w:rsidR="0010256E" w:rsidRPr="001B61AF" w:rsidTr="00197E98">
        <w:tc>
          <w:tcPr>
            <w:tcW w:w="2472" w:type="dxa"/>
          </w:tcPr>
          <w:p w:rsidR="0010256E" w:rsidRDefault="0010256E" w:rsidP="0010256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 в том числе подсолнечник</w:t>
            </w:r>
          </w:p>
        </w:tc>
        <w:tc>
          <w:tcPr>
            <w:tcW w:w="1497" w:type="dxa"/>
          </w:tcPr>
          <w:p w:rsidR="0010256E" w:rsidRDefault="001025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тонн</w:t>
            </w:r>
          </w:p>
        </w:tc>
        <w:tc>
          <w:tcPr>
            <w:tcW w:w="1134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764</w:t>
            </w:r>
          </w:p>
        </w:tc>
        <w:tc>
          <w:tcPr>
            <w:tcW w:w="1134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2 137</w:t>
            </w:r>
          </w:p>
        </w:tc>
        <w:tc>
          <w:tcPr>
            <w:tcW w:w="1276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2 212</w:t>
            </w:r>
          </w:p>
        </w:tc>
        <w:tc>
          <w:tcPr>
            <w:tcW w:w="1276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2 293</w:t>
            </w:r>
          </w:p>
        </w:tc>
        <w:tc>
          <w:tcPr>
            <w:tcW w:w="1134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2 296</w:t>
            </w:r>
          </w:p>
        </w:tc>
        <w:tc>
          <w:tcPr>
            <w:tcW w:w="1276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2 383</w:t>
            </w:r>
          </w:p>
        </w:tc>
        <w:tc>
          <w:tcPr>
            <w:tcW w:w="1134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2 386</w:t>
            </w:r>
          </w:p>
        </w:tc>
        <w:tc>
          <w:tcPr>
            <w:tcW w:w="1275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2 485</w:t>
            </w:r>
          </w:p>
        </w:tc>
        <w:tc>
          <w:tcPr>
            <w:tcW w:w="1276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2 491</w:t>
            </w:r>
          </w:p>
        </w:tc>
      </w:tr>
      <w:tr w:rsidR="0010256E" w:rsidRPr="001B61AF" w:rsidTr="00197E98">
        <w:tc>
          <w:tcPr>
            <w:tcW w:w="2472" w:type="dxa"/>
          </w:tcPr>
          <w:p w:rsidR="0010256E" w:rsidRDefault="0010256E" w:rsidP="0010256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Картофель</w:t>
            </w:r>
          </w:p>
        </w:tc>
        <w:tc>
          <w:tcPr>
            <w:tcW w:w="1497" w:type="dxa"/>
          </w:tcPr>
          <w:p w:rsidR="0010256E" w:rsidRDefault="001025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тонн</w:t>
            </w:r>
          </w:p>
        </w:tc>
        <w:tc>
          <w:tcPr>
            <w:tcW w:w="1134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1 779</w:t>
            </w:r>
          </w:p>
        </w:tc>
        <w:tc>
          <w:tcPr>
            <w:tcW w:w="1134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1 560</w:t>
            </w:r>
          </w:p>
        </w:tc>
        <w:tc>
          <w:tcPr>
            <w:tcW w:w="1276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1 614</w:t>
            </w:r>
          </w:p>
        </w:tc>
        <w:tc>
          <w:tcPr>
            <w:tcW w:w="1276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1 674</w:t>
            </w:r>
          </w:p>
        </w:tc>
        <w:tc>
          <w:tcPr>
            <w:tcW w:w="1134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1 676</w:t>
            </w:r>
          </w:p>
        </w:tc>
        <w:tc>
          <w:tcPr>
            <w:tcW w:w="1276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1 737</w:t>
            </w:r>
          </w:p>
        </w:tc>
        <w:tc>
          <w:tcPr>
            <w:tcW w:w="1134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1 741</w:t>
            </w:r>
          </w:p>
        </w:tc>
        <w:tc>
          <w:tcPr>
            <w:tcW w:w="1275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1 812</w:t>
            </w:r>
          </w:p>
        </w:tc>
        <w:tc>
          <w:tcPr>
            <w:tcW w:w="1276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1 818</w:t>
            </w:r>
          </w:p>
        </w:tc>
      </w:tr>
      <w:tr w:rsidR="0010256E" w:rsidRPr="001B61AF" w:rsidTr="00197E98">
        <w:tc>
          <w:tcPr>
            <w:tcW w:w="2472" w:type="dxa"/>
          </w:tcPr>
          <w:p w:rsidR="0010256E" w:rsidRDefault="0010256E" w:rsidP="0010256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Овощи</w:t>
            </w:r>
          </w:p>
        </w:tc>
        <w:tc>
          <w:tcPr>
            <w:tcW w:w="1497" w:type="dxa"/>
          </w:tcPr>
          <w:p w:rsidR="0010256E" w:rsidRDefault="001025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тонн</w:t>
            </w:r>
          </w:p>
        </w:tc>
        <w:tc>
          <w:tcPr>
            <w:tcW w:w="1134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3 187</w:t>
            </w:r>
          </w:p>
        </w:tc>
        <w:tc>
          <w:tcPr>
            <w:tcW w:w="1134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3 746</w:t>
            </w:r>
          </w:p>
        </w:tc>
        <w:tc>
          <w:tcPr>
            <w:tcW w:w="1276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3 877</w:t>
            </w:r>
          </w:p>
        </w:tc>
        <w:tc>
          <w:tcPr>
            <w:tcW w:w="1276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4 021</w:t>
            </w:r>
          </w:p>
        </w:tc>
        <w:tc>
          <w:tcPr>
            <w:tcW w:w="1134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4 024</w:t>
            </w:r>
          </w:p>
        </w:tc>
        <w:tc>
          <w:tcPr>
            <w:tcW w:w="1276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4 177</w:t>
            </w:r>
          </w:p>
        </w:tc>
        <w:tc>
          <w:tcPr>
            <w:tcW w:w="1134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4 178</w:t>
            </w:r>
          </w:p>
        </w:tc>
        <w:tc>
          <w:tcPr>
            <w:tcW w:w="1275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4 357</w:t>
            </w:r>
          </w:p>
        </w:tc>
        <w:tc>
          <w:tcPr>
            <w:tcW w:w="1276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4 362</w:t>
            </w:r>
          </w:p>
        </w:tc>
      </w:tr>
      <w:tr w:rsidR="0010256E" w:rsidRPr="001B61AF" w:rsidTr="00197E98">
        <w:tc>
          <w:tcPr>
            <w:tcW w:w="2472" w:type="dxa"/>
          </w:tcPr>
          <w:p w:rsidR="0010256E" w:rsidRDefault="0010256E" w:rsidP="0010256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Плоды и ягоды</w:t>
            </w:r>
          </w:p>
        </w:tc>
        <w:tc>
          <w:tcPr>
            <w:tcW w:w="1497" w:type="dxa"/>
          </w:tcPr>
          <w:p w:rsidR="0010256E" w:rsidRDefault="001025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тонн</w:t>
            </w:r>
          </w:p>
        </w:tc>
        <w:tc>
          <w:tcPr>
            <w:tcW w:w="1134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2 107</w:t>
            </w:r>
          </w:p>
        </w:tc>
        <w:tc>
          <w:tcPr>
            <w:tcW w:w="1134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3 312</w:t>
            </w:r>
          </w:p>
        </w:tc>
        <w:tc>
          <w:tcPr>
            <w:tcW w:w="1276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3 427</w:t>
            </w:r>
          </w:p>
        </w:tc>
        <w:tc>
          <w:tcPr>
            <w:tcW w:w="1276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3 554</w:t>
            </w:r>
          </w:p>
        </w:tc>
        <w:tc>
          <w:tcPr>
            <w:tcW w:w="1134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3 558</w:t>
            </w:r>
          </w:p>
        </w:tc>
        <w:tc>
          <w:tcPr>
            <w:tcW w:w="1276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3 692</w:t>
            </w:r>
          </w:p>
        </w:tc>
        <w:tc>
          <w:tcPr>
            <w:tcW w:w="1134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3 693</w:t>
            </w:r>
          </w:p>
        </w:tc>
        <w:tc>
          <w:tcPr>
            <w:tcW w:w="1275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3 851</w:t>
            </w:r>
          </w:p>
        </w:tc>
        <w:tc>
          <w:tcPr>
            <w:tcW w:w="1276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3 855</w:t>
            </w:r>
          </w:p>
        </w:tc>
      </w:tr>
      <w:tr w:rsidR="002E42CE" w:rsidRPr="001B61AF" w:rsidTr="00197E98">
        <w:tc>
          <w:tcPr>
            <w:tcW w:w="2472" w:type="dxa"/>
          </w:tcPr>
          <w:p w:rsidR="002E42CE" w:rsidRDefault="002E42CE" w:rsidP="0010256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Закладка многолетних насаждений (сады интенсивного типа)</w:t>
            </w:r>
          </w:p>
        </w:tc>
        <w:tc>
          <w:tcPr>
            <w:tcW w:w="1497" w:type="dxa"/>
          </w:tcPr>
          <w:p w:rsidR="002E42CE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134" w:type="dxa"/>
          </w:tcPr>
          <w:p w:rsidR="002E42CE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2E42CE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76" w:type="dxa"/>
          </w:tcPr>
          <w:p w:rsidR="002E42CE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76" w:type="dxa"/>
          </w:tcPr>
          <w:p w:rsidR="002E42CE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2E42CE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76" w:type="dxa"/>
          </w:tcPr>
          <w:p w:rsidR="002E42CE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2E42CE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75" w:type="dxa"/>
          </w:tcPr>
          <w:p w:rsidR="002E42CE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76" w:type="dxa"/>
          </w:tcPr>
          <w:p w:rsidR="002E42CE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10256E" w:rsidRPr="001B61AF" w:rsidTr="00197E98">
        <w:tc>
          <w:tcPr>
            <w:tcW w:w="14884" w:type="dxa"/>
            <w:gridSpan w:val="11"/>
          </w:tcPr>
          <w:p w:rsidR="0010256E" w:rsidRPr="00B94AF4" w:rsidRDefault="0010256E" w:rsidP="0010256E">
            <w:pPr>
              <w:pStyle w:val="a8"/>
              <w:numPr>
                <w:ilvl w:val="0"/>
                <w:numId w:val="10"/>
              </w:num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Животноводство</w:t>
            </w:r>
          </w:p>
        </w:tc>
      </w:tr>
      <w:tr w:rsidR="0010256E" w:rsidRPr="001B61AF" w:rsidTr="00197E98">
        <w:tc>
          <w:tcPr>
            <w:tcW w:w="2472" w:type="dxa"/>
          </w:tcPr>
          <w:p w:rsidR="0010256E" w:rsidRDefault="0010256E" w:rsidP="0010256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Мясо скота и птицы (в живом весе)</w:t>
            </w:r>
          </w:p>
        </w:tc>
        <w:tc>
          <w:tcPr>
            <w:tcW w:w="1497" w:type="dxa"/>
          </w:tcPr>
          <w:p w:rsidR="0010256E" w:rsidRDefault="001025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тонн</w:t>
            </w:r>
          </w:p>
        </w:tc>
        <w:tc>
          <w:tcPr>
            <w:tcW w:w="1134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1276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698</w:t>
            </w:r>
          </w:p>
        </w:tc>
        <w:tc>
          <w:tcPr>
            <w:tcW w:w="1276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723</w:t>
            </w:r>
          </w:p>
        </w:tc>
        <w:tc>
          <w:tcPr>
            <w:tcW w:w="1134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726</w:t>
            </w:r>
          </w:p>
        </w:tc>
        <w:tc>
          <w:tcPr>
            <w:tcW w:w="1276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1134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275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783</w:t>
            </w:r>
          </w:p>
        </w:tc>
        <w:tc>
          <w:tcPr>
            <w:tcW w:w="1276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788</w:t>
            </w:r>
          </w:p>
        </w:tc>
      </w:tr>
      <w:tr w:rsidR="0010256E" w:rsidRPr="001B61AF" w:rsidTr="00197E98">
        <w:tc>
          <w:tcPr>
            <w:tcW w:w="2472" w:type="dxa"/>
          </w:tcPr>
          <w:p w:rsidR="0010256E" w:rsidRDefault="0010256E" w:rsidP="0010256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Молоко</w:t>
            </w:r>
          </w:p>
        </w:tc>
        <w:tc>
          <w:tcPr>
            <w:tcW w:w="1497" w:type="dxa"/>
          </w:tcPr>
          <w:p w:rsidR="0010256E" w:rsidRDefault="001025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тонн</w:t>
            </w:r>
          </w:p>
        </w:tc>
        <w:tc>
          <w:tcPr>
            <w:tcW w:w="1134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3 869</w:t>
            </w:r>
          </w:p>
        </w:tc>
        <w:tc>
          <w:tcPr>
            <w:tcW w:w="1134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3 879</w:t>
            </w:r>
          </w:p>
        </w:tc>
        <w:tc>
          <w:tcPr>
            <w:tcW w:w="1276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4 015</w:t>
            </w:r>
          </w:p>
        </w:tc>
        <w:tc>
          <w:tcPr>
            <w:tcW w:w="1276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4 163</w:t>
            </w:r>
          </w:p>
        </w:tc>
        <w:tc>
          <w:tcPr>
            <w:tcW w:w="1134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4 168</w:t>
            </w:r>
          </w:p>
        </w:tc>
        <w:tc>
          <w:tcPr>
            <w:tcW w:w="1276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4 321</w:t>
            </w:r>
          </w:p>
        </w:tc>
        <w:tc>
          <w:tcPr>
            <w:tcW w:w="1134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4 330</w:t>
            </w:r>
          </w:p>
        </w:tc>
        <w:tc>
          <w:tcPr>
            <w:tcW w:w="1275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4 507</w:t>
            </w:r>
          </w:p>
        </w:tc>
        <w:tc>
          <w:tcPr>
            <w:tcW w:w="1276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4 521</w:t>
            </w:r>
          </w:p>
        </w:tc>
      </w:tr>
      <w:tr w:rsidR="0010256E" w:rsidRPr="001B61AF" w:rsidTr="00197E98">
        <w:tc>
          <w:tcPr>
            <w:tcW w:w="2472" w:type="dxa"/>
          </w:tcPr>
          <w:p w:rsidR="0010256E" w:rsidRDefault="0010256E" w:rsidP="0010256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Яйца </w:t>
            </w:r>
          </w:p>
        </w:tc>
        <w:tc>
          <w:tcPr>
            <w:tcW w:w="1497" w:type="dxa"/>
          </w:tcPr>
          <w:p w:rsidR="0010256E" w:rsidRDefault="001025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штук</w:t>
            </w:r>
          </w:p>
        </w:tc>
        <w:tc>
          <w:tcPr>
            <w:tcW w:w="1134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2 529</w:t>
            </w:r>
          </w:p>
        </w:tc>
        <w:tc>
          <w:tcPr>
            <w:tcW w:w="1134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2 478</w:t>
            </w:r>
          </w:p>
        </w:tc>
        <w:tc>
          <w:tcPr>
            <w:tcW w:w="1276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2 565</w:t>
            </w:r>
          </w:p>
        </w:tc>
        <w:tc>
          <w:tcPr>
            <w:tcW w:w="1276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2 660</w:t>
            </w:r>
          </w:p>
        </w:tc>
        <w:tc>
          <w:tcPr>
            <w:tcW w:w="1134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2 662</w:t>
            </w:r>
          </w:p>
        </w:tc>
        <w:tc>
          <w:tcPr>
            <w:tcW w:w="1276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2 760</w:t>
            </w:r>
          </w:p>
        </w:tc>
        <w:tc>
          <w:tcPr>
            <w:tcW w:w="1134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2 765</w:t>
            </w:r>
          </w:p>
        </w:tc>
        <w:tc>
          <w:tcPr>
            <w:tcW w:w="1275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2 879</w:t>
            </w:r>
          </w:p>
        </w:tc>
        <w:tc>
          <w:tcPr>
            <w:tcW w:w="1276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2 886</w:t>
            </w:r>
          </w:p>
        </w:tc>
      </w:tr>
      <w:tr w:rsidR="0010256E" w:rsidRPr="001B61AF" w:rsidTr="00197E98">
        <w:tc>
          <w:tcPr>
            <w:tcW w:w="14884" w:type="dxa"/>
            <w:gridSpan w:val="11"/>
          </w:tcPr>
          <w:p w:rsidR="0010256E" w:rsidRPr="001730B3" w:rsidRDefault="0010256E" w:rsidP="0010256E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III</w:t>
            </w:r>
            <w:r>
              <w:rPr>
                <w:b/>
                <w:i/>
                <w:sz w:val="20"/>
              </w:rPr>
              <w:t>. Производство основных видов скота и птицы</w:t>
            </w:r>
          </w:p>
        </w:tc>
      </w:tr>
      <w:tr w:rsidR="0010256E" w:rsidRPr="001B61AF" w:rsidTr="00197E98">
        <w:tc>
          <w:tcPr>
            <w:tcW w:w="2472" w:type="dxa"/>
          </w:tcPr>
          <w:p w:rsidR="0010256E" w:rsidRDefault="0010256E" w:rsidP="0010256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Крупный рогатый скот</w:t>
            </w:r>
          </w:p>
        </w:tc>
        <w:tc>
          <w:tcPr>
            <w:tcW w:w="1497" w:type="dxa"/>
          </w:tcPr>
          <w:p w:rsidR="0010256E" w:rsidRDefault="001025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голов</w:t>
            </w:r>
          </w:p>
        </w:tc>
        <w:tc>
          <w:tcPr>
            <w:tcW w:w="1134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1 144</w:t>
            </w:r>
          </w:p>
        </w:tc>
        <w:tc>
          <w:tcPr>
            <w:tcW w:w="1134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1 282</w:t>
            </w:r>
          </w:p>
        </w:tc>
        <w:tc>
          <w:tcPr>
            <w:tcW w:w="1276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1 327</w:t>
            </w:r>
          </w:p>
        </w:tc>
        <w:tc>
          <w:tcPr>
            <w:tcW w:w="1276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1 373</w:t>
            </w:r>
          </w:p>
        </w:tc>
        <w:tc>
          <w:tcPr>
            <w:tcW w:w="1134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1 375</w:t>
            </w:r>
          </w:p>
        </w:tc>
        <w:tc>
          <w:tcPr>
            <w:tcW w:w="1276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1 399</w:t>
            </w:r>
          </w:p>
        </w:tc>
        <w:tc>
          <w:tcPr>
            <w:tcW w:w="1134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1 425</w:t>
            </w:r>
          </w:p>
        </w:tc>
        <w:tc>
          <w:tcPr>
            <w:tcW w:w="1275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1 455</w:t>
            </w:r>
          </w:p>
        </w:tc>
        <w:tc>
          <w:tcPr>
            <w:tcW w:w="1276" w:type="dxa"/>
          </w:tcPr>
          <w:p w:rsidR="0010256E" w:rsidRPr="002C1F01" w:rsidRDefault="002E42C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1 482</w:t>
            </w:r>
          </w:p>
        </w:tc>
      </w:tr>
      <w:tr w:rsidR="0010256E" w:rsidRPr="001B61AF" w:rsidTr="00197E98">
        <w:tc>
          <w:tcPr>
            <w:tcW w:w="2472" w:type="dxa"/>
          </w:tcPr>
          <w:p w:rsidR="0010256E" w:rsidRDefault="0010256E" w:rsidP="0010256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 в том числе коровы</w:t>
            </w:r>
          </w:p>
        </w:tc>
        <w:tc>
          <w:tcPr>
            <w:tcW w:w="1497" w:type="dxa"/>
          </w:tcPr>
          <w:p w:rsidR="0010256E" w:rsidRDefault="001025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голов</w:t>
            </w:r>
          </w:p>
        </w:tc>
        <w:tc>
          <w:tcPr>
            <w:tcW w:w="1134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134" w:type="dxa"/>
          </w:tcPr>
          <w:p w:rsidR="0010256E" w:rsidRPr="002C1F01" w:rsidRDefault="00F27AA9" w:rsidP="00F27AA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683</w:t>
            </w:r>
          </w:p>
        </w:tc>
        <w:tc>
          <w:tcPr>
            <w:tcW w:w="1276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1276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  <w:tc>
          <w:tcPr>
            <w:tcW w:w="1134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738</w:t>
            </w:r>
          </w:p>
        </w:tc>
        <w:tc>
          <w:tcPr>
            <w:tcW w:w="1276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757</w:t>
            </w:r>
          </w:p>
        </w:tc>
        <w:tc>
          <w:tcPr>
            <w:tcW w:w="1134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759</w:t>
            </w:r>
          </w:p>
        </w:tc>
        <w:tc>
          <w:tcPr>
            <w:tcW w:w="1275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1276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784</w:t>
            </w:r>
          </w:p>
        </w:tc>
      </w:tr>
      <w:tr w:rsidR="0010256E" w:rsidRPr="001B61AF" w:rsidTr="00197E98">
        <w:tc>
          <w:tcPr>
            <w:tcW w:w="2472" w:type="dxa"/>
          </w:tcPr>
          <w:p w:rsidR="0010256E" w:rsidRDefault="0010256E" w:rsidP="0010256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Свиньи</w:t>
            </w:r>
          </w:p>
        </w:tc>
        <w:tc>
          <w:tcPr>
            <w:tcW w:w="1497" w:type="dxa"/>
          </w:tcPr>
          <w:p w:rsidR="0010256E" w:rsidRDefault="001025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голов</w:t>
            </w:r>
          </w:p>
        </w:tc>
        <w:tc>
          <w:tcPr>
            <w:tcW w:w="1134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276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276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276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275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276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</w:tr>
      <w:tr w:rsidR="0010256E" w:rsidRPr="001B61AF" w:rsidTr="00197E98">
        <w:tc>
          <w:tcPr>
            <w:tcW w:w="2472" w:type="dxa"/>
          </w:tcPr>
          <w:p w:rsidR="0010256E" w:rsidRDefault="0010256E" w:rsidP="0010256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Овцы и козы</w:t>
            </w:r>
          </w:p>
        </w:tc>
        <w:tc>
          <w:tcPr>
            <w:tcW w:w="1497" w:type="dxa"/>
          </w:tcPr>
          <w:p w:rsidR="0010256E" w:rsidRDefault="001025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голов</w:t>
            </w:r>
          </w:p>
        </w:tc>
        <w:tc>
          <w:tcPr>
            <w:tcW w:w="1134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2 512</w:t>
            </w:r>
          </w:p>
        </w:tc>
        <w:tc>
          <w:tcPr>
            <w:tcW w:w="1134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2 697</w:t>
            </w:r>
          </w:p>
        </w:tc>
        <w:tc>
          <w:tcPr>
            <w:tcW w:w="1276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2 791</w:t>
            </w:r>
          </w:p>
        </w:tc>
        <w:tc>
          <w:tcPr>
            <w:tcW w:w="1276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2 885</w:t>
            </w:r>
          </w:p>
        </w:tc>
        <w:tc>
          <w:tcPr>
            <w:tcW w:w="1134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2 891</w:t>
            </w:r>
          </w:p>
        </w:tc>
        <w:tc>
          <w:tcPr>
            <w:tcW w:w="1276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2 983</w:t>
            </w:r>
          </w:p>
        </w:tc>
        <w:tc>
          <w:tcPr>
            <w:tcW w:w="1134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2 996</w:t>
            </w:r>
          </w:p>
        </w:tc>
        <w:tc>
          <w:tcPr>
            <w:tcW w:w="1275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3 103</w:t>
            </w:r>
          </w:p>
        </w:tc>
        <w:tc>
          <w:tcPr>
            <w:tcW w:w="1276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3 116</w:t>
            </w:r>
          </w:p>
        </w:tc>
      </w:tr>
      <w:tr w:rsidR="0010256E" w:rsidRPr="001B61AF" w:rsidTr="00197E98">
        <w:tc>
          <w:tcPr>
            <w:tcW w:w="2472" w:type="dxa"/>
          </w:tcPr>
          <w:p w:rsidR="0010256E" w:rsidRDefault="0010256E" w:rsidP="0010256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Птица </w:t>
            </w:r>
          </w:p>
        </w:tc>
        <w:tc>
          <w:tcPr>
            <w:tcW w:w="1497" w:type="dxa"/>
          </w:tcPr>
          <w:p w:rsidR="0010256E" w:rsidRDefault="0010256E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голов</w:t>
            </w:r>
          </w:p>
        </w:tc>
        <w:tc>
          <w:tcPr>
            <w:tcW w:w="1134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182,2</w:t>
            </w:r>
          </w:p>
        </w:tc>
        <w:tc>
          <w:tcPr>
            <w:tcW w:w="1134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263,5</w:t>
            </w:r>
          </w:p>
        </w:tc>
        <w:tc>
          <w:tcPr>
            <w:tcW w:w="1276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273,1</w:t>
            </w:r>
          </w:p>
        </w:tc>
        <w:tc>
          <w:tcPr>
            <w:tcW w:w="1276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282,1</w:t>
            </w:r>
          </w:p>
        </w:tc>
        <w:tc>
          <w:tcPr>
            <w:tcW w:w="1134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282,1</w:t>
            </w:r>
          </w:p>
        </w:tc>
        <w:tc>
          <w:tcPr>
            <w:tcW w:w="1276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291,1</w:t>
            </w:r>
          </w:p>
        </w:tc>
        <w:tc>
          <w:tcPr>
            <w:tcW w:w="1134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293,1</w:t>
            </w:r>
          </w:p>
        </w:tc>
        <w:tc>
          <w:tcPr>
            <w:tcW w:w="1275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303,1</w:t>
            </w:r>
          </w:p>
        </w:tc>
        <w:tc>
          <w:tcPr>
            <w:tcW w:w="1276" w:type="dxa"/>
          </w:tcPr>
          <w:p w:rsidR="0010256E" w:rsidRPr="002C1F01" w:rsidRDefault="00F27AA9" w:rsidP="0010256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305,1</w:t>
            </w:r>
          </w:p>
        </w:tc>
      </w:tr>
    </w:tbl>
    <w:p w:rsidR="005E79AE" w:rsidRDefault="005E79AE" w:rsidP="00A56E78">
      <w:pPr>
        <w:pStyle w:val="a8"/>
        <w:ind w:left="696"/>
        <w:jc w:val="center"/>
        <w:rPr>
          <w:i/>
        </w:rPr>
      </w:pPr>
    </w:p>
    <w:p w:rsidR="005E79AE" w:rsidRDefault="005E79AE" w:rsidP="00A56E78">
      <w:pPr>
        <w:pStyle w:val="a8"/>
        <w:ind w:left="696"/>
        <w:jc w:val="center"/>
        <w:rPr>
          <w:i/>
        </w:rPr>
      </w:pPr>
    </w:p>
    <w:p w:rsidR="005E79AE" w:rsidRDefault="005E79AE" w:rsidP="00A56E78">
      <w:pPr>
        <w:pStyle w:val="a8"/>
        <w:ind w:left="696"/>
        <w:jc w:val="center"/>
        <w:rPr>
          <w:i/>
        </w:rPr>
      </w:pPr>
    </w:p>
    <w:p w:rsidR="005A6DAE" w:rsidRDefault="005A6DAE" w:rsidP="00182B50">
      <w:pPr>
        <w:pStyle w:val="a8"/>
        <w:ind w:right="-1" w:firstLine="709"/>
        <w:jc w:val="center"/>
        <w:rPr>
          <w:i/>
          <w:szCs w:val="28"/>
        </w:rPr>
      </w:pPr>
    </w:p>
    <w:p w:rsidR="00C00E0A" w:rsidRPr="00C00E0A" w:rsidRDefault="00C00E0A" w:rsidP="00C00E0A">
      <w:pPr>
        <w:pStyle w:val="a8"/>
        <w:ind w:left="696"/>
        <w:jc w:val="right"/>
        <w:rPr>
          <w:sz w:val="24"/>
          <w:szCs w:val="24"/>
        </w:rPr>
      </w:pPr>
    </w:p>
    <w:p w:rsidR="00F41F50" w:rsidRDefault="00F41F50"/>
    <w:p w:rsidR="00251FE2" w:rsidRDefault="00251FE2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FE2" w:rsidRDefault="00251FE2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F50" w:rsidRDefault="00F41F50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F41F50" w:rsidSect="00251FE2">
          <w:pgSz w:w="16838" w:h="11906" w:orient="landscape"/>
          <w:pgMar w:top="1080" w:right="1440" w:bottom="1080" w:left="1440" w:header="709" w:footer="709" w:gutter="0"/>
          <w:cols w:space="708"/>
          <w:docGrid w:linePitch="360"/>
        </w:sectPr>
      </w:pPr>
    </w:p>
    <w:p w:rsidR="00752657" w:rsidRDefault="00752657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Инвестиции</w:t>
      </w:r>
      <w:r w:rsidR="00ED213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D2131" w:rsidRPr="007011C9">
        <w:rPr>
          <w:rFonts w:ascii="Times New Roman" w:hAnsi="Times New Roman" w:cs="Times New Roman"/>
          <w:b/>
          <w:sz w:val="28"/>
          <w:szCs w:val="28"/>
        </w:rPr>
        <w:t>строительство</w:t>
      </w:r>
      <w:r w:rsidR="00B3147F">
        <w:rPr>
          <w:rFonts w:ascii="Times New Roman" w:hAnsi="Times New Roman" w:cs="Times New Roman"/>
          <w:b/>
          <w:sz w:val="28"/>
          <w:szCs w:val="28"/>
        </w:rPr>
        <w:t xml:space="preserve"> и внешнеэкономическая деятельность</w:t>
      </w:r>
    </w:p>
    <w:p w:rsidR="00752657" w:rsidRDefault="00752657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086" w:rsidRDefault="00E85086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A72A80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инвестиционной деятельности в муниципальном образовании «Город Майкоп» разработан в соответствии с методическими рекомендациями и сценарными условиями по разработке инвестиционной деятельности. При этом учтены</w:t>
      </w:r>
      <w:r w:rsidR="007011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реально сложившаяся экономическая ситуация, тенденции, предпосылки и факторы, определяющие развитие отраслей экономики.</w:t>
      </w:r>
    </w:p>
    <w:p w:rsidR="00DB77AD" w:rsidRDefault="00DB77AD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Процессы в области инвестиционной политики и капитального строительства полностью определяются складывающейся экономической ситуацией в муниципальном образовании «Город Майкоп», процессами, происходящими в финансово-кредитной системе, производственной сфере, а также платежеспособностью предприятий и населения.</w:t>
      </w:r>
    </w:p>
    <w:p w:rsidR="00DB77AD" w:rsidRDefault="00DB77AD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Инвестиционная политика направлена на привлечение всех источников финансирования в экономику и социальную сферу (средства всех уровней бюджетов, внебюджетные источники, кредиты банков), цель которой - повышение жизненного уровня населения муниципального образования «Город Майкоп».</w:t>
      </w:r>
    </w:p>
    <w:p w:rsidR="009058D9" w:rsidRDefault="009058D9" w:rsidP="009058D9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Инвестиции</w:t>
      </w:r>
    </w:p>
    <w:p w:rsidR="009058D9" w:rsidRDefault="009058D9" w:rsidP="009058D9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3970" w:rsidRPr="00DD0B1E" w:rsidRDefault="00643970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0B1E">
        <w:rPr>
          <w:rFonts w:ascii="Times New Roman" w:hAnsi="Times New Roman" w:cs="Times New Roman"/>
          <w:b/>
          <w:i/>
          <w:sz w:val="28"/>
          <w:szCs w:val="28"/>
        </w:rPr>
        <w:t>Итоги за 201</w:t>
      </w:r>
      <w:r w:rsidR="007011C9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DD0B1E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643970" w:rsidRDefault="00643970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675DB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объем инвестиций в основной капитал (по полному кругу</w:t>
      </w:r>
      <w:r w:rsidR="009058D9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>
        <w:rPr>
          <w:rFonts w:ascii="Times New Roman" w:hAnsi="Times New Roman" w:cs="Times New Roman"/>
          <w:sz w:val="28"/>
          <w:szCs w:val="28"/>
        </w:rPr>
        <w:t xml:space="preserve">) составил </w:t>
      </w:r>
      <w:r w:rsidR="00675DB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354D2">
        <w:rPr>
          <w:rFonts w:ascii="Times New Roman" w:hAnsi="Times New Roman" w:cs="Times New Roman"/>
          <w:sz w:val="28"/>
          <w:szCs w:val="28"/>
        </w:rPr>
        <w:t>5</w:t>
      </w:r>
      <w:r w:rsidR="00675DB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5DB1">
        <w:rPr>
          <w:rFonts w:ascii="Times New Roman" w:hAnsi="Times New Roman" w:cs="Times New Roman"/>
          <w:sz w:val="28"/>
          <w:szCs w:val="28"/>
        </w:rPr>
        <w:t>9</w:t>
      </w:r>
      <w:r w:rsidR="006354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млн. рублей или 1</w:t>
      </w:r>
      <w:r w:rsidR="00675DB1">
        <w:rPr>
          <w:rFonts w:ascii="Times New Roman" w:hAnsi="Times New Roman" w:cs="Times New Roman"/>
          <w:sz w:val="28"/>
          <w:szCs w:val="28"/>
        </w:rPr>
        <w:t>54</w:t>
      </w:r>
      <w:r w:rsidR="00DC3C1E">
        <w:rPr>
          <w:rFonts w:ascii="Times New Roman" w:hAnsi="Times New Roman" w:cs="Times New Roman"/>
          <w:sz w:val="28"/>
          <w:szCs w:val="28"/>
        </w:rPr>
        <w:t>,</w:t>
      </w:r>
      <w:r w:rsidR="00675DB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 к уровню 201</w:t>
      </w:r>
      <w:r w:rsidR="00675DB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года, в том числе объем инвестиций по крупным и средним предприятиям</w:t>
      </w:r>
      <w:r w:rsidR="00DD0B1E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2F7BF8">
        <w:rPr>
          <w:rFonts w:ascii="Times New Roman" w:hAnsi="Times New Roman" w:cs="Times New Roman"/>
          <w:sz w:val="28"/>
          <w:szCs w:val="28"/>
        </w:rPr>
        <w:t>6 934,8</w:t>
      </w:r>
      <w:r w:rsidR="00DD0B1E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DC3C1E">
        <w:rPr>
          <w:rFonts w:ascii="Times New Roman" w:hAnsi="Times New Roman" w:cs="Times New Roman"/>
          <w:sz w:val="28"/>
          <w:szCs w:val="28"/>
        </w:rPr>
        <w:t xml:space="preserve"> (1</w:t>
      </w:r>
      <w:r w:rsidR="002F7BF8">
        <w:rPr>
          <w:rFonts w:ascii="Times New Roman" w:hAnsi="Times New Roman" w:cs="Times New Roman"/>
          <w:sz w:val="28"/>
          <w:szCs w:val="28"/>
        </w:rPr>
        <w:t>49,0</w:t>
      </w:r>
      <w:r w:rsidR="00DC3C1E">
        <w:rPr>
          <w:rFonts w:ascii="Times New Roman" w:hAnsi="Times New Roman" w:cs="Times New Roman"/>
          <w:sz w:val="28"/>
          <w:szCs w:val="28"/>
        </w:rPr>
        <w:t xml:space="preserve"> %</w:t>
      </w:r>
      <w:r w:rsidR="00C65DA9">
        <w:rPr>
          <w:rFonts w:ascii="Times New Roman" w:hAnsi="Times New Roman" w:cs="Times New Roman"/>
          <w:sz w:val="28"/>
          <w:szCs w:val="28"/>
        </w:rPr>
        <w:t>, из них: индекс физического объема 1</w:t>
      </w:r>
      <w:r w:rsidR="002F7BF8">
        <w:rPr>
          <w:rFonts w:ascii="Times New Roman" w:hAnsi="Times New Roman" w:cs="Times New Roman"/>
          <w:sz w:val="28"/>
          <w:szCs w:val="28"/>
        </w:rPr>
        <w:t>36,9</w:t>
      </w:r>
      <w:r w:rsidR="00C65DA9">
        <w:rPr>
          <w:rFonts w:ascii="Times New Roman" w:hAnsi="Times New Roman" w:cs="Times New Roman"/>
          <w:sz w:val="28"/>
          <w:szCs w:val="28"/>
        </w:rPr>
        <w:t xml:space="preserve"> %, индекс-дефлятор 108</w:t>
      </w:r>
      <w:r w:rsidR="002F7BF8">
        <w:rPr>
          <w:rFonts w:ascii="Times New Roman" w:hAnsi="Times New Roman" w:cs="Times New Roman"/>
          <w:sz w:val="28"/>
          <w:szCs w:val="28"/>
        </w:rPr>
        <w:t>,9</w:t>
      </w:r>
      <w:r w:rsidR="00C65DA9">
        <w:rPr>
          <w:rFonts w:ascii="Times New Roman" w:hAnsi="Times New Roman" w:cs="Times New Roman"/>
          <w:sz w:val="28"/>
          <w:szCs w:val="28"/>
        </w:rPr>
        <w:t xml:space="preserve"> %</w:t>
      </w:r>
      <w:r w:rsidR="00DC3C1E">
        <w:rPr>
          <w:rFonts w:ascii="Times New Roman" w:hAnsi="Times New Roman" w:cs="Times New Roman"/>
          <w:sz w:val="28"/>
          <w:szCs w:val="28"/>
        </w:rPr>
        <w:t>)</w:t>
      </w:r>
      <w:r w:rsidR="00DD0B1E">
        <w:rPr>
          <w:rFonts w:ascii="Times New Roman" w:hAnsi="Times New Roman" w:cs="Times New Roman"/>
          <w:sz w:val="28"/>
          <w:szCs w:val="28"/>
        </w:rPr>
        <w:t>.</w:t>
      </w:r>
    </w:p>
    <w:p w:rsidR="00DD0B1E" w:rsidRDefault="00DD0B1E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источникам финансирования объем инвестиций в основной капитал по крупным и средним предприятиям за 201</w:t>
      </w:r>
      <w:r w:rsidR="002F7BF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составил:</w:t>
      </w:r>
    </w:p>
    <w:p w:rsidR="00DD0B1E" w:rsidRDefault="00DD0B1E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собственные средства предприятий </w:t>
      </w:r>
      <w:r w:rsidR="003431C8">
        <w:rPr>
          <w:rFonts w:ascii="Times New Roman" w:hAnsi="Times New Roman" w:cs="Times New Roman"/>
          <w:sz w:val="28"/>
          <w:szCs w:val="28"/>
        </w:rPr>
        <w:t>– 1</w:t>
      </w:r>
      <w:r w:rsidR="002F7BF8">
        <w:rPr>
          <w:rFonts w:ascii="Times New Roman" w:hAnsi="Times New Roman" w:cs="Times New Roman"/>
          <w:sz w:val="28"/>
          <w:szCs w:val="28"/>
        </w:rPr>
        <w:t> </w:t>
      </w:r>
      <w:r w:rsidR="00EB6136">
        <w:rPr>
          <w:rFonts w:ascii="Times New Roman" w:hAnsi="Times New Roman" w:cs="Times New Roman"/>
          <w:sz w:val="28"/>
          <w:szCs w:val="28"/>
        </w:rPr>
        <w:t>3</w:t>
      </w:r>
      <w:r w:rsidR="002F7BF8">
        <w:rPr>
          <w:rFonts w:ascii="Times New Roman" w:hAnsi="Times New Roman" w:cs="Times New Roman"/>
          <w:sz w:val="28"/>
          <w:szCs w:val="28"/>
        </w:rPr>
        <w:t>73,2</w:t>
      </w:r>
      <w:r w:rsidR="003431C8">
        <w:rPr>
          <w:rFonts w:ascii="Times New Roman" w:hAnsi="Times New Roman" w:cs="Times New Roman"/>
          <w:sz w:val="28"/>
          <w:szCs w:val="28"/>
        </w:rPr>
        <w:t xml:space="preserve"> млн. рублей или </w:t>
      </w:r>
      <w:r w:rsidR="002F7BF8">
        <w:rPr>
          <w:rFonts w:ascii="Times New Roman" w:hAnsi="Times New Roman" w:cs="Times New Roman"/>
          <w:sz w:val="28"/>
          <w:szCs w:val="28"/>
        </w:rPr>
        <w:t>1</w:t>
      </w:r>
      <w:r w:rsidR="0088365A">
        <w:rPr>
          <w:rFonts w:ascii="Times New Roman" w:hAnsi="Times New Roman" w:cs="Times New Roman"/>
          <w:sz w:val="28"/>
          <w:szCs w:val="28"/>
        </w:rPr>
        <w:t>9</w:t>
      </w:r>
      <w:r w:rsidR="003431C8">
        <w:rPr>
          <w:rFonts w:ascii="Times New Roman" w:hAnsi="Times New Roman" w:cs="Times New Roman"/>
          <w:sz w:val="28"/>
          <w:szCs w:val="28"/>
        </w:rPr>
        <w:t>,</w:t>
      </w:r>
      <w:r w:rsidR="002F7BF8">
        <w:rPr>
          <w:rFonts w:ascii="Times New Roman" w:hAnsi="Times New Roman" w:cs="Times New Roman"/>
          <w:sz w:val="28"/>
          <w:szCs w:val="28"/>
        </w:rPr>
        <w:t>8</w:t>
      </w:r>
      <w:r w:rsidR="003431C8">
        <w:rPr>
          <w:rFonts w:ascii="Times New Roman" w:hAnsi="Times New Roman" w:cs="Times New Roman"/>
          <w:sz w:val="28"/>
          <w:szCs w:val="28"/>
        </w:rPr>
        <w:t xml:space="preserve"> % от общего объема инвестиций;</w:t>
      </w:r>
    </w:p>
    <w:p w:rsidR="003431C8" w:rsidRDefault="003431C8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привлеченные средства – </w:t>
      </w:r>
      <w:r w:rsidR="002F7BF8">
        <w:rPr>
          <w:rFonts w:ascii="Times New Roman" w:hAnsi="Times New Roman" w:cs="Times New Roman"/>
          <w:sz w:val="28"/>
          <w:szCs w:val="28"/>
        </w:rPr>
        <w:t>5 561,6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DC3C1E">
        <w:rPr>
          <w:rFonts w:ascii="Times New Roman" w:hAnsi="Times New Roman" w:cs="Times New Roman"/>
          <w:sz w:val="28"/>
          <w:szCs w:val="28"/>
        </w:rPr>
        <w:t xml:space="preserve"> (</w:t>
      </w:r>
      <w:r w:rsidR="002F7BF8">
        <w:rPr>
          <w:rFonts w:ascii="Times New Roman" w:hAnsi="Times New Roman" w:cs="Times New Roman"/>
          <w:sz w:val="28"/>
          <w:szCs w:val="28"/>
        </w:rPr>
        <w:t>8</w:t>
      </w:r>
      <w:r w:rsidR="0088365A">
        <w:rPr>
          <w:rFonts w:ascii="Times New Roman" w:hAnsi="Times New Roman" w:cs="Times New Roman"/>
          <w:sz w:val="28"/>
          <w:szCs w:val="28"/>
        </w:rPr>
        <w:t>0</w:t>
      </w:r>
      <w:r w:rsidR="00DC3C1E">
        <w:rPr>
          <w:rFonts w:ascii="Times New Roman" w:hAnsi="Times New Roman" w:cs="Times New Roman"/>
          <w:sz w:val="28"/>
          <w:szCs w:val="28"/>
        </w:rPr>
        <w:t>,</w:t>
      </w:r>
      <w:r w:rsidR="002F7BF8">
        <w:rPr>
          <w:rFonts w:ascii="Times New Roman" w:hAnsi="Times New Roman" w:cs="Times New Roman"/>
          <w:sz w:val="28"/>
          <w:szCs w:val="28"/>
        </w:rPr>
        <w:t>2</w:t>
      </w:r>
      <w:r w:rsidR="00DC3C1E">
        <w:rPr>
          <w:rFonts w:ascii="Times New Roman" w:hAnsi="Times New Roman" w:cs="Times New Roman"/>
          <w:sz w:val="28"/>
          <w:szCs w:val="28"/>
        </w:rPr>
        <w:t xml:space="preserve"> %)</w:t>
      </w:r>
      <w:r w:rsidR="00C31C3C">
        <w:rPr>
          <w:rFonts w:ascii="Times New Roman" w:hAnsi="Times New Roman" w:cs="Times New Roman"/>
          <w:sz w:val="28"/>
          <w:szCs w:val="28"/>
        </w:rPr>
        <w:t>.</w:t>
      </w:r>
    </w:p>
    <w:p w:rsidR="003431C8" w:rsidRDefault="00DC3C1E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7BF8">
        <w:rPr>
          <w:rFonts w:ascii="Times New Roman" w:hAnsi="Times New Roman" w:cs="Times New Roman"/>
          <w:sz w:val="28"/>
          <w:szCs w:val="28"/>
        </w:rPr>
        <w:t>3</w:t>
      </w:r>
      <w:r w:rsidR="00EB6136">
        <w:rPr>
          <w:rFonts w:ascii="Times New Roman" w:hAnsi="Times New Roman" w:cs="Times New Roman"/>
          <w:sz w:val="28"/>
          <w:szCs w:val="28"/>
        </w:rPr>
        <w:t>,</w:t>
      </w:r>
      <w:r w:rsidR="002F7BF8">
        <w:rPr>
          <w:rFonts w:ascii="Times New Roman" w:hAnsi="Times New Roman" w:cs="Times New Roman"/>
          <w:sz w:val="28"/>
          <w:szCs w:val="28"/>
        </w:rPr>
        <w:t>2</w:t>
      </w:r>
      <w:r w:rsidR="003431C8">
        <w:rPr>
          <w:rFonts w:ascii="Times New Roman" w:hAnsi="Times New Roman" w:cs="Times New Roman"/>
          <w:sz w:val="28"/>
          <w:szCs w:val="28"/>
        </w:rPr>
        <w:t xml:space="preserve"> % от привлеченных средств и </w:t>
      </w:r>
      <w:r w:rsidR="002F7BF8">
        <w:rPr>
          <w:rFonts w:ascii="Times New Roman" w:hAnsi="Times New Roman" w:cs="Times New Roman"/>
          <w:sz w:val="28"/>
          <w:szCs w:val="28"/>
        </w:rPr>
        <w:t>74,8</w:t>
      </w:r>
      <w:r w:rsidR="00EB6136">
        <w:rPr>
          <w:rFonts w:ascii="Times New Roman" w:hAnsi="Times New Roman" w:cs="Times New Roman"/>
          <w:sz w:val="28"/>
          <w:szCs w:val="28"/>
        </w:rPr>
        <w:t xml:space="preserve"> </w:t>
      </w:r>
      <w:r w:rsidR="003431C8">
        <w:rPr>
          <w:rFonts w:ascii="Times New Roman" w:hAnsi="Times New Roman" w:cs="Times New Roman"/>
          <w:sz w:val="28"/>
          <w:szCs w:val="28"/>
        </w:rPr>
        <w:t xml:space="preserve">% от общей суммы инвестиций в основной капитал </w:t>
      </w:r>
      <w:r w:rsidR="00C20FE2">
        <w:rPr>
          <w:rFonts w:ascii="Times New Roman" w:hAnsi="Times New Roman" w:cs="Times New Roman"/>
          <w:sz w:val="28"/>
          <w:szCs w:val="28"/>
        </w:rPr>
        <w:t>составля</w:t>
      </w:r>
      <w:r w:rsidR="003431C8">
        <w:rPr>
          <w:rFonts w:ascii="Times New Roman" w:hAnsi="Times New Roman" w:cs="Times New Roman"/>
          <w:sz w:val="28"/>
          <w:szCs w:val="28"/>
        </w:rPr>
        <w:t xml:space="preserve">ют бюджетные средства – </w:t>
      </w:r>
      <w:r w:rsidR="002F7BF8">
        <w:rPr>
          <w:rFonts w:ascii="Times New Roman" w:hAnsi="Times New Roman" w:cs="Times New Roman"/>
          <w:sz w:val="28"/>
          <w:szCs w:val="28"/>
        </w:rPr>
        <w:t>5</w:t>
      </w:r>
      <w:r w:rsidR="003431C8">
        <w:rPr>
          <w:rFonts w:ascii="Times New Roman" w:hAnsi="Times New Roman" w:cs="Times New Roman"/>
          <w:sz w:val="28"/>
          <w:szCs w:val="28"/>
        </w:rPr>
        <w:t> </w:t>
      </w:r>
      <w:r w:rsidR="0088365A">
        <w:rPr>
          <w:rFonts w:ascii="Times New Roman" w:hAnsi="Times New Roman" w:cs="Times New Roman"/>
          <w:sz w:val="28"/>
          <w:szCs w:val="28"/>
        </w:rPr>
        <w:t>1</w:t>
      </w:r>
      <w:r w:rsidR="002F7BF8">
        <w:rPr>
          <w:rFonts w:ascii="Times New Roman" w:hAnsi="Times New Roman" w:cs="Times New Roman"/>
          <w:sz w:val="28"/>
          <w:szCs w:val="28"/>
        </w:rPr>
        <w:t>86</w:t>
      </w:r>
      <w:r w:rsidR="003431C8">
        <w:rPr>
          <w:rFonts w:ascii="Times New Roman" w:hAnsi="Times New Roman" w:cs="Times New Roman"/>
          <w:sz w:val="28"/>
          <w:szCs w:val="28"/>
        </w:rPr>
        <w:t>,</w:t>
      </w:r>
      <w:r w:rsidR="002F7BF8">
        <w:rPr>
          <w:rFonts w:ascii="Times New Roman" w:hAnsi="Times New Roman" w:cs="Times New Roman"/>
          <w:sz w:val="28"/>
          <w:szCs w:val="28"/>
        </w:rPr>
        <w:t>2</w:t>
      </w:r>
      <w:r w:rsidR="003431C8">
        <w:rPr>
          <w:rFonts w:ascii="Times New Roman" w:hAnsi="Times New Roman" w:cs="Times New Roman"/>
          <w:sz w:val="28"/>
          <w:szCs w:val="28"/>
        </w:rPr>
        <w:t xml:space="preserve"> млн. рублей, в том числе:</w:t>
      </w:r>
    </w:p>
    <w:p w:rsidR="003431C8" w:rsidRDefault="003431C8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бюджет – </w:t>
      </w:r>
      <w:r w:rsidR="002F7BF8">
        <w:rPr>
          <w:rFonts w:ascii="Times New Roman" w:hAnsi="Times New Roman" w:cs="Times New Roman"/>
          <w:sz w:val="28"/>
          <w:szCs w:val="28"/>
        </w:rPr>
        <w:t>4 315,7</w:t>
      </w:r>
      <w:r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3431C8" w:rsidRDefault="003431C8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республиканский бюджет </w:t>
      </w:r>
      <w:r w:rsidR="001E745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еспублики Адыгея – </w:t>
      </w:r>
      <w:r w:rsidR="002F7BF8">
        <w:rPr>
          <w:rFonts w:ascii="Times New Roman" w:hAnsi="Times New Roman" w:cs="Times New Roman"/>
          <w:sz w:val="28"/>
          <w:szCs w:val="28"/>
        </w:rPr>
        <w:t>615,5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851F17">
        <w:rPr>
          <w:rFonts w:ascii="Times New Roman" w:hAnsi="Times New Roman" w:cs="Times New Roman"/>
          <w:sz w:val="28"/>
          <w:szCs w:val="28"/>
        </w:rPr>
        <w:t>;</w:t>
      </w:r>
    </w:p>
    <w:p w:rsidR="00851F17" w:rsidRDefault="00851F17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 муниципального образования «Город Майкоп» – </w:t>
      </w:r>
      <w:r w:rsidR="002F7BF8">
        <w:rPr>
          <w:rFonts w:ascii="Times New Roman" w:hAnsi="Times New Roman" w:cs="Times New Roman"/>
          <w:sz w:val="28"/>
          <w:szCs w:val="28"/>
        </w:rPr>
        <w:t>255,0</w:t>
      </w:r>
      <w:r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2371E2" w:rsidRDefault="002371E2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970" w:rsidRPr="00851F17" w:rsidRDefault="00643970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1F17">
        <w:rPr>
          <w:rFonts w:ascii="Times New Roman" w:hAnsi="Times New Roman" w:cs="Times New Roman"/>
          <w:b/>
          <w:i/>
          <w:sz w:val="28"/>
          <w:szCs w:val="28"/>
        </w:rPr>
        <w:t>Оценка 20</w:t>
      </w:r>
      <w:r w:rsidR="002F7BF8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851F17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851F17" w:rsidRPr="00283E26" w:rsidRDefault="00851F17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20</w:t>
      </w:r>
      <w:r w:rsidR="002F7BF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прогнозируется общий объем инвестиций в основной капитал в сумме </w:t>
      </w:r>
      <w:r w:rsidR="002F7BF8">
        <w:rPr>
          <w:rFonts w:ascii="Times New Roman" w:hAnsi="Times New Roman" w:cs="Times New Roman"/>
          <w:sz w:val="28"/>
          <w:szCs w:val="28"/>
        </w:rPr>
        <w:t>7 963,0</w:t>
      </w:r>
      <w:r>
        <w:rPr>
          <w:rFonts w:ascii="Times New Roman" w:hAnsi="Times New Roman" w:cs="Times New Roman"/>
          <w:sz w:val="28"/>
          <w:szCs w:val="28"/>
        </w:rPr>
        <w:t xml:space="preserve"> млн. рублей, в том числе по крупным и средним предприятиям – </w:t>
      </w:r>
      <w:r w:rsidR="002F7BF8">
        <w:rPr>
          <w:rFonts w:ascii="Times New Roman" w:hAnsi="Times New Roman" w:cs="Times New Roman"/>
          <w:sz w:val="28"/>
          <w:szCs w:val="28"/>
        </w:rPr>
        <w:t>6 </w:t>
      </w:r>
      <w:r w:rsidR="0088365A">
        <w:rPr>
          <w:rFonts w:ascii="Times New Roman" w:hAnsi="Times New Roman" w:cs="Times New Roman"/>
          <w:sz w:val="28"/>
          <w:szCs w:val="28"/>
        </w:rPr>
        <w:t>7</w:t>
      </w:r>
      <w:r w:rsidR="002F7BF8">
        <w:rPr>
          <w:rFonts w:ascii="Times New Roman" w:hAnsi="Times New Roman" w:cs="Times New Roman"/>
          <w:sz w:val="28"/>
          <w:szCs w:val="28"/>
        </w:rPr>
        <w:t>71,8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A13810">
        <w:rPr>
          <w:rFonts w:ascii="Times New Roman" w:hAnsi="Times New Roman" w:cs="Times New Roman"/>
          <w:sz w:val="28"/>
          <w:szCs w:val="28"/>
        </w:rPr>
        <w:t>, что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BF8">
        <w:rPr>
          <w:rFonts w:ascii="Times New Roman" w:hAnsi="Times New Roman" w:cs="Times New Roman"/>
          <w:sz w:val="28"/>
          <w:szCs w:val="28"/>
        </w:rPr>
        <w:t>85,0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3B6E20">
        <w:rPr>
          <w:rFonts w:ascii="Times New Roman" w:hAnsi="Times New Roman" w:cs="Times New Roman"/>
          <w:sz w:val="28"/>
          <w:szCs w:val="28"/>
        </w:rPr>
        <w:t xml:space="preserve"> в общем объеме инвестиций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3E26">
        <w:rPr>
          <w:rFonts w:ascii="Times New Roman" w:hAnsi="Times New Roman" w:cs="Times New Roman"/>
          <w:sz w:val="28"/>
          <w:szCs w:val="28"/>
        </w:rPr>
        <w:t xml:space="preserve"> Основной удельный вес</w:t>
      </w:r>
      <w:r w:rsidR="001279E5">
        <w:rPr>
          <w:rFonts w:ascii="Times New Roman" w:hAnsi="Times New Roman" w:cs="Times New Roman"/>
          <w:sz w:val="28"/>
          <w:szCs w:val="28"/>
        </w:rPr>
        <w:t xml:space="preserve"> в общем объеме инвестиций –</w:t>
      </w:r>
      <w:r w:rsidR="00283E26">
        <w:rPr>
          <w:rFonts w:ascii="Times New Roman" w:hAnsi="Times New Roman" w:cs="Times New Roman"/>
          <w:sz w:val="28"/>
          <w:szCs w:val="28"/>
        </w:rPr>
        <w:t xml:space="preserve"> 30,7 % приходится на раздел </w:t>
      </w:r>
      <w:r w:rsidR="00283E2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83E26">
        <w:rPr>
          <w:rFonts w:ascii="Times New Roman" w:hAnsi="Times New Roman" w:cs="Times New Roman"/>
          <w:sz w:val="28"/>
          <w:szCs w:val="28"/>
        </w:rPr>
        <w:t xml:space="preserve"> «Транспортировка и хранение» - 2 447,5 тыс. рублей. На втором месте по объему инвестиций раздел Р «Образование», на долю которого приходится 15,5 % всех инвестиций или 1 232,2 тыс. рублей. На третьем месте: разделы С «Обрабатывающие производства» с удельным весом </w:t>
      </w:r>
      <w:r w:rsidR="00BF2CFC">
        <w:rPr>
          <w:rFonts w:ascii="Times New Roman" w:hAnsi="Times New Roman" w:cs="Times New Roman"/>
          <w:sz w:val="28"/>
          <w:szCs w:val="28"/>
        </w:rPr>
        <w:t xml:space="preserve">9,9 % и раздел </w:t>
      </w:r>
      <w:r w:rsidR="00BF2CF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83E26">
        <w:rPr>
          <w:rFonts w:ascii="Times New Roman" w:hAnsi="Times New Roman" w:cs="Times New Roman"/>
          <w:sz w:val="28"/>
          <w:szCs w:val="28"/>
        </w:rPr>
        <w:t xml:space="preserve"> </w:t>
      </w:r>
      <w:r w:rsidR="00BF2CFC">
        <w:rPr>
          <w:rFonts w:ascii="Times New Roman" w:hAnsi="Times New Roman" w:cs="Times New Roman"/>
          <w:sz w:val="28"/>
          <w:szCs w:val="28"/>
        </w:rPr>
        <w:t xml:space="preserve">«Деятельность в области здравоохранения и социальных услуг» </w:t>
      </w:r>
      <w:r w:rsidR="001279E5">
        <w:rPr>
          <w:rFonts w:ascii="Times New Roman" w:hAnsi="Times New Roman" w:cs="Times New Roman"/>
          <w:sz w:val="28"/>
          <w:szCs w:val="28"/>
        </w:rPr>
        <w:t>–</w:t>
      </w:r>
      <w:r w:rsidR="00BF2CFC">
        <w:rPr>
          <w:rFonts w:ascii="Times New Roman" w:hAnsi="Times New Roman" w:cs="Times New Roman"/>
          <w:sz w:val="28"/>
          <w:szCs w:val="28"/>
        </w:rPr>
        <w:t xml:space="preserve"> 9,8 %.</w:t>
      </w:r>
    </w:p>
    <w:p w:rsidR="002371E2" w:rsidRDefault="002371E2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3970" w:rsidRPr="00070DC2" w:rsidRDefault="00643970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0DC2">
        <w:rPr>
          <w:rFonts w:ascii="Times New Roman" w:hAnsi="Times New Roman" w:cs="Times New Roman"/>
          <w:b/>
          <w:i/>
          <w:sz w:val="28"/>
          <w:szCs w:val="28"/>
        </w:rPr>
        <w:t>Прогноз на 20</w:t>
      </w:r>
      <w:r w:rsidR="0088365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F7BF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070DC2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2F7BF8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070DC2">
        <w:rPr>
          <w:rFonts w:ascii="Times New Roman" w:hAnsi="Times New Roman" w:cs="Times New Roman"/>
          <w:b/>
          <w:i/>
          <w:sz w:val="28"/>
          <w:szCs w:val="28"/>
        </w:rPr>
        <w:t xml:space="preserve"> годы</w:t>
      </w:r>
    </w:p>
    <w:p w:rsidR="003B6E20" w:rsidRPr="00381665" w:rsidRDefault="001F3419" w:rsidP="003B6E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E20" w:rsidRPr="00381665">
        <w:rPr>
          <w:rFonts w:ascii="Times New Roman" w:hAnsi="Times New Roman" w:cs="Times New Roman"/>
          <w:sz w:val="28"/>
          <w:szCs w:val="28"/>
        </w:rPr>
        <w:t>Прогноз на 20</w:t>
      </w:r>
      <w:r w:rsidR="00C770B8">
        <w:rPr>
          <w:rFonts w:ascii="Times New Roman" w:hAnsi="Times New Roman" w:cs="Times New Roman"/>
          <w:sz w:val="28"/>
          <w:szCs w:val="28"/>
        </w:rPr>
        <w:t>2</w:t>
      </w:r>
      <w:r w:rsidR="002F7BF8">
        <w:rPr>
          <w:rFonts w:ascii="Times New Roman" w:hAnsi="Times New Roman" w:cs="Times New Roman"/>
          <w:sz w:val="28"/>
          <w:szCs w:val="28"/>
        </w:rPr>
        <w:t>1</w:t>
      </w:r>
      <w:r w:rsidR="003B6E20" w:rsidRPr="00381665">
        <w:rPr>
          <w:rFonts w:ascii="Times New Roman" w:hAnsi="Times New Roman" w:cs="Times New Roman"/>
          <w:sz w:val="28"/>
          <w:szCs w:val="28"/>
        </w:rPr>
        <w:t>-202</w:t>
      </w:r>
      <w:r w:rsidR="002F7BF8">
        <w:rPr>
          <w:rFonts w:ascii="Times New Roman" w:hAnsi="Times New Roman" w:cs="Times New Roman"/>
          <w:sz w:val="28"/>
          <w:szCs w:val="28"/>
        </w:rPr>
        <w:t>3</w:t>
      </w:r>
      <w:r w:rsidR="003B6E20" w:rsidRPr="00381665">
        <w:rPr>
          <w:rFonts w:ascii="Times New Roman" w:hAnsi="Times New Roman" w:cs="Times New Roman"/>
          <w:sz w:val="28"/>
          <w:szCs w:val="28"/>
        </w:rPr>
        <w:t xml:space="preserve"> годы разработан в </w:t>
      </w:r>
      <w:r w:rsidR="002F7BF8">
        <w:rPr>
          <w:rFonts w:ascii="Times New Roman" w:hAnsi="Times New Roman" w:cs="Times New Roman"/>
          <w:sz w:val="28"/>
          <w:szCs w:val="28"/>
        </w:rPr>
        <w:t>2</w:t>
      </w:r>
      <w:r w:rsidR="003B6E20" w:rsidRPr="00381665">
        <w:rPr>
          <w:rFonts w:ascii="Times New Roman" w:hAnsi="Times New Roman" w:cs="Times New Roman"/>
          <w:sz w:val="28"/>
          <w:szCs w:val="28"/>
        </w:rPr>
        <w:t>-х вариантах</w:t>
      </w:r>
      <w:r w:rsidR="003B6E20">
        <w:rPr>
          <w:rFonts w:ascii="Times New Roman" w:hAnsi="Times New Roman" w:cs="Times New Roman"/>
          <w:sz w:val="28"/>
          <w:szCs w:val="28"/>
        </w:rPr>
        <w:t>: консервативный</w:t>
      </w:r>
      <w:r w:rsidR="002F7BF8">
        <w:rPr>
          <w:rFonts w:ascii="Times New Roman" w:hAnsi="Times New Roman" w:cs="Times New Roman"/>
          <w:sz w:val="28"/>
          <w:szCs w:val="28"/>
        </w:rPr>
        <w:t xml:space="preserve"> и</w:t>
      </w:r>
      <w:r w:rsidR="003B6E20">
        <w:rPr>
          <w:rFonts w:ascii="Times New Roman" w:hAnsi="Times New Roman" w:cs="Times New Roman"/>
          <w:sz w:val="28"/>
          <w:szCs w:val="28"/>
        </w:rPr>
        <w:t xml:space="preserve"> базовый.</w:t>
      </w:r>
    </w:p>
    <w:p w:rsidR="003B6E20" w:rsidRPr="00DA5B9A" w:rsidRDefault="003B6E20" w:rsidP="00DA5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42">
        <w:rPr>
          <w:rFonts w:ascii="Times New Roman" w:hAnsi="Times New Roman" w:cs="Times New Roman"/>
          <w:i/>
          <w:sz w:val="28"/>
          <w:szCs w:val="28"/>
        </w:rPr>
        <w:t>В 20</w:t>
      </w:r>
      <w:r w:rsidR="00C770B8">
        <w:rPr>
          <w:rFonts w:ascii="Times New Roman" w:hAnsi="Times New Roman" w:cs="Times New Roman"/>
          <w:i/>
          <w:sz w:val="28"/>
          <w:szCs w:val="28"/>
        </w:rPr>
        <w:t>2</w:t>
      </w:r>
      <w:r w:rsidR="002F7BF8">
        <w:rPr>
          <w:rFonts w:ascii="Times New Roman" w:hAnsi="Times New Roman" w:cs="Times New Roman"/>
          <w:i/>
          <w:sz w:val="28"/>
          <w:szCs w:val="28"/>
        </w:rPr>
        <w:t>1</w:t>
      </w:r>
      <w:r w:rsidRPr="00145A42">
        <w:rPr>
          <w:rFonts w:ascii="Times New Roman" w:hAnsi="Times New Roman" w:cs="Times New Roman"/>
          <w:i/>
          <w:sz w:val="28"/>
          <w:szCs w:val="28"/>
        </w:rPr>
        <w:t xml:space="preserve"> году по первому </w:t>
      </w:r>
      <w:r>
        <w:rPr>
          <w:rFonts w:ascii="Times New Roman" w:hAnsi="Times New Roman" w:cs="Times New Roman"/>
          <w:i/>
          <w:sz w:val="28"/>
          <w:szCs w:val="28"/>
        </w:rPr>
        <w:t xml:space="preserve">(консервативному) </w:t>
      </w:r>
      <w:r w:rsidRPr="00145A42">
        <w:rPr>
          <w:rFonts w:ascii="Times New Roman" w:hAnsi="Times New Roman" w:cs="Times New Roman"/>
          <w:i/>
          <w:sz w:val="28"/>
          <w:szCs w:val="28"/>
        </w:rPr>
        <w:t>варианту</w:t>
      </w:r>
      <w:r w:rsidRPr="00381665">
        <w:rPr>
          <w:rFonts w:ascii="Times New Roman" w:hAnsi="Times New Roman" w:cs="Times New Roman"/>
          <w:sz w:val="28"/>
          <w:szCs w:val="28"/>
        </w:rPr>
        <w:t xml:space="preserve"> объём</w:t>
      </w:r>
      <w:r w:rsidRPr="006D0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инвестиций </w:t>
      </w:r>
      <w:r w:rsidRPr="00381665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2F7BF8">
        <w:rPr>
          <w:rFonts w:ascii="Times New Roman" w:hAnsi="Times New Roman" w:cs="Times New Roman"/>
          <w:sz w:val="28"/>
          <w:szCs w:val="28"/>
        </w:rPr>
        <w:t>9 087,5</w:t>
      </w:r>
      <w:r w:rsidRPr="00381665">
        <w:rPr>
          <w:rFonts w:ascii="Times New Roman" w:hAnsi="Times New Roman" w:cs="Times New Roman"/>
          <w:sz w:val="28"/>
          <w:szCs w:val="28"/>
        </w:rPr>
        <w:t xml:space="preserve"> млн.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81665">
        <w:rPr>
          <w:rFonts w:ascii="Times New Roman" w:hAnsi="Times New Roman" w:cs="Times New Roman"/>
          <w:sz w:val="28"/>
          <w:szCs w:val="28"/>
        </w:rPr>
        <w:t xml:space="preserve"> с темпом роста</w:t>
      </w:r>
      <w:r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2F7BF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(индекс физического объема) </w:t>
      </w:r>
      <w:r w:rsidRPr="00381665">
        <w:rPr>
          <w:rFonts w:ascii="Times New Roman" w:hAnsi="Times New Roman" w:cs="Times New Roman"/>
          <w:sz w:val="28"/>
          <w:szCs w:val="28"/>
        </w:rPr>
        <w:t>10</w:t>
      </w:r>
      <w:r w:rsidR="002F7BF8">
        <w:rPr>
          <w:rFonts w:ascii="Times New Roman" w:hAnsi="Times New Roman" w:cs="Times New Roman"/>
          <w:sz w:val="28"/>
          <w:szCs w:val="28"/>
        </w:rPr>
        <w:t>8</w:t>
      </w:r>
      <w:r w:rsidRPr="00381665">
        <w:rPr>
          <w:rFonts w:ascii="Times New Roman" w:hAnsi="Times New Roman" w:cs="Times New Roman"/>
          <w:sz w:val="28"/>
          <w:szCs w:val="28"/>
        </w:rPr>
        <w:t>,</w:t>
      </w:r>
      <w:r w:rsidR="002F7B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665">
        <w:rPr>
          <w:rFonts w:ascii="Times New Roman" w:hAnsi="Times New Roman" w:cs="Times New Roman"/>
          <w:sz w:val="28"/>
          <w:szCs w:val="28"/>
        </w:rPr>
        <w:t>%, в том числе</w:t>
      </w:r>
      <w:r w:rsidR="00DA5B9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szCs w:val="28"/>
        </w:rPr>
        <w:t xml:space="preserve"> </w:t>
      </w:r>
      <w:r w:rsidR="00DA5B9A">
        <w:rPr>
          <w:rFonts w:ascii="Times New Roman" w:hAnsi="Times New Roman" w:cs="Times New Roman"/>
          <w:sz w:val="28"/>
          <w:szCs w:val="28"/>
        </w:rPr>
        <w:t>крупным и средним предприятиям</w:t>
      </w:r>
      <w:r w:rsidR="00DA5B9A" w:rsidRPr="00DA5B9A">
        <w:rPr>
          <w:rFonts w:ascii="Times New Roman" w:hAnsi="Times New Roman" w:cs="Times New Roman"/>
          <w:sz w:val="28"/>
          <w:szCs w:val="28"/>
        </w:rPr>
        <w:t xml:space="preserve"> </w:t>
      </w:r>
      <w:r w:rsidRPr="00DA5B9A">
        <w:rPr>
          <w:rFonts w:ascii="Times New Roman" w:hAnsi="Times New Roman" w:cs="Times New Roman"/>
          <w:sz w:val="28"/>
          <w:szCs w:val="28"/>
        </w:rPr>
        <w:t xml:space="preserve">– </w:t>
      </w:r>
      <w:r w:rsidR="002F7BF8">
        <w:rPr>
          <w:rFonts w:ascii="Times New Roman" w:hAnsi="Times New Roman" w:cs="Times New Roman"/>
          <w:sz w:val="28"/>
          <w:szCs w:val="28"/>
        </w:rPr>
        <w:t>7 123,9</w:t>
      </w:r>
      <w:r w:rsidR="00872578">
        <w:rPr>
          <w:rFonts w:ascii="Times New Roman" w:hAnsi="Times New Roman" w:cs="Times New Roman"/>
          <w:sz w:val="28"/>
          <w:szCs w:val="28"/>
        </w:rPr>
        <w:t xml:space="preserve"> </w:t>
      </w:r>
      <w:r w:rsidRPr="00DA5B9A">
        <w:rPr>
          <w:rFonts w:ascii="Times New Roman" w:hAnsi="Times New Roman" w:cs="Times New Roman"/>
          <w:sz w:val="28"/>
          <w:szCs w:val="28"/>
        </w:rPr>
        <w:t>млн. рублей</w:t>
      </w:r>
      <w:r w:rsidR="00DA5B9A" w:rsidRPr="00DA5B9A">
        <w:rPr>
          <w:rFonts w:ascii="Times New Roman" w:hAnsi="Times New Roman" w:cs="Times New Roman"/>
          <w:sz w:val="28"/>
          <w:szCs w:val="28"/>
        </w:rPr>
        <w:t>.</w:t>
      </w:r>
      <w:r w:rsidRPr="00DA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B9A" w:rsidRPr="00DA5B9A" w:rsidRDefault="003B6E20" w:rsidP="00DA5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42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Pr="00DA5B9A">
        <w:rPr>
          <w:rFonts w:ascii="Times New Roman" w:hAnsi="Times New Roman" w:cs="Times New Roman"/>
          <w:b/>
          <w:i/>
          <w:sz w:val="28"/>
          <w:szCs w:val="28"/>
        </w:rPr>
        <w:t>второму (базовому) варианту</w:t>
      </w:r>
      <w:r w:rsidRPr="007B62B5">
        <w:rPr>
          <w:rFonts w:ascii="Times New Roman" w:hAnsi="Times New Roman" w:cs="Times New Roman"/>
          <w:sz w:val="28"/>
          <w:szCs w:val="28"/>
        </w:rPr>
        <w:t xml:space="preserve"> </w:t>
      </w:r>
      <w:r w:rsidR="00DA5B9A" w:rsidRPr="00381665">
        <w:rPr>
          <w:rFonts w:ascii="Times New Roman" w:hAnsi="Times New Roman" w:cs="Times New Roman"/>
          <w:sz w:val="28"/>
          <w:szCs w:val="28"/>
        </w:rPr>
        <w:t>объём</w:t>
      </w:r>
      <w:r w:rsidR="00DA5B9A" w:rsidRPr="006D00B6">
        <w:rPr>
          <w:rFonts w:ascii="Times New Roman" w:hAnsi="Times New Roman" w:cs="Times New Roman"/>
          <w:sz w:val="28"/>
          <w:szCs w:val="28"/>
        </w:rPr>
        <w:t xml:space="preserve"> </w:t>
      </w:r>
      <w:r w:rsidR="00DA5B9A">
        <w:rPr>
          <w:rFonts w:ascii="Times New Roman" w:hAnsi="Times New Roman" w:cs="Times New Roman"/>
          <w:sz w:val="28"/>
          <w:szCs w:val="28"/>
        </w:rPr>
        <w:t xml:space="preserve">инвестиций </w:t>
      </w:r>
      <w:r w:rsidR="00DA5B9A" w:rsidRPr="00381665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2F7BF8">
        <w:rPr>
          <w:rFonts w:ascii="Times New Roman" w:hAnsi="Times New Roman" w:cs="Times New Roman"/>
          <w:sz w:val="28"/>
          <w:szCs w:val="28"/>
        </w:rPr>
        <w:t>9 408,5</w:t>
      </w:r>
      <w:r w:rsidR="00DA5B9A" w:rsidRPr="00381665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DA5B9A">
        <w:rPr>
          <w:rFonts w:ascii="Times New Roman" w:hAnsi="Times New Roman" w:cs="Times New Roman"/>
          <w:sz w:val="28"/>
          <w:szCs w:val="28"/>
        </w:rPr>
        <w:t>лей</w:t>
      </w:r>
      <w:r w:rsidR="00DA5B9A" w:rsidRPr="00381665">
        <w:rPr>
          <w:rFonts w:ascii="Times New Roman" w:hAnsi="Times New Roman" w:cs="Times New Roman"/>
          <w:sz w:val="28"/>
          <w:szCs w:val="28"/>
        </w:rPr>
        <w:t xml:space="preserve"> с темпом роста</w:t>
      </w:r>
      <w:r w:rsidR="00DA5B9A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2F7BF8">
        <w:rPr>
          <w:rFonts w:ascii="Times New Roman" w:hAnsi="Times New Roman" w:cs="Times New Roman"/>
          <w:sz w:val="28"/>
          <w:szCs w:val="28"/>
        </w:rPr>
        <w:t>20</w:t>
      </w:r>
      <w:r w:rsidR="00DA5B9A">
        <w:rPr>
          <w:rFonts w:ascii="Times New Roman" w:hAnsi="Times New Roman" w:cs="Times New Roman"/>
          <w:sz w:val="28"/>
          <w:szCs w:val="28"/>
        </w:rPr>
        <w:t xml:space="preserve"> года (индекс физического объема) </w:t>
      </w:r>
      <w:r w:rsidR="00DA5B9A" w:rsidRPr="00381665">
        <w:rPr>
          <w:rFonts w:ascii="Times New Roman" w:hAnsi="Times New Roman" w:cs="Times New Roman"/>
          <w:sz w:val="28"/>
          <w:szCs w:val="28"/>
        </w:rPr>
        <w:t>1</w:t>
      </w:r>
      <w:r w:rsidR="002F7BF8">
        <w:rPr>
          <w:rFonts w:ascii="Times New Roman" w:hAnsi="Times New Roman" w:cs="Times New Roman"/>
          <w:sz w:val="28"/>
          <w:szCs w:val="28"/>
        </w:rPr>
        <w:t>12,7</w:t>
      </w:r>
      <w:r w:rsidR="00DA5B9A">
        <w:rPr>
          <w:rFonts w:ascii="Times New Roman" w:hAnsi="Times New Roman" w:cs="Times New Roman"/>
          <w:sz w:val="28"/>
          <w:szCs w:val="28"/>
        </w:rPr>
        <w:t xml:space="preserve"> </w:t>
      </w:r>
      <w:r w:rsidR="00DA5B9A" w:rsidRPr="00381665">
        <w:rPr>
          <w:rFonts w:ascii="Times New Roman" w:hAnsi="Times New Roman" w:cs="Times New Roman"/>
          <w:sz w:val="28"/>
          <w:szCs w:val="28"/>
        </w:rPr>
        <w:t>%, в том числе</w:t>
      </w:r>
      <w:r w:rsidR="00DA5B9A">
        <w:rPr>
          <w:rFonts w:ascii="Times New Roman" w:hAnsi="Times New Roman" w:cs="Times New Roman"/>
          <w:sz w:val="28"/>
          <w:szCs w:val="28"/>
        </w:rPr>
        <w:t xml:space="preserve"> по</w:t>
      </w:r>
      <w:r w:rsidR="00DA5B9A">
        <w:rPr>
          <w:szCs w:val="28"/>
        </w:rPr>
        <w:t xml:space="preserve"> </w:t>
      </w:r>
      <w:r w:rsidR="00DA5B9A">
        <w:rPr>
          <w:rFonts w:ascii="Times New Roman" w:hAnsi="Times New Roman" w:cs="Times New Roman"/>
          <w:sz w:val="28"/>
          <w:szCs w:val="28"/>
        </w:rPr>
        <w:t>крупным и средним предприятиям</w:t>
      </w:r>
      <w:r w:rsidR="00DA5B9A" w:rsidRPr="00DA5B9A">
        <w:rPr>
          <w:rFonts w:ascii="Times New Roman" w:hAnsi="Times New Roman" w:cs="Times New Roman"/>
          <w:sz w:val="28"/>
          <w:szCs w:val="28"/>
        </w:rPr>
        <w:t xml:space="preserve"> – </w:t>
      </w:r>
      <w:r w:rsidR="002F7BF8">
        <w:rPr>
          <w:rFonts w:ascii="Times New Roman" w:hAnsi="Times New Roman" w:cs="Times New Roman"/>
          <w:sz w:val="28"/>
          <w:szCs w:val="28"/>
        </w:rPr>
        <w:t>7 167,8</w:t>
      </w:r>
      <w:r w:rsidR="00DA5B9A" w:rsidRPr="00DA5B9A">
        <w:rPr>
          <w:rFonts w:ascii="Times New Roman" w:hAnsi="Times New Roman" w:cs="Times New Roman"/>
          <w:sz w:val="28"/>
          <w:szCs w:val="28"/>
        </w:rPr>
        <w:t xml:space="preserve"> млн. рублей с темпом роста 10</w:t>
      </w:r>
      <w:r w:rsidR="00AD406B">
        <w:rPr>
          <w:rFonts w:ascii="Times New Roman" w:hAnsi="Times New Roman" w:cs="Times New Roman"/>
          <w:sz w:val="28"/>
          <w:szCs w:val="28"/>
        </w:rPr>
        <w:t>1</w:t>
      </w:r>
      <w:r w:rsidR="00DA5B9A" w:rsidRPr="00DA5B9A">
        <w:rPr>
          <w:rFonts w:ascii="Times New Roman" w:hAnsi="Times New Roman" w:cs="Times New Roman"/>
          <w:sz w:val="28"/>
          <w:szCs w:val="28"/>
        </w:rPr>
        <w:t>,</w:t>
      </w:r>
      <w:r w:rsidR="002F7BF8">
        <w:rPr>
          <w:rFonts w:ascii="Times New Roman" w:hAnsi="Times New Roman" w:cs="Times New Roman"/>
          <w:sz w:val="28"/>
          <w:szCs w:val="28"/>
        </w:rPr>
        <w:t>0</w:t>
      </w:r>
      <w:r w:rsidR="00DA5B9A" w:rsidRPr="00DA5B9A">
        <w:rPr>
          <w:rFonts w:ascii="Times New Roman" w:hAnsi="Times New Roman" w:cs="Times New Roman"/>
          <w:sz w:val="28"/>
          <w:szCs w:val="28"/>
        </w:rPr>
        <w:t xml:space="preserve"> %</w:t>
      </w:r>
      <w:r w:rsidR="00DA5B9A">
        <w:rPr>
          <w:rFonts w:ascii="Times New Roman" w:hAnsi="Times New Roman" w:cs="Times New Roman"/>
          <w:sz w:val="28"/>
          <w:szCs w:val="28"/>
        </w:rPr>
        <w:t xml:space="preserve"> и индексом – дефлятором </w:t>
      </w:r>
      <w:r w:rsidR="00872578">
        <w:rPr>
          <w:rFonts w:ascii="Times New Roman" w:hAnsi="Times New Roman" w:cs="Times New Roman"/>
          <w:sz w:val="28"/>
          <w:szCs w:val="28"/>
        </w:rPr>
        <w:t>10</w:t>
      </w:r>
      <w:r w:rsidR="002F7BF8">
        <w:rPr>
          <w:rFonts w:ascii="Times New Roman" w:hAnsi="Times New Roman" w:cs="Times New Roman"/>
          <w:sz w:val="28"/>
          <w:szCs w:val="28"/>
        </w:rPr>
        <w:t>4</w:t>
      </w:r>
      <w:r w:rsidR="00DA5B9A">
        <w:rPr>
          <w:rFonts w:ascii="Times New Roman" w:hAnsi="Times New Roman" w:cs="Times New Roman"/>
          <w:sz w:val="28"/>
          <w:szCs w:val="28"/>
        </w:rPr>
        <w:t>,</w:t>
      </w:r>
      <w:r w:rsidR="002F7BF8">
        <w:rPr>
          <w:rFonts w:ascii="Times New Roman" w:hAnsi="Times New Roman" w:cs="Times New Roman"/>
          <w:sz w:val="28"/>
          <w:szCs w:val="28"/>
        </w:rPr>
        <w:t>8</w:t>
      </w:r>
      <w:r w:rsidR="00872578">
        <w:rPr>
          <w:rFonts w:ascii="Times New Roman" w:hAnsi="Times New Roman" w:cs="Times New Roman"/>
          <w:sz w:val="28"/>
          <w:szCs w:val="28"/>
        </w:rPr>
        <w:t xml:space="preserve"> %</w:t>
      </w:r>
      <w:r w:rsidR="00DA5B9A" w:rsidRPr="00DA5B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6E20" w:rsidRDefault="003B6E20" w:rsidP="003B6E20">
      <w:pPr>
        <w:pStyle w:val="a8"/>
        <w:ind w:firstLine="709"/>
      </w:pPr>
      <w:r w:rsidRPr="00B95B96">
        <w:rPr>
          <w:b/>
          <w:i/>
        </w:rPr>
        <w:t>На плановый период 20</w:t>
      </w:r>
      <w:r>
        <w:rPr>
          <w:b/>
          <w:i/>
        </w:rPr>
        <w:t>2</w:t>
      </w:r>
      <w:r w:rsidR="002F7BF8">
        <w:rPr>
          <w:b/>
          <w:i/>
        </w:rPr>
        <w:t>2</w:t>
      </w:r>
      <w:r w:rsidRPr="00B95B96">
        <w:rPr>
          <w:b/>
          <w:i/>
        </w:rPr>
        <w:t xml:space="preserve"> – 202</w:t>
      </w:r>
      <w:r w:rsidR="002F7BF8">
        <w:rPr>
          <w:b/>
          <w:i/>
        </w:rPr>
        <w:t>3</w:t>
      </w:r>
      <w:r w:rsidRPr="00B95B96">
        <w:rPr>
          <w:b/>
          <w:i/>
        </w:rPr>
        <w:t xml:space="preserve"> годы </w:t>
      </w:r>
      <w:r w:rsidRPr="007B62B5">
        <w:rPr>
          <w:szCs w:val="28"/>
        </w:rPr>
        <w:t xml:space="preserve">объём </w:t>
      </w:r>
      <w:r w:rsidR="00C20FE2">
        <w:rPr>
          <w:szCs w:val="28"/>
        </w:rPr>
        <w:t>инвестиций</w:t>
      </w:r>
      <w:r>
        <w:rPr>
          <w:szCs w:val="28"/>
        </w:rPr>
        <w:t xml:space="preserve"> </w:t>
      </w:r>
      <w:r>
        <w:t>муниципального образования</w:t>
      </w:r>
      <w:r w:rsidRPr="0078743B">
        <w:t xml:space="preserve"> «Город Майкоп»</w:t>
      </w:r>
      <w:r>
        <w:rPr>
          <w:i/>
        </w:rPr>
        <w:t xml:space="preserve"> </w:t>
      </w:r>
      <w:r>
        <w:t xml:space="preserve">по </w:t>
      </w:r>
      <w:r w:rsidR="005C4DFF">
        <w:t>дву</w:t>
      </w:r>
      <w:r>
        <w:t>м вариантам</w:t>
      </w:r>
      <w:r>
        <w:rPr>
          <w:i/>
        </w:rPr>
        <w:t xml:space="preserve"> </w:t>
      </w:r>
      <w:r>
        <w:t xml:space="preserve">прогнозируется с тенденцией роста: </w:t>
      </w:r>
    </w:p>
    <w:p w:rsidR="003B6E20" w:rsidRDefault="003B6E20" w:rsidP="003B6E20">
      <w:pPr>
        <w:pStyle w:val="a8"/>
        <w:ind w:firstLine="709"/>
      </w:pPr>
      <w:r>
        <w:t>- по первому варианту (консервативный) 202</w:t>
      </w:r>
      <w:r w:rsidR="002F7BF8">
        <w:t>2</w:t>
      </w:r>
      <w:r>
        <w:t xml:space="preserve"> г. – 10</w:t>
      </w:r>
      <w:r w:rsidR="002F7BF8">
        <w:t>2</w:t>
      </w:r>
      <w:r>
        <w:t>,</w:t>
      </w:r>
      <w:r w:rsidR="002F7BF8">
        <w:t>3</w:t>
      </w:r>
      <w:r>
        <w:t xml:space="preserve"> % и 202</w:t>
      </w:r>
      <w:r w:rsidR="002F7BF8">
        <w:t>3</w:t>
      </w:r>
      <w:r>
        <w:t xml:space="preserve"> г. – 10</w:t>
      </w:r>
      <w:r w:rsidR="002F7BF8">
        <w:t>2</w:t>
      </w:r>
      <w:r>
        <w:t>,</w:t>
      </w:r>
      <w:r w:rsidR="002F7BF8">
        <w:t>2</w:t>
      </w:r>
      <w:r>
        <w:t xml:space="preserve"> %; </w:t>
      </w:r>
    </w:p>
    <w:p w:rsidR="003B6E20" w:rsidRDefault="003B6E20" w:rsidP="003B6E20">
      <w:pPr>
        <w:pStyle w:val="a8"/>
        <w:ind w:firstLine="709"/>
      </w:pPr>
      <w:r>
        <w:t>- по второму варианту (базовый) 202</w:t>
      </w:r>
      <w:r w:rsidR="002F7BF8">
        <w:t>2</w:t>
      </w:r>
      <w:r>
        <w:t xml:space="preserve"> г. – 10</w:t>
      </w:r>
      <w:r w:rsidR="002F7BF8">
        <w:t>3</w:t>
      </w:r>
      <w:r>
        <w:t>,</w:t>
      </w:r>
      <w:r w:rsidR="002F7BF8">
        <w:t>1</w:t>
      </w:r>
      <w:r>
        <w:t xml:space="preserve"> % и 202</w:t>
      </w:r>
      <w:r w:rsidR="002F7BF8">
        <w:t>3</w:t>
      </w:r>
      <w:r>
        <w:t xml:space="preserve"> г. – 10</w:t>
      </w:r>
      <w:r w:rsidR="002F7BF8">
        <w:t>3</w:t>
      </w:r>
      <w:r>
        <w:t>,</w:t>
      </w:r>
      <w:r w:rsidR="002F7BF8">
        <w:t>6</w:t>
      </w:r>
      <w:r>
        <w:t xml:space="preserve"> %</w:t>
      </w:r>
      <w:r w:rsidR="002F7BF8">
        <w:t>.</w:t>
      </w:r>
    </w:p>
    <w:p w:rsidR="00151262" w:rsidRDefault="00151262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E5F" w:rsidRDefault="00070DC2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инвестиций планируется за счет реализуемых </w:t>
      </w:r>
      <w:r w:rsidR="001D6675">
        <w:rPr>
          <w:rFonts w:ascii="Times New Roman" w:hAnsi="Times New Roman" w:cs="Times New Roman"/>
          <w:sz w:val="28"/>
          <w:szCs w:val="28"/>
        </w:rPr>
        <w:t>в 20</w:t>
      </w:r>
      <w:r w:rsidR="00235768">
        <w:rPr>
          <w:rFonts w:ascii="Times New Roman" w:hAnsi="Times New Roman" w:cs="Times New Roman"/>
          <w:sz w:val="28"/>
          <w:szCs w:val="28"/>
        </w:rPr>
        <w:t>20</w:t>
      </w:r>
      <w:r w:rsidR="001D6675">
        <w:rPr>
          <w:rFonts w:ascii="Times New Roman" w:hAnsi="Times New Roman" w:cs="Times New Roman"/>
          <w:sz w:val="28"/>
          <w:szCs w:val="28"/>
        </w:rPr>
        <w:t xml:space="preserve"> году и</w:t>
      </w:r>
      <w:r>
        <w:rPr>
          <w:rFonts w:ascii="Times New Roman" w:hAnsi="Times New Roman" w:cs="Times New Roman"/>
          <w:sz w:val="28"/>
          <w:szCs w:val="28"/>
        </w:rPr>
        <w:t xml:space="preserve"> планируемых к реализации инвестиционных проектов</w:t>
      </w:r>
      <w:r w:rsidR="00664E5F">
        <w:rPr>
          <w:rFonts w:ascii="Times New Roman" w:hAnsi="Times New Roman" w:cs="Times New Roman"/>
          <w:sz w:val="28"/>
          <w:szCs w:val="28"/>
        </w:rPr>
        <w:t>:</w:t>
      </w:r>
    </w:p>
    <w:p w:rsidR="004841B3" w:rsidRPr="003D71CE" w:rsidRDefault="00235768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4841B3" w:rsidRPr="003D71C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D71CE" w:rsidRPr="003D71CE">
        <w:rPr>
          <w:rFonts w:ascii="Times New Roman" w:hAnsi="Times New Roman" w:cs="Times New Roman"/>
          <w:i/>
          <w:sz w:val="28"/>
          <w:szCs w:val="28"/>
        </w:rPr>
        <w:t xml:space="preserve">Коммунальное </w:t>
      </w:r>
      <w:r>
        <w:rPr>
          <w:rFonts w:ascii="Times New Roman" w:hAnsi="Times New Roman" w:cs="Times New Roman"/>
          <w:i/>
          <w:sz w:val="28"/>
          <w:szCs w:val="28"/>
        </w:rPr>
        <w:t>хозяй</w:t>
      </w:r>
      <w:r w:rsidR="004841B3" w:rsidRPr="003D71CE">
        <w:rPr>
          <w:rFonts w:ascii="Times New Roman" w:hAnsi="Times New Roman" w:cs="Times New Roman"/>
          <w:i/>
          <w:sz w:val="28"/>
          <w:szCs w:val="28"/>
        </w:rPr>
        <w:t>ство:</w:t>
      </w:r>
    </w:p>
    <w:p w:rsidR="00C435A7" w:rsidRDefault="004841B3" w:rsidP="003D71CE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71CE">
        <w:rPr>
          <w:rFonts w:ascii="Times New Roman" w:hAnsi="Times New Roman" w:cs="Times New Roman"/>
          <w:sz w:val="28"/>
          <w:szCs w:val="28"/>
        </w:rPr>
        <w:t>реконструкция</w:t>
      </w:r>
      <w:r w:rsidR="00440429">
        <w:rPr>
          <w:rFonts w:ascii="Times New Roman" w:hAnsi="Times New Roman" w:cs="Times New Roman"/>
          <w:sz w:val="28"/>
          <w:szCs w:val="28"/>
        </w:rPr>
        <w:t xml:space="preserve"> действующего комплекса</w:t>
      </w:r>
      <w:r w:rsidR="003D71CE">
        <w:rPr>
          <w:rFonts w:ascii="Times New Roman" w:hAnsi="Times New Roman" w:cs="Times New Roman"/>
          <w:sz w:val="28"/>
          <w:szCs w:val="28"/>
        </w:rPr>
        <w:t xml:space="preserve"> очистных сооружений в г. Майкоп с увеличением </w:t>
      </w:r>
      <w:r w:rsidR="008A53D1">
        <w:rPr>
          <w:rFonts w:ascii="Times New Roman" w:hAnsi="Times New Roman" w:cs="Times New Roman"/>
          <w:sz w:val="28"/>
          <w:szCs w:val="28"/>
        </w:rPr>
        <w:t>пропускной способности фактического объема стоков</w:t>
      </w:r>
      <w:r w:rsidR="003D71CE">
        <w:rPr>
          <w:rFonts w:ascii="Times New Roman" w:hAnsi="Times New Roman" w:cs="Times New Roman"/>
          <w:sz w:val="28"/>
          <w:szCs w:val="28"/>
        </w:rPr>
        <w:t xml:space="preserve"> до 200,0 тыс. м³/сутки</w:t>
      </w:r>
      <w:r w:rsidR="008A53D1">
        <w:rPr>
          <w:rFonts w:ascii="Times New Roman" w:hAnsi="Times New Roman" w:cs="Times New Roman"/>
          <w:sz w:val="28"/>
          <w:szCs w:val="28"/>
        </w:rPr>
        <w:t xml:space="preserve"> с соблюдением нормативных требований к сточным водам</w:t>
      </w:r>
      <w:r w:rsidR="004F2497">
        <w:rPr>
          <w:rFonts w:ascii="Times New Roman" w:hAnsi="Times New Roman" w:cs="Times New Roman"/>
          <w:sz w:val="28"/>
          <w:szCs w:val="28"/>
        </w:rPr>
        <w:t>;</w:t>
      </w:r>
    </w:p>
    <w:p w:rsidR="004F2497" w:rsidRDefault="004F2497" w:rsidP="003D71CE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земельных участков, предоставле</w:t>
      </w:r>
      <w:r w:rsidR="00F066C0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 xml:space="preserve">ых семьям, имеющим трех и более детей, инженерной инфраструктурой </w:t>
      </w:r>
      <w:r w:rsidR="00AA50C8">
        <w:rPr>
          <w:rFonts w:ascii="Times New Roman" w:hAnsi="Times New Roman" w:cs="Times New Roman"/>
          <w:sz w:val="28"/>
          <w:szCs w:val="28"/>
        </w:rPr>
        <w:t>(строительство сетей водо-, электроснабжения, автомобильных дорог);</w:t>
      </w:r>
      <w:r w:rsidR="00235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0C8" w:rsidRDefault="00AA50C8" w:rsidP="003D71CE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ливневой канализации </w:t>
      </w:r>
      <w:r w:rsidR="00235768">
        <w:rPr>
          <w:rFonts w:ascii="Times New Roman" w:hAnsi="Times New Roman" w:cs="Times New Roman"/>
          <w:sz w:val="28"/>
          <w:szCs w:val="28"/>
        </w:rPr>
        <w:t xml:space="preserve">(в районе вокзала по троллейбусным маршрутам и в «Черемушках» дороги построены ниже дневной поверхности) </w:t>
      </w:r>
      <w:r>
        <w:rPr>
          <w:rFonts w:ascii="Times New Roman" w:hAnsi="Times New Roman" w:cs="Times New Roman"/>
          <w:sz w:val="28"/>
          <w:szCs w:val="28"/>
        </w:rPr>
        <w:t>позволит производить отвод поверхностных вод, системный сбор грунтовых вод из колодцев, соответственно даст возможность избежать подтопления</w:t>
      </w:r>
      <w:r w:rsidR="00491882">
        <w:rPr>
          <w:rFonts w:ascii="Times New Roman" w:hAnsi="Times New Roman" w:cs="Times New Roman"/>
          <w:sz w:val="28"/>
          <w:szCs w:val="28"/>
        </w:rPr>
        <w:t xml:space="preserve"> и разрушения</w:t>
      </w:r>
      <w:r>
        <w:rPr>
          <w:rFonts w:ascii="Times New Roman" w:hAnsi="Times New Roman" w:cs="Times New Roman"/>
          <w:sz w:val="28"/>
          <w:szCs w:val="28"/>
        </w:rPr>
        <w:t xml:space="preserve"> жилых домов и других строений</w:t>
      </w:r>
      <w:r w:rsidR="00491882">
        <w:rPr>
          <w:rFonts w:ascii="Times New Roman" w:hAnsi="Times New Roman" w:cs="Times New Roman"/>
          <w:sz w:val="28"/>
          <w:szCs w:val="28"/>
        </w:rPr>
        <w:t>, расположенных в северо-восточной части города;</w:t>
      </w:r>
    </w:p>
    <w:p w:rsidR="003B7A6A" w:rsidRDefault="003B7A6A" w:rsidP="003D71CE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берегоукрепление правого и левого берегов реки Белой – строительно-монтажные работы, предотвращающие оползневые процессы и размыв русла</w:t>
      </w:r>
      <w:r w:rsidR="00B0750F">
        <w:rPr>
          <w:rFonts w:ascii="Times New Roman" w:hAnsi="Times New Roman" w:cs="Times New Roman"/>
          <w:sz w:val="28"/>
          <w:szCs w:val="28"/>
        </w:rPr>
        <w:t xml:space="preserve"> реки</w:t>
      </w:r>
      <w:r>
        <w:rPr>
          <w:rFonts w:ascii="Times New Roman" w:hAnsi="Times New Roman" w:cs="Times New Roman"/>
          <w:sz w:val="28"/>
          <w:szCs w:val="28"/>
        </w:rPr>
        <w:t xml:space="preserve"> во избежани</w:t>
      </w:r>
      <w:r w:rsidR="002357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разрушения частных домовладений, расположенных </w:t>
      </w:r>
      <w:r w:rsidR="00B0750F">
        <w:rPr>
          <w:rFonts w:ascii="Times New Roman" w:hAnsi="Times New Roman" w:cs="Times New Roman"/>
          <w:sz w:val="28"/>
          <w:szCs w:val="28"/>
        </w:rPr>
        <w:t>на берегу;</w:t>
      </w:r>
    </w:p>
    <w:p w:rsidR="00B0750F" w:rsidRDefault="00B0750F" w:rsidP="003D71CE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модернизация уличного освещения в местах недостаточной освещенности, либо отсутствия уличного освещения.</w:t>
      </w:r>
    </w:p>
    <w:p w:rsidR="00B0750F" w:rsidRPr="0067592B" w:rsidRDefault="002E775D" w:rsidP="003D71CE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B0750F" w:rsidRPr="0067592B">
        <w:rPr>
          <w:rFonts w:ascii="Times New Roman" w:hAnsi="Times New Roman" w:cs="Times New Roman"/>
          <w:i/>
          <w:sz w:val="28"/>
          <w:szCs w:val="28"/>
        </w:rPr>
        <w:t>. Дорожное строительство:</w:t>
      </w:r>
    </w:p>
    <w:p w:rsidR="00CA029E" w:rsidRDefault="00B0750F" w:rsidP="003D71CE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автомобильных дорог в рамках Федерального проекта «Дорожная сеть»</w:t>
      </w:r>
      <w:r w:rsidR="00CA029E">
        <w:rPr>
          <w:rFonts w:ascii="Times New Roman" w:hAnsi="Times New Roman" w:cs="Times New Roman"/>
          <w:sz w:val="28"/>
          <w:szCs w:val="28"/>
        </w:rPr>
        <w:t>;</w:t>
      </w:r>
    </w:p>
    <w:p w:rsidR="00CA029E" w:rsidRPr="0067592B" w:rsidRDefault="002E775D" w:rsidP="003D71CE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CA029E" w:rsidRPr="0067592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7592B">
        <w:rPr>
          <w:rFonts w:ascii="Times New Roman" w:hAnsi="Times New Roman" w:cs="Times New Roman"/>
          <w:i/>
          <w:sz w:val="28"/>
          <w:szCs w:val="28"/>
        </w:rPr>
        <w:t>Строительство объектов социальной сферы (о</w:t>
      </w:r>
      <w:r w:rsidR="00CA029E" w:rsidRPr="0067592B">
        <w:rPr>
          <w:rFonts w:ascii="Times New Roman" w:hAnsi="Times New Roman" w:cs="Times New Roman"/>
          <w:i/>
          <w:sz w:val="28"/>
          <w:szCs w:val="28"/>
        </w:rPr>
        <w:t>бразование</w:t>
      </w:r>
      <w:r w:rsidR="0067592B">
        <w:rPr>
          <w:rFonts w:ascii="Times New Roman" w:hAnsi="Times New Roman" w:cs="Times New Roman"/>
          <w:i/>
          <w:sz w:val="28"/>
          <w:szCs w:val="28"/>
        </w:rPr>
        <w:t>)</w:t>
      </w:r>
      <w:r w:rsidR="00CA029E" w:rsidRPr="0067592B">
        <w:rPr>
          <w:rFonts w:ascii="Times New Roman" w:hAnsi="Times New Roman" w:cs="Times New Roman"/>
          <w:i/>
          <w:sz w:val="28"/>
          <w:szCs w:val="28"/>
        </w:rPr>
        <w:t>:</w:t>
      </w:r>
    </w:p>
    <w:p w:rsidR="00CA029E" w:rsidRDefault="00CA029E" w:rsidP="003D71CE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детск</w:t>
      </w:r>
      <w:r w:rsidR="00854E4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сад</w:t>
      </w:r>
      <w:r w:rsidR="00854E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г. Майкоп по ул. Михайлова, 15-А на 240 мест;</w:t>
      </w:r>
    </w:p>
    <w:p w:rsidR="00B0750F" w:rsidRDefault="00CA029E" w:rsidP="003D71CE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общеобразовательных организаций: в с</w:t>
      </w:r>
      <w:r w:rsidR="009067F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 Ханск</w:t>
      </w:r>
      <w:r w:rsidR="007E1A5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на 250 мест; в г. Майкоп по ул. 12 Марта, 164 на 1 100 мест.   </w:t>
      </w:r>
      <w:r w:rsidR="00B07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8D9" w:rsidRDefault="009058D9" w:rsidP="009058D9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58D9" w:rsidRPr="009058D9" w:rsidRDefault="009058D9" w:rsidP="009058D9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Внешнеэкономическая деятельность</w:t>
      </w:r>
    </w:p>
    <w:p w:rsidR="00151262" w:rsidRDefault="00151262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C16" w:rsidRDefault="009E4C18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C18">
        <w:rPr>
          <w:rFonts w:ascii="Times New Roman" w:hAnsi="Times New Roman" w:cs="Times New Roman"/>
          <w:i/>
          <w:sz w:val="28"/>
          <w:szCs w:val="28"/>
        </w:rPr>
        <w:t>Прогноз внешнеэкономической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составлен на основании сведений, представленных Краснодарской таможней за 201</w:t>
      </w:r>
      <w:r w:rsidR="00235768">
        <w:rPr>
          <w:rFonts w:ascii="Times New Roman" w:hAnsi="Times New Roman" w:cs="Times New Roman"/>
          <w:sz w:val="28"/>
          <w:szCs w:val="28"/>
        </w:rPr>
        <w:t>8</w:t>
      </w:r>
      <w:r w:rsidR="003F4B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357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 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3576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 Количество участников экспортно-импортных операций в 201</w:t>
      </w:r>
      <w:r w:rsidR="002357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3576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годах составило </w:t>
      </w:r>
      <w:r w:rsidR="00235768">
        <w:rPr>
          <w:rFonts w:ascii="Times New Roman" w:hAnsi="Times New Roman" w:cs="Times New Roman"/>
          <w:sz w:val="28"/>
          <w:szCs w:val="28"/>
        </w:rPr>
        <w:t>4</w:t>
      </w:r>
      <w:r w:rsidR="00F066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F066C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235768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="000354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3549F">
        <w:rPr>
          <w:rFonts w:ascii="Times New Roman" w:hAnsi="Times New Roman" w:cs="Times New Roman"/>
          <w:sz w:val="28"/>
          <w:szCs w:val="28"/>
        </w:rPr>
        <w:t>1</w:t>
      </w:r>
      <w:r w:rsidR="00235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предпринимателей; </w:t>
      </w:r>
      <w:r w:rsidR="001A50E6">
        <w:rPr>
          <w:rFonts w:ascii="Times New Roman" w:hAnsi="Times New Roman" w:cs="Times New Roman"/>
          <w:sz w:val="28"/>
          <w:szCs w:val="28"/>
        </w:rPr>
        <w:t xml:space="preserve">внешнеэкономическая деятельность по </w:t>
      </w:r>
      <w:r>
        <w:rPr>
          <w:rFonts w:ascii="Times New Roman" w:hAnsi="Times New Roman" w:cs="Times New Roman"/>
          <w:sz w:val="28"/>
          <w:szCs w:val="28"/>
        </w:rPr>
        <w:t>экспортн</w:t>
      </w:r>
      <w:r w:rsidR="001A50E6">
        <w:rPr>
          <w:rFonts w:ascii="Times New Roman" w:hAnsi="Times New Roman" w:cs="Times New Roman"/>
          <w:sz w:val="28"/>
          <w:szCs w:val="28"/>
        </w:rPr>
        <w:t>о-импортным</w:t>
      </w:r>
      <w:r>
        <w:rPr>
          <w:rFonts w:ascii="Times New Roman" w:hAnsi="Times New Roman" w:cs="Times New Roman"/>
          <w:sz w:val="28"/>
          <w:szCs w:val="28"/>
        </w:rPr>
        <w:t xml:space="preserve"> операци</w:t>
      </w:r>
      <w:r w:rsidR="004E42F0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осуществлял</w:t>
      </w:r>
      <w:r w:rsidR="004E42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CC374B">
        <w:rPr>
          <w:rFonts w:ascii="Times New Roman" w:hAnsi="Times New Roman" w:cs="Times New Roman"/>
          <w:sz w:val="28"/>
          <w:szCs w:val="28"/>
        </w:rPr>
        <w:t xml:space="preserve">: по импорту с </w:t>
      </w:r>
      <w:r w:rsidR="00235768">
        <w:rPr>
          <w:rFonts w:ascii="Times New Roman" w:hAnsi="Times New Roman" w:cs="Times New Roman"/>
          <w:sz w:val="28"/>
          <w:szCs w:val="28"/>
        </w:rPr>
        <w:t>18</w:t>
      </w:r>
      <w:r w:rsidR="00CC374B">
        <w:rPr>
          <w:rFonts w:ascii="Times New Roman" w:hAnsi="Times New Roman" w:cs="Times New Roman"/>
          <w:sz w:val="28"/>
          <w:szCs w:val="28"/>
        </w:rPr>
        <w:t xml:space="preserve"> странами, по экспорту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066C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странами. </w:t>
      </w:r>
    </w:p>
    <w:p w:rsidR="002371E2" w:rsidRDefault="002371E2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54BB4" w:rsidRPr="00454BB4" w:rsidRDefault="00B93089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Итоги за </w:t>
      </w:r>
      <w:r w:rsidR="00454BB4" w:rsidRPr="00454BB4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235768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454BB4" w:rsidRPr="00454BB4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B132CD" w:rsidRDefault="00D91C16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2357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в</w:t>
      </w:r>
      <w:r w:rsidR="00330DBA">
        <w:rPr>
          <w:rFonts w:ascii="Times New Roman" w:hAnsi="Times New Roman" w:cs="Times New Roman"/>
          <w:sz w:val="28"/>
          <w:szCs w:val="28"/>
        </w:rPr>
        <w:t xml:space="preserve">о внешней торговле сложился </w:t>
      </w:r>
      <w:r w:rsidR="00420687">
        <w:rPr>
          <w:rFonts w:ascii="Times New Roman" w:hAnsi="Times New Roman" w:cs="Times New Roman"/>
          <w:sz w:val="28"/>
          <w:szCs w:val="28"/>
        </w:rPr>
        <w:t>отрицате</w:t>
      </w:r>
      <w:r w:rsidR="00330DBA">
        <w:rPr>
          <w:rFonts w:ascii="Times New Roman" w:hAnsi="Times New Roman" w:cs="Times New Roman"/>
          <w:sz w:val="28"/>
          <w:szCs w:val="28"/>
        </w:rPr>
        <w:t>льный торговый баланс</w:t>
      </w:r>
      <w:r w:rsidR="005D50D9">
        <w:rPr>
          <w:rFonts w:ascii="Times New Roman" w:hAnsi="Times New Roman" w:cs="Times New Roman"/>
          <w:sz w:val="28"/>
          <w:szCs w:val="28"/>
        </w:rPr>
        <w:t>,</w:t>
      </w:r>
      <w:r w:rsidR="001010A2">
        <w:rPr>
          <w:rFonts w:ascii="Times New Roman" w:hAnsi="Times New Roman" w:cs="Times New Roman"/>
          <w:sz w:val="28"/>
          <w:szCs w:val="28"/>
        </w:rPr>
        <w:t xml:space="preserve"> снижение объемов к уровню 2018 года на 5,62</w:t>
      </w:r>
      <w:r w:rsidR="001010A2" w:rsidRPr="001010A2">
        <w:rPr>
          <w:rFonts w:ascii="Times New Roman" w:hAnsi="Times New Roman" w:cs="Times New Roman"/>
          <w:sz w:val="28"/>
          <w:szCs w:val="28"/>
        </w:rPr>
        <w:t xml:space="preserve"> </w:t>
      </w:r>
      <w:r w:rsidR="001010A2">
        <w:rPr>
          <w:rFonts w:ascii="Times New Roman" w:hAnsi="Times New Roman" w:cs="Times New Roman"/>
          <w:sz w:val="28"/>
          <w:szCs w:val="28"/>
        </w:rPr>
        <w:t xml:space="preserve">млн. </w:t>
      </w:r>
      <w:r w:rsidR="001010A2" w:rsidRPr="00D91C16">
        <w:rPr>
          <w:rFonts w:ascii="Times New Roman" w:hAnsi="Times New Roman" w:cs="Times New Roman"/>
          <w:sz w:val="28"/>
          <w:szCs w:val="28"/>
        </w:rPr>
        <w:t>$</w:t>
      </w:r>
      <w:r w:rsidR="001010A2">
        <w:rPr>
          <w:rFonts w:ascii="Times New Roman" w:hAnsi="Times New Roman" w:cs="Times New Roman"/>
          <w:sz w:val="28"/>
          <w:szCs w:val="28"/>
        </w:rPr>
        <w:t xml:space="preserve"> США</w:t>
      </w:r>
      <w:r w:rsidR="005727E3">
        <w:rPr>
          <w:rFonts w:ascii="Times New Roman" w:hAnsi="Times New Roman" w:cs="Times New Roman"/>
          <w:sz w:val="28"/>
          <w:szCs w:val="28"/>
        </w:rPr>
        <w:t xml:space="preserve"> или на</w:t>
      </w:r>
      <w:r w:rsidR="005D50D9">
        <w:rPr>
          <w:rFonts w:ascii="Times New Roman" w:hAnsi="Times New Roman" w:cs="Times New Roman"/>
          <w:sz w:val="28"/>
          <w:szCs w:val="28"/>
        </w:rPr>
        <w:t xml:space="preserve"> 39,7 %.</w:t>
      </w:r>
      <w:r w:rsidR="00330DBA">
        <w:rPr>
          <w:rFonts w:ascii="Times New Roman" w:hAnsi="Times New Roman" w:cs="Times New Roman"/>
          <w:sz w:val="28"/>
          <w:szCs w:val="28"/>
        </w:rPr>
        <w:t xml:space="preserve"> </w:t>
      </w:r>
      <w:r w:rsidR="005D50D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азмер</w:t>
      </w:r>
      <w:r w:rsidR="009E4C18">
        <w:rPr>
          <w:rFonts w:ascii="Times New Roman" w:hAnsi="Times New Roman" w:cs="Times New Roman"/>
          <w:sz w:val="28"/>
          <w:szCs w:val="28"/>
        </w:rPr>
        <w:t xml:space="preserve"> экспорта составил </w:t>
      </w:r>
      <w:r w:rsidR="00441D40">
        <w:rPr>
          <w:rFonts w:ascii="Times New Roman" w:hAnsi="Times New Roman" w:cs="Times New Roman"/>
          <w:sz w:val="28"/>
          <w:szCs w:val="28"/>
        </w:rPr>
        <w:t>5</w:t>
      </w:r>
      <w:r w:rsidR="00F066C0">
        <w:rPr>
          <w:rFonts w:ascii="Times New Roman" w:hAnsi="Times New Roman" w:cs="Times New Roman"/>
          <w:sz w:val="28"/>
          <w:szCs w:val="28"/>
        </w:rPr>
        <w:t>,</w:t>
      </w:r>
      <w:r w:rsidR="00441D40">
        <w:rPr>
          <w:rFonts w:ascii="Times New Roman" w:hAnsi="Times New Roman" w:cs="Times New Roman"/>
          <w:sz w:val="28"/>
          <w:szCs w:val="28"/>
        </w:rPr>
        <w:t>74</w:t>
      </w:r>
      <w:r w:rsidR="009E4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млн. </w:t>
      </w:r>
      <w:r w:rsidRPr="00D91C16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 xml:space="preserve"> США</w:t>
      </w:r>
      <w:r w:rsidR="001010A2">
        <w:rPr>
          <w:rFonts w:ascii="Times New Roman" w:hAnsi="Times New Roman" w:cs="Times New Roman"/>
          <w:sz w:val="28"/>
          <w:szCs w:val="28"/>
        </w:rPr>
        <w:t xml:space="preserve"> (снижение к уровню 2018 года на 2,09</w:t>
      </w:r>
      <w:r w:rsidR="001010A2" w:rsidRPr="001010A2">
        <w:rPr>
          <w:rFonts w:ascii="Times New Roman" w:hAnsi="Times New Roman" w:cs="Times New Roman"/>
          <w:sz w:val="28"/>
          <w:szCs w:val="28"/>
        </w:rPr>
        <w:t xml:space="preserve"> </w:t>
      </w:r>
      <w:r w:rsidR="001010A2">
        <w:rPr>
          <w:rFonts w:ascii="Times New Roman" w:hAnsi="Times New Roman" w:cs="Times New Roman"/>
          <w:sz w:val="28"/>
          <w:szCs w:val="28"/>
        </w:rPr>
        <w:t xml:space="preserve">млн. </w:t>
      </w:r>
      <w:r w:rsidR="001010A2" w:rsidRPr="00D91C16">
        <w:rPr>
          <w:rFonts w:ascii="Times New Roman" w:hAnsi="Times New Roman" w:cs="Times New Roman"/>
          <w:sz w:val="28"/>
          <w:szCs w:val="28"/>
        </w:rPr>
        <w:t>$</w:t>
      </w:r>
      <w:r w:rsidR="001010A2">
        <w:rPr>
          <w:rFonts w:ascii="Times New Roman" w:hAnsi="Times New Roman" w:cs="Times New Roman"/>
          <w:sz w:val="28"/>
          <w:szCs w:val="28"/>
        </w:rPr>
        <w:t xml:space="preserve"> США)</w:t>
      </w:r>
      <w:r w:rsidR="00945C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размер импорта – </w:t>
      </w:r>
      <w:r w:rsidR="00441D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1D40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млн. </w:t>
      </w:r>
      <w:r w:rsidRPr="00D91C16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 xml:space="preserve"> США</w:t>
      </w:r>
      <w:r w:rsidR="001010A2">
        <w:rPr>
          <w:rFonts w:ascii="Times New Roman" w:hAnsi="Times New Roman" w:cs="Times New Roman"/>
          <w:sz w:val="28"/>
          <w:szCs w:val="28"/>
        </w:rPr>
        <w:t xml:space="preserve"> (снижение к уровню 2018 года на 3,53</w:t>
      </w:r>
      <w:r w:rsidR="001010A2" w:rsidRPr="001010A2">
        <w:rPr>
          <w:rFonts w:ascii="Times New Roman" w:hAnsi="Times New Roman" w:cs="Times New Roman"/>
          <w:sz w:val="28"/>
          <w:szCs w:val="28"/>
        </w:rPr>
        <w:t xml:space="preserve"> </w:t>
      </w:r>
      <w:r w:rsidR="001010A2">
        <w:rPr>
          <w:rFonts w:ascii="Times New Roman" w:hAnsi="Times New Roman" w:cs="Times New Roman"/>
          <w:sz w:val="28"/>
          <w:szCs w:val="28"/>
        </w:rPr>
        <w:t xml:space="preserve">млн. </w:t>
      </w:r>
      <w:r w:rsidR="001010A2" w:rsidRPr="00D91C16">
        <w:rPr>
          <w:rFonts w:ascii="Times New Roman" w:hAnsi="Times New Roman" w:cs="Times New Roman"/>
          <w:sz w:val="28"/>
          <w:szCs w:val="28"/>
        </w:rPr>
        <w:t>$</w:t>
      </w:r>
      <w:r w:rsidR="001010A2">
        <w:rPr>
          <w:rFonts w:ascii="Times New Roman" w:hAnsi="Times New Roman" w:cs="Times New Roman"/>
          <w:sz w:val="28"/>
          <w:szCs w:val="28"/>
        </w:rPr>
        <w:t xml:space="preserve"> США)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5C24">
        <w:rPr>
          <w:rFonts w:ascii="Times New Roman" w:hAnsi="Times New Roman" w:cs="Times New Roman"/>
          <w:sz w:val="28"/>
          <w:szCs w:val="28"/>
        </w:rPr>
        <w:t xml:space="preserve"> Экспорт</w:t>
      </w:r>
      <w:r w:rsidR="00420687">
        <w:rPr>
          <w:rFonts w:ascii="Times New Roman" w:hAnsi="Times New Roman" w:cs="Times New Roman"/>
          <w:sz w:val="28"/>
          <w:szCs w:val="28"/>
        </w:rPr>
        <w:t xml:space="preserve"> </w:t>
      </w:r>
      <w:r w:rsidR="00945C24">
        <w:rPr>
          <w:rFonts w:ascii="Times New Roman" w:hAnsi="Times New Roman" w:cs="Times New Roman"/>
          <w:sz w:val="28"/>
          <w:szCs w:val="28"/>
        </w:rPr>
        <w:t xml:space="preserve">товаров </w:t>
      </w:r>
      <w:r w:rsidR="001010A2">
        <w:rPr>
          <w:rFonts w:ascii="Times New Roman" w:hAnsi="Times New Roman" w:cs="Times New Roman"/>
          <w:sz w:val="28"/>
          <w:szCs w:val="28"/>
        </w:rPr>
        <w:t xml:space="preserve">составил 5,74 млн. </w:t>
      </w:r>
      <w:r w:rsidR="001010A2" w:rsidRPr="00D91C16">
        <w:rPr>
          <w:rFonts w:ascii="Times New Roman" w:hAnsi="Times New Roman" w:cs="Times New Roman"/>
          <w:sz w:val="28"/>
          <w:szCs w:val="28"/>
        </w:rPr>
        <w:t>$</w:t>
      </w:r>
      <w:r w:rsidR="001010A2">
        <w:rPr>
          <w:rFonts w:ascii="Times New Roman" w:hAnsi="Times New Roman" w:cs="Times New Roman"/>
          <w:sz w:val="28"/>
          <w:szCs w:val="28"/>
        </w:rPr>
        <w:t xml:space="preserve"> США, в том числе: </w:t>
      </w:r>
      <w:r w:rsidR="00945C24">
        <w:rPr>
          <w:rFonts w:ascii="Times New Roman" w:hAnsi="Times New Roman" w:cs="Times New Roman"/>
          <w:sz w:val="28"/>
          <w:szCs w:val="28"/>
        </w:rPr>
        <w:t xml:space="preserve">в страны дальнего зарубежья – </w:t>
      </w:r>
      <w:r w:rsidR="00441D40">
        <w:rPr>
          <w:rFonts w:ascii="Times New Roman" w:hAnsi="Times New Roman" w:cs="Times New Roman"/>
          <w:sz w:val="28"/>
          <w:szCs w:val="28"/>
        </w:rPr>
        <w:t>1</w:t>
      </w:r>
      <w:r w:rsidR="00F066C0">
        <w:rPr>
          <w:rFonts w:ascii="Times New Roman" w:hAnsi="Times New Roman" w:cs="Times New Roman"/>
          <w:sz w:val="28"/>
          <w:szCs w:val="28"/>
        </w:rPr>
        <w:t>,6</w:t>
      </w:r>
      <w:r w:rsidR="00441D40">
        <w:rPr>
          <w:rFonts w:ascii="Times New Roman" w:hAnsi="Times New Roman" w:cs="Times New Roman"/>
          <w:sz w:val="28"/>
          <w:szCs w:val="28"/>
        </w:rPr>
        <w:t>2</w:t>
      </w:r>
      <w:r w:rsidR="00945C24">
        <w:rPr>
          <w:rFonts w:ascii="Times New Roman" w:hAnsi="Times New Roman" w:cs="Times New Roman"/>
          <w:sz w:val="28"/>
          <w:szCs w:val="28"/>
        </w:rPr>
        <w:t xml:space="preserve"> млн. </w:t>
      </w:r>
      <w:r w:rsidR="00945C24" w:rsidRPr="00D91C16">
        <w:rPr>
          <w:rFonts w:ascii="Times New Roman" w:hAnsi="Times New Roman" w:cs="Times New Roman"/>
          <w:sz w:val="28"/>
          <w:szCs w:val="28"/>
        </w:rPr>
        <w:t>$</w:t>
      </w:r>
      <w:r w:rsidR="00945C24">
        <w:rPr>
          <w:rFonts w:ascii="Times New Roman" w:hAnsi="Times New Roman" w:cs="Times New Roman"/>
          <w:sz w:val="28"/>
          <w:szCs w:val="28"/>
        </w:rPr>
        <w:t xml:space="preserve"> США или </w:t>
      </w:r>
      <w:r w:rsidR="00441D40">
        <w:rPr>
          <w:rFonts w:ascii="Times New Roman" w:hAnsi="Times New Roman" w:cs="Times New Roman"/>
          <w:sz w:val="28"/>
          <w:szCs w:val="28"/>
        </w:rPr>
        <w:t>28,2</w:t>
      </w:r>
      <w:r w:rsidR="00945C24">
        <w:rPr>
          <w:rFonts w:ascii="Times New Roman" w:hAnsi="Times New Roman" w:cs="Times New Roman"/>
          <w:sz w:val="28"/>
          <w:szCs w:val="28"/>
        </w:rPr>
        <w:t xml:space="preserve"> %</w:t>
      </w:r>
      <w:r w:rsidR="001010A2">
        <w:rPr>
          <w:rFonts w:ascii="Times New Roman" w:hAnsi="Times New Roman" w:cs="Times New Roman"/>
          <w:sz w:val="28"/>
          <w:szCs w:val="28"/>
        </w:rPr>
        <w:t>;</w:t>
      </w:r>
      <w:r w:rsidR="00945C24">
        <w:rPr>
          <w:rFonts w:ascii="Times New Roman" w:hAnsi="Times New Roman" w:cs="Times New Roman"/>
          <w:sz w:val="28"/>
          <w:szCs w:val="28"/>
        </w:rPr>
        <w:t xml:space="preserve"> в страны СНГ – 4</w:t>
      </w:r>
      <w:r w:rsidR="00441D40">
        <w:rPr>
          <w:rFonts w:ascii="Times New Roman" w:hAnsi="Times New Roman" w:cs="Times New Roman"/>
          <w:sz w:val="28"/>
          <w:szCs w:val="28"/>
        </w:rPr>
        <w:t>,12</w:t>
      </w:r>
      <w:r w:rsidR="00945C24">
        <w:rPr>
          <w:rFonts w:ascii="Times New Roman" w:hAnsi="Times New Roman" w:cs="Times New Roman"/>
          <w:sz w:val="28"/>
          <w:szCs w:val="28"/>
        </w:rPr>
        <w:t xml:space="preserve"> млн. </w:t>
      </w:r>
      <w:r w:rsidR="00945C24" w:rsidRPr="00D91C16">
        <w:rPr>
          <w:rFonts w:ascii="Times New Roman" w:hAnsi="Times New Roman" w:cs="Times New Roman"/>
          <w:sz w:val="28"/>
          <w:szCs w:val="28"/>
        </w:rPr>
        <w:t>$</w:t>
      </w:r>
      <w:r w:rsidR="00945C24">
        <w:rPr>
          <w:rFonts w:ascii="Times New Roman" w:hAnsi="Times New Roman" w:cs="Times New Roman"/>
          <w:sz w:val="28"/>
          <w:szCs w:val="28"/>
        </w:rPr>
        <w:t xml:space="preserve"> США или </w:t>
      </w:r>
      <w:r w:rsidR="00441D40">
        <w:rPr>
          <w:rFonts w:ascii="Times New Roman" w:hAnsi="Times New Roman" w:cs="Times New Roman"/>
          <w:sz w:val="28"/>
          <w:szCs w:val="28"/>
        </w:rPr>
        <w:t>71,8</w:t>
      </w:r>
      <w:r w:rsidR="00945C24">
        <w:rPr>
          <w:rFonts w:ascii="Times New Roman" w:hAnsi="Times New Roman" w:cs="Times New Roman"/>
          <w:sz w:val="28"/>
          <w:szCs w:val="28"/>
        </w:rPr>
        <w:t xml:space="preserve"> % в общем объеме экспорта.</w:t>
      </w:r>
      <w:r w:rsidR="005E3267">
        <w:rPr>
          <w:rFonts w:ascii="Times New Roman" w:hAnsi="Times New Roman" w:cs="Times New Roman"/>
          <w:sz w:val="28"/>
          <w:szCs w:val="28"/>
        </w:rPr>
        <w:t xml:space="preserve"> </w:t>
      </w:r>
      <w:r w:rsidR="001010A2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420687">
        <w:rPr>
          <w:rFonts w:ascii="Times New Roman" w:hAnsi="Times New Roman" w:cs="Times New Roman"/>
          <w:sz w:val="28"/>
          <w:szCs w:val="28"/>
        </w:rPr>
        <w:t>импорт</w:t>
      </w:r>
      <w:r w:rsidR="001010A2">
        <w:rPr>
          <w:rFonts w:ascii="Times New Roman" w:hAnsi="Times New Roman" w:cs="Times New Roman"/>
          <w:sz w:val="28"/>
          <w:szCs w:val="28"/>
        </w:rPr>
        <w:t>а</w:t>
      </w:r>
      <w:r w:rsidR="00420687">
        <w:rPr>
          <w:rFonts w:ascii="Times New Roman" w:hAnsi="Times New Roman" w:cs="Times New Roman"/>
          <w:sz w:val="28"/>
          <w:szCs w:val="28"/>
        </w:rPr>
        <w:t xml:space="preserve"> товаров по итогам 2019 года </w:t>
      </w:r>
      <w:r w:rsidR="001010A2">
        <w:rPr>
          <w:rFonts w:ascii="Times New Roman" w:hAnsi="Times New Roman" w:cs="Times New Roman"/>
          <w:sz w:val="28"/>
          <w:szCs w:val="28"/>
        </w:rPr>
        <w:t xml:space="preserve">составил 2,81 млн. </w:t>
      </w:r>
      <w:r w:rsidR="001010A2" w:rsidRPr="00D91C16">
        <w:rPr>
          <w:rFonts w:ascii="Times New Roman" w:hAnsi="Times New Roman" w:cs="Times New Roman"/>
          <w:sz w:val="28"/>
          <w:szCs w:val="28"/>
        </w:rPr>
        <w:t>$</w:t>
      </w:r>
      <w:r w:rsidR="001010A2">
        <w:rPr>
          <w:rFonts w:ascii="Times New Roman" w:hAnsi="Times New Roman" w:cs="Times New Roman"/>
          <w:sz w:val="28"/>
          <w:szCs w:val="28"/>
        </w:rPr>
        <w:t xml:space="preserve"> США, в том числе: в страны дальнего зарубежья – 2,18 млн. </w:t>
      </w:r>
      <w:r w:rsidR="001010A2" w:rsidRPr="00D91C16">
        <w:rPr>
          <w:rFonts w:ascii="Times New Roman" w:hAnsi="Times New Roman" w:cs="Times New Roman"/>
          <w:sz w:val="28"/>
          <w:szCs w:val="28"/>
        </w:rPr>
        <w:t>$</w:t>
      </w:r>
      <w:r w:rsidR="001010A2">
        <w:rPr>
          <w:rFonts w:ascii="Times New Roman" w:hAnsi="Times New Roman" w:cs="Times New Roman"/>
          <w:sz w:val="28"/>
          <w:szCs w:val="28"/>
        </w:rPr>
        <w:t xml:space="preserve"> США или 77,6 %; в страны СНГ – 0,63 млн. </w:t>
      </w:r>
      <w:r w:rsidR="001010A2" w:rsidRPr="00D91C16">
        <w:rPr>
          <w:rFonts w:ascii="Times New Roman" w:hAnsi="Times New Roman" w:cs="Times New Roman"/>
          <w:sz w:val="28"/>
          <w:szCs w:val="28"/>
        </w:rPr>
        <w:t>$</w:t>
      </w:r>
      <w:r w:rsidR="001010A2">
        <w:rPr>
          <w:rFonts w:ascii="Times New Roman" w:hAnsi="Times New Roman" w:cs="Times New Roman"/>
          <w:sz w:val="28"/>
          <w:szCs w:val="28"/>
        </w:rPr>
        <w:t xml:space="preserve"> США или 22,4 % в общем объеме </w:t>
      </w:r>
      <w:r w:rsidR="005D50D9">
        <w:rPr>
          <w:rFonts w:ascii="Times New Roman" w:hAnsi="Times New Roman" w:cs="Times New Roman"/>
          <w:sz w:val="28"/>
          <w:szCs w:val="28"/>
        </w:rPr>
        <w:t>им</w:t>
      </w:r>
      <w:r w:rsidR="001010A2">
        <w:rPr>
          <w:rFonts w:ascii="Times New Roman" w:hAnsi="Times New Roman" w:cs="Times New Roman"/>
          <w:sz w:val="28"/>
          <w:szCs w:val="28"/>
        </w:rPr>
        <w:t>порта.</w:t>
      </w:r>
    </w:p>
    <w:p w:rsidR="00D91C16" w:rsidRPr="00D91C16" w:rsidRDefault="00D91C16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C16">
        <w:rPr>
          <w:rFonts w:ascii="Times New Roman" w:hAnsi="Times New Roman" w:cs="Times New Roman"/>
          <w:i/>
          <w:sz w:val="28"/>
          <w:szCs w:val="28"/>
        </w:rPr>
        <w:t>Экспорт товаров:</w:t>
      </w:r>
    </w:p>
    <w:p w:rsidR="0019665A" w:rsidRDefault="0019665A" w:rsidP="0019665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машины, оборудование, транспортные средства –</w:t>
      </w:r>
      <w:r w:rsidR="0006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3,84 млн. </w:t>
      </w:r>
      <w:r w:rsidRPr="00D91C16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 xml:space="preserve"> США или 66,9 %</w:t>
      </w:r>
      <w:r w:rsidR="00EE6ABB" w:rsidRPr="00EE6ABB">
        <w:rPr>
          <w:rFonts w:ascii="Times New Roman" w:hAnsi="Times New Roman" w:cs="Times New Roman"/>
          <w:sz w:val="28"/>
          <w:szCs w:val="28"/>
        </w:rPr>
        <w:t xml:space="preserve"> </w:t>
      </w:r>
      <w:r w:rsidR="00EE6ABB">
        <w:rPr>
          <w:rFonts w:ascii="Times New Roman" w:hAnsi="Times New Roman" w:cs="Times New Roman"/>
          <w:sz w:val="28"/>
          <w:szCs w:val="28"/>
        </w:rPr>
        <w:t>от всех экспортных поставок;</w:t>
      </w:r>
    </w:p>
    <w:p w:rsidR="00D91C16" w:rsidRDefault="00D91C16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древесина, продукция целлюлозно-бумажной промышленности – </w:t>
      </w:r>
      <w:r w:rsidR="00EE6ABB">
        <w:rPr>
          <w:rFonts w:ascii="Times New Roman" w:hAnsi="Times New Roman" w:cs="Times New Roman"/>
          <w:sz w:val="28"/>
          <w:szCs w:val="28"/>
        </w:rPr>
        <w:t xml:space="preserve">доля экспорта составляет </w:t>
      </w:r>
      <w:r w:rsidR="00441D40">
        <w:rPr>
          <w:rFonts w:ascii="Times New Roman" w:hAnsi="Times New Roman" w:cs="Times New Roman"/>
          <w:sz w:val="28"/>
          <w:szCs w:val="28"/>
        </w:rPr>
        <w:t>1</w:t>
      </w:r>
      <w:r w:rsidR="001D50CD">
        <w:rPr>
          <w:rFonts w:ascii="Times New Roman" w:hAnsi="Times New Roman" w:cs="Times New Roman"/>
          <w:sz w:val="28"/>
          <w:szCs w:val="28"/>
        </w:rPr>
        <w:t>,</w:t>
      </w:r>
      <w:r w:rsidR="00441D4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млн. </w:t>
      </w:r>
      <w:r w:rsidRPr="00D91C16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 xml:space="preserve"> США или </w:t>
      </w:r>
      <w:r w:rsidR="00D708C9">
        <w:rPr>
          <w:rFonts w:ascii="Times New Roman" w:hAnsi="Times New Roman" w:cs="Times New Roman"/>
          <w:sz w:val="28"/>
          <w:szCs w:val="28"/>
        </w:rPr>
        <w:t>2</w:t>
      </w:r>
      <w:r w:rsidR="00441D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50C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19665A" w:rsidRDefault="0019665A" w:rsidP="0019665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продукция химической промышленности, каучук – доля </w:t>
      </w:r>
      <w:r w:rsidR="00EE6ABB">
        <w:rPr>
          <w:rFonts w:ascii="Times New Roman" w:hAnsi="Times New Roman" w:cs="Times New Roman"/>
          <w:sz w:val="28"/>
          <w:szCs w:val="28"/>
        </w:rPr>
        <w:t>эксп</w:t>
      </w:r>
      <w:r>
        <w:rPr>
          <w:rFonts w:ascii="Times New Roman" w:hAnsi="Times New Roman" w:cs="Times New Roman"/>
          <w:sz w:val="28"/>
          <w:szCs w:val="28"/>
        </w:rPr>
        <w:t xml:space="preserve">орта составляет 0,26 млн. </w:t>
      </w:r>
      <w:r w:rsidRPr="00D91C16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 xml:space="preserve"> США или 4,5 %.</w:t>
      </w:r>
    </w:p>
    <w:p w:rsidR="00147EA9" w:rsidRDefault="00147EA9" w:rsidP="00147EA9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</w:t>
      </w:r>
      <w:r w:rsidRPr="00D91C16">
        <w:rPr>
          <w:rFonts w:ascii="Times New Roman" w:hAnsi="Times New Roman" w:cs="Times New Roman"/>
          <w:i/>
          <w:sz w:val="28"/>
          <w:szCs w:val="28"/>
        </w:rPr>
        <w:t>порт товаров:</w:t>
      </w:r>
    </w:p>
    <w:p w:rsidR="00E867C9" w:rsidRDefault="00E867C9" w:rsidP="00E867C9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машины, оборудование, транспортные средства – </w:t>
      </w:r>
      <w:r w:rsidR="0019665A">
        <w:rPr>
          <w:rFonts w:ascii="Times New Roman" w:hAnsi="Times New Roman" w:cs="Times New Roman"/>
          <w:sz w:val="28"/>
          <w:szCs w:val="28"/>
        </w:rPr>
        <w:t>1,14</w:t>
      </w:r>
      <w:r>
        <w:rPr>
          <w:rFonts w:ascii="Times New Roman" w:hAnsi="Times New Roman" w:cs="Times New Roman"/>
          <w:sz w:val="28"/>
          <w:szCs w:val="28"/>
        </w:rPr>
        <w:t xml:space="preserve"> млн. </w:t>
      </w:r>
      <w:r w:rsidRPr="00D91C16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 xml:space="preserve"> США</w:t>
      </w:r>
      <w:r w:rsidR="001D50CD">
        <w:rPr>
          <w:rFonts w:ascii="Times New Roman" w:hAnsi="Times New Roman" w:cs="Times New Roman"/>
          <w:sz w:val="28"/>
          <w:szCs w:val="28"/>
        </w:rPr>
        <w:t xml:space="preserve"> или </w:t>
      </w:r>
      <w:r w:rsidR="0019665A">
        <w:rPr>
          <w:rFonts w:ascii="Times New Roman" w:hAnsi="Times New Roman" w:cs="Times New Roman"/>
          <w:sz w:val="28"/>
          <w:szCs w:val="28"/>
        </w:rPr>
        <w:t>40,6</w:t>
      </w:r>
      <w:r w:rsidR="001D50CD">
        <w:rPr>
          <w:rFonts w:ascii="Times New Roman" w:hAnsi="Times New Roman" w:cs="Times New Roman"/>
          <w:sz w:val="28"/>
          <w:szCs w:val="28"/>
        </w:rPr>
        <w:t xml:space="preserve"> %</w:t>
      </w:r>
      <w:r w:rsidR="001D50CD" w:rsidRPr="001D50CD">
        <w:rPr>
          <w:rFonts w:ascii="Times New Roman" w:hAnsi="Times New Roman" w:cs="Times New Roman"/>
          <w:sz w:val="28"/>
          <w:szCs w:val="28"/>
        </w:rPr>
        <w:t xml:space="preserve"> </w:t>
      </w:r>
      <w:r w:rsidR="001D50CD">
        <w:rPr>
          <w:rFonts w:ascii="Times New Roman" w:hAnsi="Times New Roman" w:cs="Times New Roman"/>
          <w:sz w:val="28"/>
          <w:szCs w:val="28"/>
        </w:rPr>
        <w:t>от всех импортных поставок;</w:t>
      </w:r>
    </w:p>
    <w:p w:rsidR="0019665A" w:rsidRDefault="0019665A" w:rsidP="0019665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древесина и целлюлозно-бумажные изделия – доля импорта составляет 0,73 млн. </w:t>
      </w:r>
      <w:r w:rsidRPr="00D91C16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 xml:space="preserve"> США или 26,0 %;</w:t>
      </w:r>
    </w:p>
    <w:p w:rsidR="007E1A59" w:rsidRDefault="007E1A59" w:rsidP="007E1A59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текстиль, текстильные изделия и обувь – доля импорта составляет 0,32 млн. </w:t>
      </w:r>
      <w:r w:rsidRPr="00D91C16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 xml:space="preserve"> США или 11,4 %;</w:t>
      </w:r>
    </w:p>
    <w:p w:rsidR="00EE6ABB" w:rsidRDefault="00EE6ABB" w:rsidP="00EE6ABB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продовольственные товары и сельскохозяйственное сырье – доля импорта составляет 0,30 млн. </w:t>
      </w:r>
      <w:r w:rsidRPr="00D91C16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 xml:space="preserve"> США или 10,7 %</w:t>
      </w:r>
      <w:r w:rsidR="007E1A59">
        <w:rPr>
          <w:rFonts w:ascii="Times New Roman" w:hAnsi="Times New Roman" w:cs="Times New Roman"/>
          <w:sz w:val="28"/>
          <w:szCs w:val="28"/>
        </w:rPr>
        <w:t>;</w:t>
      </w:r>
    </w:p>
    <w:p w:rsidR="00E867C9" w:rsidRDefault="00E867C9" w:rsidP="00E867C9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продукция химической промышленности, каучук – доля </w:t>
      </w:r>
      <w:r w:rsidR="001D50CD">
        <w:rPr>
          <w:rFonts w:ascii="Times New Roman" w:hAnsi="Times New Roman" w:cs="Times New Roman"/>
          <w:sz w:val="28"/>
          <w:szCs w:val="28"/>
        </w:rPr>
        <w:t>импо</w:t>
      </w:r>
      <w:r>
        <w:rPr>
          <w:rFonts w:ascii="Times New Roman" w:hAnsi="Times New Roman" w:cs="Times New Roman"/>
          <w:sz w:val="28"/>
          <w:szCs w:val="28"/>
        </w:rPr>
        <w:t xml:space="preserve">рта составляет </w:t>
      </w:r>
      <w:r w:rsidR="00D708C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665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млн. </w:t>
      </w:r>
      <w:r w:rsidRPr="00D91C16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 xml:space="preserve"> США или </w:t>
      </w:r>
      <w:r w:rsidR="001D50CD">
        <w:rPr>
          <w:rFonts w:ascii="Times New Roman" w:hAnsi="Times New Roman" w:cs="Times New Roman"/>
          <w:sz w:val="28"/>
          <w:szCs w:val="28"/>
        </w:rPr>
        <w:t>7</w:t>
      </w:r>
      <w:r w:rsidR="00945C24">
        <w:rPr>
          <w:rFonts w:ascii="Times New Roman" w:hAnsi="Times New Roman" w:cs="Times New Roman"/>
          <w:sz w:val="28"/>
          <w:szCs w:val="28"/>
        </w:rPr>
        <w:t>,</w:t>
      </w:r>
      <w:r w:rsidR="001966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7E1A59">
        <w:rPr>
          <w:rFonts w:ascii="Times New Roman" w:hAnsi="Times New Roman" w:cs="Times New Roman"/>
          <w:sz w:val="28"/>
          <w:szCs w:val="28"/>
        </w:rPr>
        <w:t>.</w:t>
      </w:r>
    </w:p>
    <w:p w:rsidR="001D50CD" w:rsidRDefault="001D50CD" w:rsidP="00E867C9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822" w:rsidRDefault="005E3267" w:rsidP="00147EA9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62">
        <w:rPr>
          <w:rFonts w:ascii="Times New Roman" w:hAnsi="Times New Roman" w:cs="Times New Roman"/>
          <w:b/>
          <w:i/>
          <w:sz w:val="28"/>
          <w:szCs w:val="28"/>
        </w:rPr>
        <w:t>По оценке 20</w:t>
      </w:r>
      <w:r w:rsidR="00F33822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151262">
        <w:rPr>
          <w:rFonts w:ascii="Times New Roman" w:hAnsi="Times New Roman" w:cs="Times New Roman"/>
          <w:b/>
          <w:i/>
          <w:sz w:val="28"/>
          <w:szCs w:val="28"/>
        </w:rPr>
        <w:t xml:space="preserve"> года и на прогнозную перспективу 20</w:t>
      </w:r>
      <w:r w:rsidR="00CA14A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3382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151262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F3382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151262">
        <w:rPr>
          <w:rFonts w:ascii="Times New Roman" w:hAnsi="Times New Roman" w:cs="Times New Roman"/>
          <w:b/>
          <w:i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в вопросе внешнеэкономической деятельности</w:t>
      </w:r>
      <w:r w:rsidR="00AA314A">
        <w:rPr>
          <w:rFonts w:ascii="Times New Roman" w:hAnsi="Times New Roman" w:cs="Times New Roman"/>
          <w:sz w:val="28"/>
          <w:szCs w:val="28"/>
        </w:rPr>
        <w:t xml:space="preserve"> ожидается</w:t>
      </w:r>
      <w:r w:rsidR="00F33822">
        <w:rPr>
          <w:rFonts w:ascii="Times New Roman" w:hAnsi="Times New Roman" w:cs="Times New Roman"/>
          <w:sz w:val="28"/>
          <w:szCs w:val="28"/>
        </w:rPr>
        <w:t>:</w:t>
      </w:r>
    </w:p>
    <w:p w:rsidR="00F33822" w:rsidRDefault="00F33822" w:rsidP="00147EA9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снижение экспортных </w:t>
      </w:r>
      <w:r w:rsidR="00AA314A">
        <w:rPr>
          <w:rFonts w:ascii="Times New Roman" w:hAnsi="Times New Roman" w:cs="Times New Roman"/>
          <w:sz w:val="28"/>
          <w:szCs w:val="28"/>
        </w:rPr>
        <w:t xml:space="preserve">поставок на 2,14 млн. </w:t>
      </w:r>
      <w:r w:rsidR="00AA314A" w:rsidRPr="00D91C16">
        <w:rPr>
          <w:rFonts w:ascii="Times New Roman" w:hAnsi="Times New Roman" w:cs="Times New Roman"/>
          <w:sz w:val="28"/>
          <w:szCs w:val="28"/>
        </w:rPr>
        <w:t>$</w:t>
      </w:r>
      <w:r w:rsidR="00AA314A">
        <w:rPr>
          <w:rFonts w:ascii="Times New Roman" w:hAnsi="Times New Roman" w:cs="Times New Roman"/>
          <w:sz w:val="28"/>
          <w:szCs w:val="28"/>
        </w:rPr>
        <w:t xml:space="preserve"> США или на 37,3 %;</w:t>
      </w:r>
    </w:p>
    <w:p w:rsidR="00AA314A" w:rsidRDefault="00AA314A" w:rsidP="00147EA9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рост объема импорта товаров на 3,86 млн. </w:t>
      </w:r>
      <w:r w:rsidRPr="00D91C16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 xml:space="preserve"> США или в 2,4 раза.</w:t>
      </w:r>
    </w:p>
    <w:p w:rsidR="00151262" w:rsidRDefault="00F872EB" w:rsidP="00147EA9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2021-2023 годы</w:t>
      </w:r>
      <w:r w:rsidR="005E3267">
        <w:rPr>
          <w:rFonts w:ascii="Times New Roman" w:hAnsi="Times New Roman" w:cs="Times New Roman"/>
          <w:sz w:val="28"/>
          <w:szCs w:val="28"/>
        </w:rPr>
        <w:t xml:space="preserve"> </w:t>
      </w:r>
      <w:r w:rsidR="002F286D">
        <w:rPr>
          <w:rFonts w:ascii="Times New Roman" w:hAnsi="Times New Roman" w:cs="Times New Roman"/>
          <w:sz w:val="28"/>
          <w:szCs w:val="28"/>
        </w:rPr>
        <w:t>объемы экспортных поставок и импорта товаров прогнозируются на уровне</w:t>
      </w:r>
      <w:r w:rsidR="005E326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E3267">
        <w:rPr>
          <w:rFonts w:ascii="Times New Roman" w:hAnsi="Times New Roman" w:cs="Times New Roman"/>
          <w:sz w:val="28"/>
          <w:szCs w:val="28"/>
        </w:rPr>
        <w:t xml:space="preserve"> год</w:t>
      </w:r>
      <w:r w:rsidR="002F286D">
        <w:rPr>
          <w:rFonts w:ascii="Times New Roman" w:hAnsi="Times New Roman" w:cs="Times New Roman"/>
          <w:sz w:val="28"/>
          <w:szCs w:val="28"/>
        </w:rPr>
        <w:t>а</w:t>
      </w:r>
      <w:r w:rsidR="00151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51262">
        <w:rPr>
          <w:rFonts w:ascii="Times New Roman" w:hAnsi="Times New Roman" w:cs="Times New Roman"/>
          <w:sz w:val="28"/>
          <w:szCs w:val="28"/>
        </w:rPr>
        <w:t xml:space="preserve"> незначительным ростом суммы оборотов</w:t>
      </w:r>
      <w:r w:rsidR="005E3267">
        <w:rPr>
          <w:rFonts w:ascii="Times New Roman" w:hAnsi="Times New Roman" w:cs="Times New Roman"/>
          <w:sz w:val="28"/>
          <w:szCs w:val="28"/>
        </w:rPr>
        <w:t>.</w:t>
      </w:r>
    </w:p>
    <w:p w:rsidR="002371E2" w:rsidRDefault="002371E2" w:rsidP="00147EA9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262" w:rsidRDefault="00151262" w:rsidP="00147EA9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Экспорт товаров:</w:t>
      </w:r>
      <w:r w:rsidR="00361D4D">
        <w:rPr>
          <w:rFonts w:ascii="Times New Roman" w:hAnsi="Times New Roman" w:cs="Times New Roman"/>
          <w:sz w:val="28"/>
          <w:szCs w:val="28"/>
        </w:rPr>
        <w:t xml:space="preserve">                       Импорт товаров:</w:t>
      </w:r>
      <w:r w:rsidR="00361D4D">
        <w:rPr>
          <w:rFonts w:ascii="Times New Roman" w:hAnsi="Times New Roman" w:cs="Times New Roman"/>
          <w:sz w:val="28"/>
          <w:szCs w:val="28"/>
        </w:rPr>
        <w:tab/>
      </w:r>
    </w:p>
    <w:p w:rsidR="00147EA9" w:rsidRDefault="00151262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A14A9">
        <w:rPr>
          <w:rFonts w:ascii="Times New Roman" w:hAnsi="Times New Roman" w:cs="Times New Roman"/>
          <w:sz w:val="28"/>
          <w:szCs w:val="28"/>
        </w:rPr>
        <w:t>2</w:t>
      </w:r>
      <w:r w:rsidR="00405C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51262" w:rsidRPr="00361D4D" w:rsidRDefault="00151262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61D4D">
        <w:rPr>
          <w:rFonts w:ascii="Times New Roman" w:hAnsi="Times New Roman" w:cs="Times New Roman"/>
          <w:sz w:val="28"/>
          <w:szCs w:val="28"/>
        </w:rPr>
        <w:t xml:space="preserve"> вариант – 100</w:t>
      </w:r>
      <w:r w:rsidR="00CA14A9">
        <w:rPr>
          <w:rFonts w:ascii="Times New Roman" w:hAnsi="Times New Roman" w:cs="Times New Roman"/>
          <w:sz w:val="28"/>
          <w:szCs w:val="28"/>
        </w:rPr>
        <w:t>,</w:t>
      </w:r>
      <w:r w:rsidR="00405C6A">
        <w:rPr>
          <w:rFonts w:ascii="Times New Roman" w:hAnsi="Times New Roman" w:cs="Times New Roman"/>
          <w:sz w:val="28"/>
          <w:szCs w:val="28"/>
        </w:rPr>
        <w:t>3</w:t>
      </w:r>
      <w:r w:rsidR="00361D4D">
        <w:rPr>
          <w:rFonts w:ascii="Times New Roman" w:hAnsi="Times New Roman" w:cs="Times New Roman"/>
          <w:sz w:val="28"/>
          <w:szCs w:val="28"/>
        </w:rPr>
        <w:t xml:space="preserve"> %                 100</w:t>
      </w:r>
      <w:r w:rsidR="00CA14A9">
        <w:rPr>
          <w:rFonts w:ascii="Times New Roman" w:hAnsi="Times New Roman" w:cs="Times New Roman"/>
          <w:sz w:val="28"/>
          <w:szCs w:val="28"/>
        </w:rPr>
        <w:t>,</w:t>
      </w:r>
      <w:r w:rsidR="00FE4A8F">
        <w:rPr>
          <w:rFonts w:ascii="Times New Roman" w:hAnsi="Times New Roman" w:cs="Times New Roman"/>
          <w:sz w:val="28"/>
          <w:szCs w:val="28"/>
        </w:rPr>
        <w:t>3</w:t>
      </w:r>
      <w:r w:rsidR="00361D4D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151262" w:rsidRPr="00361D4D" w:rsidRDefault="00151262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61D4D">
        <w:rPr>
          <w:rFonts w:ascii="Times New Roman" w:hAnsi="Times New Roman" w:cs="Times New Roman"/>
          <w:sz w:val="28"/>
          <w:szCs w:val="28"/>
        </w:rPr>
        <w:t xml:space="preserve"> вариант – 10</w:t>
      </w:r>
      <w:r w:rsidR="00CA14A9">
        <w:rPr>
          <w:rFonts w:ascii="Times New Roman" w:hAnsi="Times New Roman" w:cs="Times New Roman"/>
          <w:sz w:val="28"/>
          <w:szCs w:val="28"/>
        </w:rPr>
        <w:t>0</w:t>
      </w:r>
      <w:r w:rsidR="00361D4D">
        <w:rPr>
          <w:rFonts w:ascii="Times New Roman" w:hAnsi="Times New Roman" w:cs="Times New Roman"/>
          <w:sz w:val="28"/>
          <w:szCs w:val="28"/>
        </w:rPr>
        <w:t>,</w:t>
      </w:r>
      <w:r w:rsidR="00405C6A">
        <w:rPr>
          <w:rFonts w:ascii="Times New Roman" w:hAnsi="Times New Roman" w:cs="Times New Roman"/>
          <w:sz w:val="28"/>
          <w:szCs w:val="28"/>
        </w:rPr>
        <w:t>6</w:t>
      </w:r>
      <w:r w:rsidR="00361D4D">
        <w:rPr>
          <w:rFonts w:ascii="Times New Roman" w:hAnsi="Times New Roman" w:cs="Times New Roman"/>
          <w:sz w:val="28"/>
          <w:szCs w:val="28"/>
        </w:rPr>
        <w:t xml:space="preserve"> %                100</w:t>
      </w:r>
      <w:r w:rsidR="00CA14A9">
        <w:rPr>
          <w:rFonts w:ascii="Times New Roman" w:hAnsi="Times New Roman" w:cs="Times New Roman"/>
          <w:sz w:val="28"/>
          <w:szCs w:val="28"/>
        </w:rPr>
        <w:t>,</w:t>
      </w:r>
      <w:r w:rsidR="00FE4A8F">
        <w:rPr>
          <w:rFonts w:ascii="Times New Roman" w:hAnsi="Times New Roman" w:cs="Times New Roman"/>
          <w:sz w:val="28"/>
          <w:szCs w:val="28"/>
        </w:rPr>
        <w:t>4</w:t>
      </w:r>
      <w:r w:rsidR="00361D4D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151262" w:rsidRDefault="00151262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D4D">
        <w:rPr>
          <w:rFonts w:ascii="Times New Roman" w:hAnsi="Times New Roman" w:cs="Times New Roman"/>
          <w:sz w:val="28"/>
          <w:szCs w:val="28"/>
        </w:rPr>
        <w:t>202</w:t>
      </w:r>
      <w:r w:rsidR="00405C6A">
        <w:rPr>
          <w:rFonts w:ascii="Times New Roman" w:hAnsi="Times New Roman" w:cs="Times New Roman"/>
          <w:sz w:val="28"/>
          <w:szCs w:val="28"/>
        </w:rPr>
        <w:t>2</w:t>
      </w:r>
      <w:r w:rsidRPr="00361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год:</w:t>
      </w:r>
    </w:p>
    <w:p w:rsidR="00151262" w:rsidRPr="00361D4D" w:rsidRDefault="00151262" w:rsidP="00151262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61D4D">
        <w:rPr>
          <w:rFonts w:ascii="Times New Roman" w:hAnsi="Times New Roman" w:cs="Times New Roman"/>
          <w:sz w:val="28"/>
          <w:szCs w:val="28"/>
        </w:rPr>
        <w:t xml:space="preserve"> вариант – 10</w:t>
      </w:r>
      <w:r w:rsidR="00357123">
        <w:rPr>
          <w:rFonts w:ascii="Times New Roman" w:hAnsi="Times New Roman" w:cs="Times New Roman"/>
          <w:sz w:val="28"/>
          <w:szCs w:val="28"/>
        </w:rPr>
        <w:t>0,</w:t>
      </w:r>
      <w:r w:rsidR="00405C6A">
        <w:rPr>
          <w:rFonts w:ascii="Times New Roman" w:hAnsi="Times New Roman" w:cs="Times New Roman"/>
          <w:sz w:val="28"/>
          <w:szCs w:val="28"/>
        </w:rPr>
        <w:t>6</w:t>
      </w:r>
      <w:r w:rsidR="00361D4D">
        <w:rPr>
          <w:rFonts w:ascii="Times New Roman" w:hAnsi="Times New Roman" w:cs="Times New Roman"/>
          <w:sz w:val="28"/>
          <w:szCs w:val="28"/>
        </w:rPr>
        <w:t xml:space="preserve"> %</w:t>
      </w:r>
      <w:r w:rsidR="00A6096B">
        <w:rPr>
          <w:rFonts w:ascii="Times New Roman" w:hAnsi="Times New Roman" w:cs="Times New Roman"/>
          <w:sz w:val="28"/>
          <w:szCs w:val="28"/>
        </w:rPr>
        <w:t xml:space="preserve">   </w:t>
      </w:r>
      <w:r w:rsidR="00361D4D">
        <w:rPr>
          <w:rFonts w:ascii="Times New Roman" w:hAnsi="Times New Roman" w:cs="Times New Roman"/>
          <w:sz w:val="28"/>
          <w:szCs w:val="28"/>
        </w:rPr>
        <w:t xml:space="preserve">              10</w:t>
      </w:r>
      <w:r w:rsidR="008876C1">
        <w:rPr>
          <w:rFonts w:ascii="Times New Roman" w:hAnsi="Times New Roman" w:cs="Times New Roman"/>
          <w:sz w:val="28"/>
          <w:szCs w:val="28"/>
        </w:rPr>
        <w:t>0,</w:t>
      </w:r>
      <w:r w:rsidR="00FE4A8F">
        <w:rPr>
          <w:rFonts w:ascii="Times New Roman" w:hAnsi="Times New Roman" w:cs="Times New Roman"/>
          <w:sz w:val="28"/>
          <w:szCs w:val="28"/>
        </w:rPr>
        <w:t>3</w:t>
      </w:r>
      <w:r w:rsidR="00361D4D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151262" w:rsidRPr="00361D4D" w:rsidRDefault="00151262" w:rsidP="00151262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61D4D">
        <w:rPr>
          <w:rFonts w:ascii="Times New Roman" w:hAnsi="Times New Roman" w:cs="Times New Roman"/>
          <w:sz w:val="28"/>
          <w:szCs w:val="28"/>
        </w:rPr>
        <w:t xml:space="preserve"> вариант – 10</w:t>
      </w:r>
      <w:r w:rsidR="00357123">
        <w:rPr>
          <w:rFonts w:ascii="Times New Roman" w:hAnsi="Times New Roman" w:cs="Times New Roman"/>
          <w:sz w:val="28"/>
          <w:szCs w:val="28"/>
        </w:rPr>
        <w:t>0</w:t>
      </w:r>
      <w:r w:rsidR="00361D4D">
        <w:rPr>
          <w:rFonts w:ascii="Times New Roman" w:hAnsi="Times New Roman" w:cs="Times New Roman"/>
          <w:sz w:val="28"/>
          <w:szCs w:val="28"/>
        </w:rPr>
        <w:t>,</w:t>
      </w:r>
      <w:r w:rsidR="00405C6A">
        <w:rPr>
          <w:rFonts w:ascii="Times New Roman" w:hAnsi="Times New Roman" w:cs="Times New Roman"/>
          <w:sz w:val="28"/>
          <w:szCs w:val="28"/>
        </w:rPr>
        <w:t>3</w:t>
      </w:r>
      <w:r w:rsidR="00361D4D">
        <w:rPr>
          <w:rFonts w:ascii="Times New Roman" w:hAnsi="Times New Roman" w:cs="Times New Roman"/>
          <w:sz w:val="28"/>
          <w:szCs w:val="28"/>
        </w:rPr>
        <w:t xml:space="preserve"> %                10</w:t>
      </w:r>
      <w:r w:rsidR="008876C1">
        <w:rPr>
          <w:rFonts w:ascii="Times New Roman" w:hAnsi="Times New Roman" w:cs="Times New Roman"/>
          <w:sz w:val="28"/>
          <w:szCs w:val="28"/>
        </w:rPr>
        <w:t>0,</w:t>
      </w:r>
      <w:r w:rsidR="00FE4A8F">
        <w:rPr>
          <w:rFonts w:ascii="Times New Roman" w:hAnsi="Times New Roman" w:cs="Times New Roman"/>
          <w:sz w:val="28"/>
          <w:szCs w:val="28"/>
        </w:rPr>
        <w:t>4</w:t>
      </w:r>
      <w:r w:rsidR="00361D4D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361D4D" w:rsidRDefault="00361D4D" w:rsidP="00151262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05C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61D4D" w:rsidRPr="00361D4D" w:rsidRDefault="00361D4D" w:rsidP="00361D4D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вариант – 10</w:t>
      </w:r>
      <w:r w:rsidR="00310D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0D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                  10</w:t>
      </w:r>
      <w:r w:rsidR="008876C1">
        <w:rPr>
          <w:rFonts w:ascii="Times New Roman" w:hAnsi="Times New Roman" w:cs="Times New Roman"/>
          <w:sz w:val="28"/>
          <w:szCs w:val="28"/>
        </w:rPr>
        <w:t>0,</w:t>
      </w:r>
      <w:r w:rsidR="007C1C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361D4D" w:rsidRPr="00361D4D" w:rsidRDefault="00361D4D" w:rsidP="00361D4D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 – 10</w:t>
      </w:r>
      <w:r w:rsidR="00310D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5C6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                 10</w:t>
      </w:r>
      <w:r w:rsidR="008876C1">
        <w:rPr>
          <w:rFonts w:ascii="Times New Roman" w:hAnsi="Times New Roman" w:cs="Times New Roman"/>
          <w:sz w:val="28"/>
          <w:szCs w:val="28"/>
        </w:rPr>
        <w:t>0,</w:t>
      </w:r>
      <w:r w:rsidR="007C1C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361D4D" w:rsidRPr="00361D4D" w:rsidRDefault="00361D4D" w:rsidP="00151262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262" w:rsidRPr="00151262" w:rsidRDefault="00151262" w:rsidP="00182B5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F50" w:rsidRDefault="00D91C16" w:rsidP="005E3267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F41F50" w:rsidSect="00F41F50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0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5FD" w:rsidRDefault="001665FD" w:rsidP="001665FD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464C">
        <w:rPr>
          <w:rFonts w:ascii="Times New Roman" w:hAnsi="Times New Roman" w:cs="Times New Roman"/>
          <w:i/>
          <w:sz w:val="28"/>
          <w:szCs w:val="28"/>
        </w:rPr>
        <w:t>Основные показатели прогноза развития</w:t>
      </w:r>
      <w:r>
        <w:rPr>
          <w:i/>
          <w:szCs w:val="28"/>
        </w:rPr>
        <w:t xml:space="preserve"> </w:t>
      </w:r>
      <w:r w:rsidRPr="00B80F49">
        <w:rPr>
          <w:rFonts w:ascii="Times New Roman" w:hAnsi="Times New Roman" w:cs="Times New Roman"/>
          <w:i/>
          <w:sz w:val="28"/>
          <w:szCs w:val="28"/>
        </w:rPr>
        <w:t>инвестиционной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и внешнеэкономической </w:t>
      </w:r>
      <w:r w:rsidRPr="00B80F49">
        <w:rPr>
          <w:rFonts w:ascii="Times New Roman" w:hAnsi="Times New Roman" w:cs="Times New Roman"/>
          <w:i/>
          <w:sz w:val="28"/>
          <w:szCs w:val="28"/>
        </w:rPr>
        <w:t>деятельности</w:t>
      </w:r>
    </w:p>
    <w:p w:rsidR="009202E2" w:rsidRDefault="009202E2" w:rsidP="001665FD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14884" w:type="dxa"/>
        <w:tblInd w:w="-572" w:type="dxa"/>
        <w:tblLook w:val="04A0" w:firstRow="1" w:lastRow="0" w:firstColumn="1" w:lastColumn="0" w:noHBand="0" w:noVBand="1"/>
      </w:tblPr>
      <w:tblGrid>
        <w:gridCol w:w="2472"/>
        <w:gridCol w:w="1497"/>
        <w:gridCol w:w="1134"/>
        <w:gridCol w:w="1134"/>
        <w:gridCol w:w="1276"/>
        <w:gridCol w:w="1276"/>
        <w:gridCol w:w="1134"/>
        <w:gridCol w:w="1276"/>
        <w:gridCol w:w="1134"/>
        <w:gridCol w:w="1275"/>
        <w:gridCol w:w="1276"/>
      </w:tblGrid>
      <w:tr w:rsidR="009202E2" w:rsidTr="000738AA">
        <w:tc>
          <w:tcPr>
            <w:tcW w:w="2472" w:type="dxa"/>
            <w:vMerge w:val="restart"/>
          </w:tcPr>
          <w:p w:rsidR="009202E2" w:rsidRPr="00332251" w:rsidRDefault="009202E2" w:rsidP="000738A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w="1497" w:type="dxa"/>
            <w:vMerge w:val="restart"/>
          </w:tcPr>
          <w:p w:rsidR="009202E2" w:rsidRDefault="009202E2" w:rsidP="000738A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9202E2" w:rsidRDefault="009202E2" w:rsidP="000738A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2018 год </w:t>
            </w:r>
          </w:p>
          <w:p w:rsidR="009202E2" w:rsidRPr="00C00E0A" w:rsidRDefault="009202E2" w:rsidP="000738A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134" w:type="dxa"/>
            <w:vMerge w:val="restart"/>
          </w:tcPr>
          <w:p w:rsidR="009202E2" w:rsidRDefault="009202E2" w:rsidP="000738A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2019 год </w:t>
            </w:r>
          </w:p>
          <w:p w:rsidR="009202E2" w:rsidRPr="00C00E0A" w:rsidRDefault="009202E2" w:rsidP="000738A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276" w:type="dxa"/>
            <w:vMerge w:val="restart"/>
          </w:tcPr>
          <w:p w:rsidR="009202E2" w:rsidRPr="00C00E0A" w:rsidRDefault="009202E2" w:rsidP="000738A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2020 год оценка</w:t>
            </w:r>
          </w:p>
        </w:tc>
        <w:tc>
          <w:tcPr>
            <w:tcW w:w="7371" w:type="dxa"/>
            <w:gridSpan w:val="6"/>
          </w:tcPr>
          <w:p w:rsidR="009202E2" w:rsidRDefault="009202E2" w:rsidP="000738A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Прогноз</w:t>
            </w:r>
          </w:p>
        </w:tc>
      </w:tr>
      <w:tr w:rsidR="009202E2" w:rsidTr="000738AA">
        <w:tc>
          <w:tcPr>
            <w:tcW w:w="2472" w:type="dxa"/>
            <w:vMerge/>
          </w:tcPr>
          <w:p w:rsidR="009202E2" w:rsidRDefault="009202E2" w:rsidP="000738AA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497" w:type="dxa"/>
            <w:vMerge/>
          </w:tcPr>
          <w:p w:rsidR="009202E2" w:rsidRDefault="009202E2" w:rsidP="000738AA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9202E2" w:rsidRDefault="009202E2" w:rsidP="000738AA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9202E2" w:rsidRDefault="009202E2" w:rsidP="000738AA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  <w:vMerge/>
          </w:tcPr>
          <w:p w:rsidR="009202E2" w:rsidRDefault="009202E2" w:rsidP="000738AA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2410" w:type="dxa"/>
            <w:gridSpan w:val="2"/>
          </w:tcPr>
          <w:p w:rsidR="009202E2" w:rsidRDefault="009202E2" w:rsidP="000738A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2410" w:type="dxa"/>
            <w:gridSpan w:val="2"/>
          </w:tcPr>
          <w:p w:rsidR="009202E2" w:rsidRDefault="009202E2" w:rsidP="000738A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2551" w:type="dxa"/>
            <w:gridSpan w:val="2"/>
          </w:tcPr>
          <w:p w:rsidR="009202E2" w:rsidRDefault="009202E2" w:rsidP="000738A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</w:tr>
      <w:tr w:rsidR="009202E2" w:rsidRPr="00C00E0A" w:rsidTr="000738AA">
        <w:tc>
          <w:tcPr>
            <w:tcW w:w="2472" w:type="dxa"/>
            <w:vMerge/>
          </w:tcPr>
          <w:p w:rsidR="009202E2" w:rsidRDefault="009202E2" w:rsidP="000738AA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497" w:type="dxa"/>
            <w:vMerge/>
          </w:tcPr>
          <w:p w:rsidR="009202E2" w:rsidRDefault="009202E2" w:rsidP="000738AA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9202E2" w:rsidRDefault="009202E2" w:rsidP="000738AA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9202E2" w:rsidRDefault="009202E2" w:rsidP="000738AA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  <w:vMerge/>
          </w:tcPr>
          <w:p w:rsidR="009202E2" w:rsidRDefault="009202E2" w:rsidP="000738AA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</w:tcPr>
          <w:p w:rsidR="009202E2" w:rsidRPr="00812BCD" w:rsidRDefault="009202E2" w:rsidP="000738A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9202E2" w:rsidRPr="00C00E0A" w:rsidRDefault="009202E2" w:rsidP="000738AA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9202E2" w:rsidRPr="00812BCD" w:rsidRDefault="009202E2" w:rsidP="000738A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9202E2" w:rsidRPr="00C00E0A" w:rsidRDefault="009202E2" w:rsidP="000738AA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9202E2" w:rsidRPr="00812BCD" w:rsidRDefault="009202E2" w:rsidP="000738A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9202E2" w:rsidRPr="00C00E0A" w:rsidRDefault="009202E2" w:rsidP="000738AA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9202E2" w:rsidRPr="00821943" w:rsidTr="000738AA">
        <w:tc>
          <w:tcPr>
            <w:tcW w:w="14884" w:type="dxa"/>
            <w:gridSpan w:val="11"/>
          </w:tcPr>
          <w:p w:rsidR="009202E2" w:rsidRPr="00B3147F" w:rsidRDefault="009202E2" w:rsidP="009202E2">
            <w:pPr>
              <w:pStyle w:val="a8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3147F">
              <w:rPr>
                <w:b/>
                <w:i/>
                <w:sz w:val="24"/>
                <w:szCs w:val="24"/>
              </w:rPr>
              <w:t xml:space="preserve">Инвестиции в основной капитал за счет всех источников финансирования </w:t>
            </w:r>
          </w:p>
        </w:tc>
      </w:tr>
      <w:tr w:rsidR="009202E2" w:rsidRPr="0010256E" w:rsidTr="000738AA">
        <w:tc>
          <w:tcPr>
            <w:tcW w:w="2472" w:type="dxa"/>
          </w:tcPr>
          <w:p w:rsidR="009202E2" w:rsidRPr="00C00E0A" w:rsidRDefault="009202E2" w:rsidP="009202E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Инвестиции в основной капитал (по полному кругу предприятий)</w:t>
            </w:r>
          </w:p>
        </w:tc>
        <w:tc>
          <w:tcPr>
            <w:tcW w:w="1497" w:type="dxa"/>
          </w:tcPr>
          <w:p w:rsidR="009202E2" w:rsidRPr="00C00E0A" w:rsidRDefault="009202E2" w:rsidP="009202E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9202E2" w:rsidRPr="0010256E" w:rsidRDefault="00764F2C" w:rsidP="009202E2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4 857,7</w:t>
            </w:r>
          </w:p>
        </w:tc>
        <w:tc>
          <w:tcPr>
            <w:tcW w:w="1134" w:type="dxa"/>
          </w:tcPr>
          <w:p w:rsidR="009202E2" w:rsidRPr="0010256E" w:rsidRDefault="00764F2C" w:rsidP="009202E2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7 525,9</w:t>
            </w:r>
          </w:p>
        </w:tc>
        <w:tc>
          <w:tcPr>
            <w:tcW w:w="1276" w:type="dxa"/>
          </w:tcPr>
          <w:p w:rsidR="009202E2" w:rsidRPr="0010256E" w:rsidRDefault="00764F2C" w:rsidP="009202E2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7 963,0</w:t>
            </w:r>
          </w:p>
        </w:tc>
        <w:tc>
          <w:tcPr>
            <w:tcW w:w="1276" w:type="dxa"/>
          </w:tcPr>
          <w:p w:rsidR="009202E2" w:rsidRPr="0010256E" w:rsidRDefault="00764F2C" w:rsidP="009202E2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9 087,5</w:t>
            </w:r>
          </w:p>
        </w:tc>
        <w:tc>
          <w:tcPr>
            <w:tcW w:w="1134" w:type="dxa"/>
          </w:tcPr>
          <w:p w:rsidR="009202E2" w:rsidRPr="0010256E" w:rsidRDefault="00764F2C" w:rsidP="009202E2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9 408,5</w:t>
            </w:r>
          </w:p>
        </w:tc>
        <w:tc>
          <w:tcPr>
            <w:tcW w:w="1276" w:type="dxa"/>
          </w:tcPr>
          <w:p w:rsidR="009202E2" w:rsidRPr="0010256E" w:rsidRDefault="00764F2C" w:rsidP="009202E2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9 749,9</w:t>
            </w:r>
          </w:p>
        </w:tc>
        <w:tc>
          <w:tcPr>
            <w:tcW w:w="1134" w:type="dxa"/>
          </w:tcPr>
          <w:p w:rsidR="009202E2" w:rsidRPr="0010256E" w:rsidRDefault="00764F2C" w:rsidP="009202E2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10 146,7</w:t>
            </w:r>
          </w:p>
        </w:tc>
        <w:tc>
          <w:tcPr>
            <w:tcW w:w="1275" w:type="dxa"/>
          </w:tcPr>
          <w:p w:rsidR="009202E2" w:rsidRPr="0010256E" w:rsidRDefault="00764F2C" w:rsidP="009202E2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10 437,6</w:t>
            </w:r>
          </w:p>
        </w:tc>
        <w:tc>
          <w:tcPr>
            <w:tcW w:w="1276" w:type="dxa"/>
          </w:tcPr>
          <w:p w:rsidR="009202E2" w:rsidRPr="0010256E" w:rsidRDefault="00764F2C" w:rsidP="009202E2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10 989,6</w:t>
            </w:r>
          </w:p>
        </w:tc>
      </w:tr>
      <w:tr w:rsidR="009202E2" w:rsidRPr="0010256E" w:rsidTr="000738AA">
        <w:tc>
          <w:tcPr>
            <w:tcW w:w="2472" w:type="dxa"/>
          </w:tcPr>
          <w:p w:rsidR="009202E2" w:rsidRPr="00D96C96" w:rsidRDefault="009202E2" w:rsidP="009202E2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497" w:type="dxa"/>
          </w:tcPr>
          <w:p w:rsidR="009202E2" w:rsidRDefault="009202E2" w:rsidP="009202E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 к предыдущему году в сопоставимых ценах</w:t>
            </w:r>
          </w:p>
        </w:tc>
        <w:tc>
          <w:tcPr>
            <w:tcW w:w="1134" w:type="dxa"/>
          </w:tcPr>
          <w:p w:rsidR="009202E2" w:rsidRPr="0010256E" w:rsidRDefault="00764F2C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112,9</w:t>
            </w:r>
          </w:p>
        </w:tc>
        <w:tc>
          <w:tcPr>
            <w:tcW w:w="1134" w:type="dxa"/>
          </w:tcPr>
          <w:p w:rsidR="009202E2" w:rsidRPr="0010256E" w:rsidRDefault="00764F2C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142,3</w:t>
            </w:r>
          </w:p>
        </w:tc>
        <w:tc>
          <w:tcPr>
            <w:tcW w:w="1276" w:type="dxa"/>
          </w:tcPr>
          <w:p w:rsidR="009202E2" w:rsidRPr="0010256E" w:rsidRDefault="00764F2C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100,8</w:t>
            </w:r>
          </w:p>
        </w:tc>
        <w:tc>
          <w:tcPr>
            <w:tcW w:w="1276" w:type="dxa"/>
          </w:tcPr>
          <w:p w:rsidR="009202E2" w:rsidRPr="0010256E" w:rsidRDefault="00764F2C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108,5</w:t>
            </w:r>
          </w:p>
        </w:tc>
        <w:tc>
          <w:tcPr>
            <w:tcW w:w="1134" w:type="dxa"/>
          </w:tcPr>
          <w:p w:rsidR="009202E2" w:rsidRPr="0010256E" w:rsidRDefault="00764F2C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112,7</w:t>
            </w:r>
          </w:p>
        </w:tc>
        <w:tc>
          <w:tcPr>
            <w:tcW w:w="1276" w:type="dxa"/>
          </w:tcPr>
          <w:p w:rsidR="009202E2" w:rsidRPr="0010256E" w:rsidRDefault="00764F2C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102,3</w:t>
            </w:r>
          </w:p>
        </w:tc>
        <w:tc>
          <w:tcPr>
            <w:tcW w:w="1134" w:type="dxa"/>
          </w:tcPr>
          <w:p w:rsidR="009202E2" w:rsidRPr="0010256E" w:rsidRDefault="00764F2C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103,1</w:t>
            </w:r>
          </w:p>
        </w:tc>
        <w:tc>
          <w:tcPr>
            <w:tcW w:w="1275" w:type="dxa"/>
          </w:tcPr>
          <w:p w:rsidR="009202E2" w:rsidRPr="0010256E" w:rsidRDefault="00764F2C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102,2</w:t>
            </w:r>
          </w:p>
        </w:tc>
        <w:tc>
          <w:tcPr>
            <w:tcW w:w="1276" w:type="dxa"/>
          </w:tcPr>
          <w:p w:rsidR="009202E2" w:rsidRPr="0010256E" w:rsidRDefault="00764F2C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103,6</w:t>
            </w:r>
          </w:p>
        </w:tc>
      </w:tr>
      <w:tr w:rsidR="009202E2" w:rsidRPr="0010256E" w:rsidTr="000738AA">
        <w:tc>
          <w:tcPr>
            <w:tcW w:w="2472" w:type="dxa"/>
          </w:tcPr>
          <w:p w:rsidR="009202E2" w:rsidRDefault="009202E2" w:rsidP="009202E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Индекс-дефлятор</w:t>
            </w:r>
          </w:p>
        </w:tc>
        <w:tc>
          <w:tcPr>
            <w:tcW w:w="1497" w:type="dxa"/>
          </w:tcPr>
          <w:p w:rsidR="009202E2" w:rsidRDefault="009202E2" w:rsidP="009202E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 к предыдущему году</w:t>
            </w:r>
          </w:p>
        </w:tc>
        <w:tc>
          <w:tcPr>
            <w:tcW w:w="1134" w:type="dxa"/>
          </w:tcPr>
          <w:p w:rsidR="009202E2" w:rsidRPr="0010256E" w:rsidRDefault="00764F2C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103,8</w:t>
            </w:r>
          </w:p>
        </w:tc>
        <w:tc>
          <w:tcPr>
            <w:tcW w:w="1134" w:type="dxa"/>
          </w:tcPr>
          <w:p w:rsidR="009202E2" w:rsidRDefault="00764F2C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108,9</w:t>
            </w:r>
          </w:p>
        </w:tc>
        <w:tc>
          <w:tcPr>
            <w:tcW w:w="1276" w:type="dxa"/>
          </w:tcPr>
          <w:p w:rsidR="009202E2" w:rsidRPr="0010256E" w:rsidRDefault="00764F2C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105,0</w:t>
            </w:r>
          </w:p>
        </w:tc>
        <w:tc>
          <w:tcPr>
            <w:tcW w:w="1276" w:type="dxa"/>
          </w:tcPr>
          <w:p w:rsidR="009202E2" w:rsidRPr="0010256E" w:rsidRDefault="00764F2C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105,2</w:t>
            </w:r>
          </w:p>
        </w:tc>
        <w:tc>
          <w:tcPr>
            <w:tcW w:w="1134" w:type="dxa"/>
          </w:tcPr>
          <w:p w:rsidR="009202E2" w:rsidRPr="0010256E" w:rsidRDefault="00764F2C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104,8</w:t>
            </w:r>
          </w:p>
        </w:tc>
        <w:tc>
          <w:tcPr>
            <w:tcW w:w="1276" w:type="dxa"/>
          </w:tcPr>
          <w:p w:rsidR="009202E2" w:rsidRPr="0010256E" w:rsidRDefault="00764F2C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104,9</w:t>
            </w:r>
          </w:p>
        </w:tc>
        <w:tc>
          <w:tcPr>
            <w:tcW w:w="1134" w:type="dxa"/>
          </w:tcPr>
          <w:p w:rsidR="009202E2" w:rsidRPr="0010256E" w:rsidRDefault="00764F2C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104,6</w:t>
            </w:r>
          </w:p>
        </w:tc>
        <w:tc>
          <w:tcPr>
            <w:tcW w:w="1275" w:type="dxa"/>
          </w:tcPr>
          <w:p w:rsidR="009202E2" w:rsidRPr="0010256E" w:rsidRDefault="00764F2C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104,8</w:t>
            </w:r>
          </w:p>
        </w:tc>
        <w:tc>
          <w:tcPr>
            <w:tcW w:w="1276" w:type="dxa"/>
          </w:tcPr>
          <w:p w:rsidR="009202E2" w:rsidRPr="0010256E" w:rsidRDefault="00764F2C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104,5</w:t>
            </w:r>
          </w:p>
        </w:tc>
      </w:tr>
      <w:tr w:rsidR="009202E2" w:rsidRPr="0010256E" w:rsidTr="000738AA">
        <w:tc>
          <w:tcPr>
            <w:tcW w:w="2472" w:type="dxa"/>
          </w:tcPr>
          <w:p w:rsidR="009202E2" w:rsidRDefault="009202E2" w:rsidP="009202E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Инвестиции в основной капитал (по крупным и средним предприятиям)</w:t>
            </w:r>
          </w:p>
        </w:tc>
        <w:tc>
          <w:tcPr>
            <w:tcW w:w="1497" w:type="dxa"/>
          </w:tcPr>
          <w:p w:rsidR="009202E2" w:rsidRPr="00C00E0A" w:rsidRDefault="009202E2" w:rsidP="009202E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9202E2" w:rsidRPr="00043E1D" w:rsidRDefault="00043E1D" w:rsidP="009202E2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043E1D">
              <w:rPr>
                <w:b/>
                <w:i/>
                <w:sz w:val="20"/>
              </w:rPr>
              <w:t>4 651,9</w:t>
            </w:r>
          </w:p>
        </w:tc>
        <w:tc>
          <w:tcPr>
            <w:tcW w:w="1134" w:type="dxa"/>
          </w:tcPr>
          <w:p w:rsidR="009202E2" w:rsidRPr="00043E1D" w:rsidRDefault="00043E1D" w:rsidP="009202E2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043E1D">
              <w:rPr>
                <w:b/>
                <w:i/>
                <w:sz w:val="20"/>
              </w:rPr>
              <w:t>6 934,8</w:t>
            </w:r>
          </w:p>
        </w:tc>
        <w:tc>
          <w:tcPr>
            <w:tcW w:w="1276" w:type="dxa"/>
          </w:tcPr>
          <w:p w:rsidR="009202E2" w:rsidRPr="00043E1D" w:rsidRDefault="00043E1D" w:rsidP="009202E2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043E1D">
              <w:rPr>
                <w:b/>
                <w:i/>
                <w:sz w:val="20"/>
              </w:rPr>
              <w:t>6 771,8</w:t>
            </w:r>
          </w:p>
        </w:tc>
        <w:tc>
          <w:tcPr>
            <w:tcW w:w="1276" w:type="dxa"/>
          </w:tcPr>
          <w:p w:rsidR="009202E2" w:rsidRPr="00043E1D" w:rsidRDefault="00043E1D" w:rsidP="009202E2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043E1D">
              <w:rPr>
                <w:b/>
                <w:i/>
                <w:sz w:val="20"/>
              </w:rPr>
              <w:t>7 123,9</w:t>
            </w:r>
          </w:p>
        </w:tc>
        <w:tc>
          <w:tcPr>
            <w:tcW w:w="1134" w:type="dxa"/>
          </w:tcPr>
          <w:p w:rsidR="009202E2" w:rsidRPr="00043E1D" w:rsidRDefault="00043E1D" w:rsidP="009202E2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043E1D">
              <w:rPr>
                <w:b/>
                <w:i/>
                <w:sz w:val="20"/>
              </w:rPr>
              <w:t>7 167,8</w:t>
            </w:r>
          </w:p>
        </w:tc>
        <w:tc>
          <w:tcPr>
            <w:tcW w:w="1276" w:type="dxa"/>
          </w:tcPr>
          <w:p w:rsidR="009202E2" w:rsidRPr="00043E1D" w:rsidRDefault="00043E1D" w:rsidP="009202E2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043E1D">
              <w:rPr>
                <w:b/>
                <w:i/>
                <w:sz w:val="20"/>
              </w:rPr>
              <w:t>7 547,7</w:t>
            </w:r>
          </w:p>
        </w:tc>
        <w:tc>
          <w:tcPr>
            <w:tcW w:w="1134" w:type="dxa"/>
          </w:tcPr>
          <w:p w:rsidR="009202E2" w:rsidRPr="00043E1D" w:rsidRDefault="00043E1D" w:rsidP="009202E2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043E1D">
              <w:rPr>
                <w:b/>
                <w:i/>
                <w:sz w:val="20"/>
              </w:rPr>
              <w:t>7 647,5</w:t>
            </w:r>
          </w:p>
        </w:tc>
        <w:tc>
          <w:tcPr>
            <w:tcW w:w="1275" w:type="dxa"/>
          </w:tcPr>
          <w:p w:rsidR="009202E2" w:rsidRPr="00043E1D" w:rsidRDefault="00043E1D" w:rsidP="009202E2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043E1D">
              <w:rPr>
                <w:b/>
                <w:i/>
                <w:sz w:val="20"/>
              </w:rPr>
              <w:t>8 068,2</w:t>
            </w:r>
          </w:p>
        </w:tc>
        <w:tc>
          <w:tcPr>
            <w:tcW w:w="1276" w:type="dxa"/>
          </w:tcPr>
          <w:p w:rsidR="009202E2" w:rsidRPr="00043E1D" w:rsidRDefault="00043E1D" w:rsidP="009202E2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043E1D">
              <w:rPr>
                <w:b/>
                <w:i/>
                <w:sz w:val="20"/>
              </w:rPr>
              <w:t>8 231,4</w:t>
            </w:r>
          </w:p>
        </w:tc>
      </w:tr>
      <w:tr w:rsidR="009202E2" w:rsidRPr="0010256E" w:rsidTr="000738AA">
        <w:tc>
          <w:tcPr>
            <w:tcW w:w="2472" w:type="dxa"/>
          </w:tcPr>
          <w:p w:rsidR="009202E2" w:rsidRPr="00D96C96" w:rsidRDefault="009202E2" w:rsidP="009202E2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497" w:type="dxa"/>
          </w:tcPr>
          <w:p w:rsidR="009202E2" w:rsidRPr="001665FD" w:rsidRDefault="009202E2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9202E2" w:rsidRPr="0010256E" w:rsidRDefault="00043E1D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112,5</w:t>
            </w:r>
          </w:p>
        </w:tc>
        <w:tc>
          <w:tcPr>
            <w:tcW w:w="1134" w:type="dxa"/>
          </w:tcPr>
          <w:p w:rsidR="009202E2" w:rsidRDefault="00043E1D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136,9</w:t>
            </w:r>
          </w:p>
        </w:tc>
        <w:tc>
          <w:tcPr>
            <w:tcW w:w="1276" w:type="dxa"/>
          </w:tcPr>
          <w:p w:rsidR="009202E2" w:rsidRPr="0010256E" w:rsidRDefault="00043E1D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93,0</w:t>
            </w:r>
          </w:p>
        </w:tc>
        <w:tc>
          <w:tcPr>
            <w:tcW w:w="1276" w:type="dxa"/>
          </w:tcPr>
          <w:p w:rsidR="009202E2" w:rsidRPr="0010256E" w:rsidRDefault="00043E1D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134" w:type="dxa"/>
          </w:tcPr>
          <w:p w:rsidR="009202E2" w:rsidRPr="0010256E" w:rsidRDefault="00043E1D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101,0</w:t>
            </w:r>
          </w:p>
        </w:tc>
        <w:tc>
          <w:tcPr>
            <w:tcW w:w="1276" w:type="dxa"/>
          </w:tcPr>
          <w:p w:rsidR="009202E2" w:rsidRPr="0010256E" w:rsidRDefault="00043E1D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101,0</w:t>
            </w:r>
          </w:p>
        </w:tc>
        <w:tc>
          <w:tcPr>
            <w:tcW w:w="1134" w:type="dxa"/>
          </w:tcPr>
          <w:p w:rsidR="009202E2" w:rsidRPr="0010256E" w:rsidRDefault="00043E1D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102,0</w:t>
            </w:r>
          </w:p>
        </w:tc>
        <w:tc>
          <w:tcPr>
            <w:tcW w:w="1275" w:type="dxa"/>
          </w:tcPr>
          <w:p w:rsidR="009202E2" w:rsidRPr="0010256E" w:rsidRDefault="00043E1D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102,0</w:t>
            </w:r>
          </w:p>
        </w:tc>
        <w:tc>
          <w:tcPr>
            <w:tcW w:w="1276" w:type="dxa"/>
          </w:tcPr>
          <w:p w:rsidR="009202E2" w:rsidRPr="0010256E" w:rsidRDefault="00043E1D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103,0</w:t>
            </w:r>
          </w:p>
        </w:tc>
      </w:tr>
      <w:tr w:rsidR="009202E2" w:rsidRPr="0010256E" w:rsidTr="000738AA">
        <w:tc>
          <w:tcPr>
            <w:tcW w:w="14884" w:type="dxa"/>
            <w:gridSpan w:val="11"/>
          </w:tcPr>
          <w:p w:rsidR="009202E2" w:rsidRDefault="009202E2" w:rsidP="009202E2">
            <w:pPr>
              <w:pStyle w:val="a8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1324D">
              <w:rPr>
                <w:b/>
                <w:i/>
                <w:sz w:val="24"/>
                <w:szCs w:val="24"/>
              </w:rPr>
              <w:t>Распределение инвестиций по основным видам экономической деятельности</w:t>
            </w:r>
            <w:r>
              <w:rPr>
                <w:b/>
                <w:i/>
                <w:sz w:val="24"/>
                <w:szCs w:val="24"/>
              </w:rPr>
              <w:t xml:space="preserve"> (по крупным и средним предприятиям)</w:t>
            </w:r>
          </w:p>
          <w:p w:rsidR="003D5987" w:rsidRPr="0061324D" w:rsidRDefault="003D5987" w:rsidP="009202E2">
            <w:pPr>
              <w:pStyle w:val="a8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202E2" w:rsidRPr="0010256E" w:rsidTr="000738AA">
        <w:tc>
          <w:tcPr>
            <w:tcW w:w="14884" w:type="dxa"/>
            <w:gridSpan w:val="11"/>
          </w:tcPr>
          <w:p w:rsidR="009202E2" w:rsidRPr="00F80142" w:rsidRDefault="009202E2" w:rsidP="009202E2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F80142">
              <w:rPr>
                <w:b/>
                <w:i/>
                <w:sz w:val="20"/>
              </w:rPr>
              <w:t>Раздел А «</w:t>
            </w:r>
            <w:r>
              <w:rPr>
                <w:b/>
                <w:i/>
                <w:sz w:val="20"/>
              </w:rPr>
              <w:t>Сельское, л</w:t>
            </w:r>
            <w:r w:rsidRPr="00F80142">
              <w:rPr>
                <w:b/>
                <w:i/>
                <w:sz w:val="20"/>
              </w:rPr>
              <w:t>есное хозяйство,</w:t>
            </w:r>
            <w:r>
              <w:rPr>
                <w:b/>
                <w:i/>
                <w:sz w:val="20"/>
              </w:rPr>
              <w:t xml:space="preserve"> охота, рыболовство и</w:t>
            </w:r>
            <w:r w:rsidRPr="00F80142">
              <w:rPr>
                <w:b/>
                <w:i/>
                <w:sz w:val="20"/>
              </w:rPr>
              <w:t xml:space="preserve"> рыбоводство»</w:t>
            </w:r>
          </w:p>
        </w:tc>
      </w:tr>
      <w:tr w:rsidR="009202E2" w:rsidRPr="0010256E" w:rsidTr="000738AA">
        <w:tc>
          <w:tcPr>
            <w:tcW w:w="2472" w:type="dxa"/>
          </w:tcPr>
          <w:p w:rsidR="009202E2" w:rsidRPr="005E5677" w:rsidRDefault="009202E2" w:rsidP="009202E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9202E2" w:rsidRDefault="009202E2" w:rsidP="009202E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9202E2" w:rsidRPr="0010256E" w:rsidRDefault="002B5F0F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49,0</w:t>
            </w:r>
          </w:p>
        </w:tc>
        <w:tc>
          <w:tcPr>
            <w:tcW w:w="1134" w:type="dxa"/>
          </w:tcPr>
          <w:p w:rsidR="009202E2" w:rsidRDefault="002B5F0F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14,5</w:t>
            </w:r>
          </w:p>
        </w:tc>
        <w:tc>
          <w:tcPr>
            <w:tcW w:w="1276" w:type="dxa"/>
          </w:tcPr>
          <w:p w:rsidR="009202E2" w:rsidRPr="0010256E" w:rsidRDefault="002B5F0F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15,4</w:t>
            </w:r>
          </w:p>
        </w:tc>
        <w:tc>
          <w:tcPr>
            <w:tcW w:w="1276" w:type="dxa"/>
          </w:tcPr>
          <w:p w:rsidR="009202E2" w:rsidRPr="0010256E" w:rsidRDefault="002B5F0F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18,5</w:t>
            </w:r>
          </w:p>
        </w:tc>
        <w:tc>
          <w:tcPr>
            <w:tcW w:w="1134" w:type="dxa"/>
          </w:tcPr>
          <w:p w:rsidR="009202E2" w:rsidRPr="0010256E" w:rsidRDefault="002B5F0F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19,3</w:t>
            </w:r>
          </w:p>
        </w:tc>
        <w:tc>
          <w:tcPr>
            <w:tcW w:w="1276" w:type="dxa"/>
          </w:tcPr>
          <w:p w:rsidR="009202E2" w:rsidRPr="0010256E" w:rsidRDefault="002B5F0F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25,0</w:t>
            </w:r>
          </w:p>
        </w:tc>
        <w:tc>
          <w:tcPr>
            <w:tcW w:w="1134" w:type="dxa"/>
          </w:tcPr>
          <w:p w:rsidR="009202E2" w:rsidRPr="0010256E" w:rsidRDefault="002B5F0F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26,6</w:t>
            </w:r>
          </w:p>
        </w:tc>
        <w:tc>
          <w:tcPr>
            <w:tcW w:w="1275" w:type="dxa"/>
          </w:tcPr>
          <w:p w:rsidR="009202E2" w:rsidRPr="0010256E" w:rsidRDefault="002B5F0F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27,5</w:t>
            </w:r>
          </w:p>
        </w:tc>
        <w:tc>
          <w:tcPr>
            <w:tcW w:w="1276" w:type="dxa"/>
          </w:tcPr>
          <w:p w:rsidR="009202E2" w:rsidRPr="0010256E" w:rsidRDefault="002B5F0F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28,9</w:t>
            </w:r>
          </w:p>
        </w:tc>
      </w:tr>
      <w:tr w:rsidR="009202E2" w:rsidRPr="0010256E" w:rsidTr="000738AA">
        <w:tc>
          <w:tcPr>
            <w:tcW w:w="2472" w:type="dxa"/>
          </w:tcPr>
          <w:p w:rsidR="009202E2" w:rsidRPr="00D96C96" w:rsidRDefault="009202E2" w:rsidP="009202E2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497" w:type="dxa"/>
          </w:tcPr>
          <w:p w:rsidR="009202E2" w:rsidRDefault="009202E2" w:rsidP="009202E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9202E2" w:rsidRPr="0010256E" w:rsidRDefault="009202E2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9202E2" w:rsidRDefault="00DB4347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27,2</w:t>
            </w:r>
          </w:p>
        </w:tc>
        <w:tc>
          <w:tcPr>
            <w:tcW w:w="1276" w:type="dxa"/>
          </w:tcPr>
          <w:p w:rsidR="009202E2" w:rsidRPr="0010256E" w:rsidRDefault="00DB4347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100,9</w:t>
            </w:r>
          </w:p>
        </w:tc>
        <w:tc>
          <w:tcPr>
            <w:tcW w:w="1276" w:type="dxa"/>
          </w:tcPr>
          <w:p w:rsidR="009202E2" w:rsidRPr="0010256E" w:rsidRDefault="00DB4347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114,5</w:t>
            </w:r>
          </w:p>
        </w:tc>
        <w:tc>
          <w:tcPr>
            <w:tcW w:w="1134" w:type="dxa"/>
          </w:tcPr>
          <w:p w:rsidR="009202E2" w:rsidRPr="0010256E" w:rsidRDefault="00DB4347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120,0</w:t>
            </w:r>
          </w:p>
        </w:tc>
        <w:tc>
          <w:tcPr>
            <w:tcW w:w="1276" w:type="dxa"/>
          </w:tcPr>
          <w:p w:rsidR="009202E2" w:rsidRPr="0010256E" w:rsidRDefault="00DB4347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128,9</w:t>
            </w:r>
          </w:p>
        </w:tc>
        <w:tc>
          <w:tcPr>
            <w:tcW w:w="1134" w:type="dxa"/>
          </w:tcPr>
          <w:p w:rsidR="009202E2" w:rsidRPr="0010256E" w:rsidRDefault="00DB4347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131,7</w:t>
            </w:r>
          </w:p>
        </w:tc>
        <w:tc>
          <w:tcPr>
            <w:tcW w:w="1275" w:type="dxa"/>
          </w:tcPr>
          <w:p w:rsidR="009202E2" w:rsidRPr="0010256E" w:rsidRDefault="00DB4347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105,0</w:t>
            </w:r>
          </w:p>
        </w:tc>
        <w:tc>
          <w:tcPr>
            <w:tcW w:w="1276" w:type="dxa"/>
          </w:tcPr>
          <w:p w:rsidR="009202E2" w:rsidRPr="0010256E" w:rsidRDefault="00DB4347" w:rsidP="009202E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104,0</w:t>
            </w:r>
          </w:p>
        </w:tc>
      </w:tr>
      <w:tr w:rsidR="007C6340" w:rsidRPr="0010256E" w:rsidTr="000738AA">
        <w:tc>
          <w:tcPr>
            <w:tcW w:w="14884" w:type="dxa"/>
            <w:gridSpan w:val="11"/>
          </w:tcPr>
          <w:p w:rsidR="007C6340" w:rsidRPr="00F80142" w:rsidRDefault="007C6340" w:rsidP="007C6340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F80142">
              <w:rPr>
                <w:b/>
                <w:i/>
                <w:sz w:val="20"/>
              </w:rPr>
              <w:t xml:space="preserve">Раздел </w:t>
            </w:r>
            <w:r>
              <w:rPr>
                <w:b/>
                <w:i/>
                <w:sz w:val="20"/>
              </w:rPr>
              <w:t>В</w:t>
            </w:r>
            <w:r w:rsidRPr="00F80142">
              <w:rPr>
                <w:b/>
                <w:i/>
                <w:sz w:val="20"/>
              </w:rPr>
              <w:t xml:space="preserve"> «</w:t>
            </w:r>
            <w:r>
              <w:rPr>
                <w:b/>
                <w:i/>
                <w:sz w:val="20"/>
              </w:rPr>
              <w:t>Добыча полезных ископаемых</w:t>
            </w:r>
            <w:r w:rsidRPr="00F80142">
              <w:rPr>
                <w:b/>
                <w:i/>
                <w:sz w:val="20"/>
              </w:rPr>
              <w:t>»</w:t>
            </w:r>
          </w:p>
        </w:tc>
      </w:tr>
      <w:tr w:rsidR="007C6340" w:rsidRPr="0010256E" w:rsidTr="000738AA">
        <w:tc>
          <w:tcPr>
            <w:tcW w:w="2472" w:type="dxa"/>
          </w:tcPr>
          <w:p w:rsidR="007C6340" w:rsidRPr="005E5677" w:rsidRDefault="007C6340" w:rsidP="007C634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7C6340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7C6340" w:rsidRPr="0010256E" w:rsidRDefault="00DB4347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</w:t>
            </w:r>
          </w:p>
        </w:tc>
        <w:tc>
          <w:tcPr>
            <w:tcW w:w="1134" w:type="dxa"/>
          </w:tcPr>
          <w:p w:rsidR="007C6340" w:rsidRDefault="00DB4347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</w:t>
            </w:r>
          </w:p>
        </w:tc>
        <w:tc>
          <w:tcPr>
            <w:tcW w:w="1276" w:type="dxa"/>
          </w:tcPr>
          <w:p w:rsidR="007C6340" w:rsidRPr="0010256E" w:rsidRDefault="00DB4347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</w:t>
            </w:r>
          </w:p>
        </w:tc>
        <w:tc>
          <w:tcPr>
            <w:tcW w:w="1276" w:type="dxa"/>
          </w:tcPr>
          <w:p w:rsidR="00DB4347" w:rsidRPr="0010256E" w:rsidRDefault="00DB4347" w:rsidP="00DB4347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</w:t>
            </w:r>
          </w:p>
        </w:tc>
        <w:tc>
          <w:tcPr>
            <w:tcW w:w="1134" w:type="dxa"/>
          </w:tcPr>
          <w:p w:rsidR="007C6340" w:rsidRPr="0010256E" w:rsidRDefault="00DB4347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</w:t>
            </w:r>
          </w:p>
        </w:tc>
        <w:tc>
          <w:tcPr>
            <w:tcW w:w="1276" w:type="dxa"/>
          </w:tcPr>
          <w:p w:rsidR="007C6340" w:rsidRPr="0010256E" w:rsidRDefault="00DB4347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</w:t>
            </w:r>
          </w:p>
        </w:tc>
        <w:tc>
          <w:tcPr>
            <w:tcW w:w="1134" w:type="dxa"/>
          </w:tcPr>
          <w:p w:rsidR="007C6340" w:rsidRPr="0010256E" w:rsidRDefault="00DB4347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</w:t>
            </w:r>
          </w:p>
        </w:tc>
        <w:tc>
          <w:tcPr>
            <w:tcW w:w="1275" w:type="dxa"/>
          </w:tcPr>
          <w:p w:rsidR="007C6340" w:rsidRPr="0010256E" w:rsidRDefault="00DB4347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</w:t>
            </w:r>
          </w:p>
        </w:tc>
        <w:tc>
          <w:tcPr>
            <w:tcW w:w="1276" w:type="dxa"/>
          </w:tcPr>
          <w:p w:rsidR="007C6340" w:rsidRPr="0010256E" w:rsidRDefault="00DB4347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</w:t>
            </w:r>
          </w:p>
        </w:tc>
      </w:tr>
      <w:tr w:rsidR="007C6340" w:rsidRPr="0010256E" w:rsidTr="000738AA">
        <w:tc>
          <w:tcPr>
            <w:tcW w:w="2472" w:type="dxa"/>
          </w:tcPr>
          <w:p w:rsidR="007C6340" w:rsidRPr="00D96C96" w:rsidRDefault="007C6340" w:rsidP="007C6340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497" w:type="dxa"/>
          </w:tcPr>
          <w:p w:rsidR="007C6340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7C6340" w:rsidRPr="0010256E" w:rsidRDefault="007C6340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7C6340" w:rsidRDefault="007C6340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7C6340" w:rsidRPr="0010256E" w:rsidRDefault="007C6340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7C6340" w:rsidRPr="0010256E" w:rsidRDefault="007C6340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7C6340" w:rsidRPr="0010256E" w:rsidRDefault="007C6340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7C6340" w:rsidRPr="0010256E" w:rsidRDefault="007C6340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7C6340" w:rsidRPr="0010256E" w:rsidRDefault="007C6340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7C6340" w:rsidRPr="0010256E" w:rsidRDefault="007C6340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7C6340" w:rsidRPr="0010256E" w:rsidRDefault="007C6340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</w:tr>
      <w:tr w:rsidR="007C6340" w:rsidRPr="0010256E" w:rsidTr="000738AA">
        <w:tc>
          <w:tcPr>
            <w:tcW w:w="14884" w:type="dxa"/>
            <w:gridSpan w:val="11"/>
          </w:tcPr>
          <w:p w:rsidR="007C6340" w:rsidRPr="00F80142" w:rsidRDefault="007C6340" w:rsidP="007C6340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F80142"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z w:val="20"/>
              </w:rPr>
              <w:t xml:space="preserve"> С</w:t>
            </w:r>
            <w:r w:rsidRPr="00F80142">
              <w:rPr>
                <w:b/>
                <w:i/>
                <w:sz w:val="20"/>
              </w:rPr>
              <w:t xml:space="preserve"> «</w:t>
            </w:r>
            <w:r>
              <w:rPr>
                <w:b/>
                <w:i/>
                <w:sz w:val="20"/>
              </w:rPr>
              <w:t>Обрабатывающие производства</w:t>
            </w:r>
            <w:r w:rsidRPr="00F80142">
              <w:rPr>
                <w:b/>
                <w:i/>
                <w:sz w:val="20"/>
              </w:rPr>
              <w:t>»</w:t>
            </w:r>
          </w:p>
        </w:tc>
      </w:tr>
      <w:tr w:rsidR="007C6340" w:rsidRPr="0010256E" w:rsidTr="000738AA">
        <w:tc>
          <w:tcPr>
            <w:tcW w:w="2472" w:type="dxa"/>
          </w:tcPr>
          <w:p w:rsidR="007C6340" w:rsidRPr="005E5677" w:rsidRDefault="007C6340" w:rsidP="007C634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7C6340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7C6340" w:rsidRPr="0010256E" w:rsidRDefault="00DD3365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696,4</w:t>
            </w:r>
          </w:p>
        </w:tc>
        <w:tc>
          <w:tcPr>
            <w:tcW w:w="1134" w:type="dxa"/>
          </w:tcPr>
          <w:p w:rsidR="007C6340" w:rsidRDefault="00DD3365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743,2</w:t>
            </w:r>
          </w:p>
        </w:tc>
        <w:tc>
          <w:tcPr>
            <w:tcW w:w="1276" w:type="dxa"/>
          </w:tcPr>
          <w:p w:rsidR="007C6340" w:rsidRPr="0010256E" w:rsidRDefault="00DD3365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788,6</w:t>
            </w:r>
          </w:p>
        </w:tc>
        <w:tc>
          <w:tcPr>
            <w:tcW w:w="1276" w:type="dxa"/>
          </w:tcPr>
          <w:p w:rsidR="007C6340" w:rsidRPr="0010256E" w:rsidRDefault="00DD3365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1 424,6</w:t>
            </w:r>
          </w:p>
        </w:tc>
        <w:tc>
          <w:tcPr>
            <w:tcW w:w="1134" w:type="dxa"/>
          </w:tcPr>
          <w:p w:rsidR="007C6340" w:rsidRPr="0010256E" w:rsidRDefault="00DD3365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1 855,0</w:t>
            </w:r>
          </w:p>
        </w:tc>
        <w:tc>
          <w:tcPr>
            <w:tcW w:w="1276" w:type="dxa"/>
          </w:tcPr>
          <w:p w:rsidR="007C6340" w:rsidRPr="0010256E" w:rsidRDefault="00DD3365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1 932,8</w:t>
            </w:r>
          </w:p>
        </w:tc>
        <w:tc>
          <w:tcPr>
            <w:tcW w:w="1134" w:type="dxa"/>
          </w:tcPr>
          <w:p w:rsidR="007C6340" w:rsidRPr="0010256E" w:rsidRDefault="00DD3365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2 003,3</w:t>
            </w:r>
          </w:p>
        </w:tc>
        <w:tc>
          <w:tcPr>
            <w:tcW w:w="1275" w:type="dxa"/>
          </w:tcPr>
          <w:p w:rsidR="007C6340" w:rsidRPr="0010256E" w:rsidRDefault="00DD3365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2 008,8</w:t>
            </w:r>
          </w:p>
        </w:tc>
        <w:tc>
          <w:tcPr>
            <w:tcW w:w="1276" w:type="dxa"/>
          </w:tcPr>
          <w:p w:rsidR="007C6340" w:rsidRPr="0010256E" w:rsidRDefault="00DD3365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2 052,9</w:t>
            </w:r>
          </w:p>
        </w:tc>
      </w:tr>
      <w:tr w:rsidR="007C6340" w:rsidRPr="0010256E" w:rsidTr="000738AA">
        <w:tc>
          <w:tcPr>
            <w:tcW w:w="2472" w:type="dxa"/>
          </w:tcPr>
          <w:p w:rsidR="007C6340" w:rsidRPr="00D96C96" w:rsidRDefault="007C6340" w:rsidP="007C6340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497" w:type="dxa"/>
          </w:tcPr>
          <w:p w:rsidR="007C6340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7C6340" w:rsidRPr="0010256E" w:rsidRDefault="007C6340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7C6340" w:rsidRDefault="00DD3365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98,0</w:t>
            </w:r>
          </w:p>
        </w:tc>
        <w:tc>
          <w:tcPr>
            <w:tcW w:w="1276" w:type="dxa"/>
          </w:tcPr>
          <w:p w:rsidR="007C6340" w:rsidRPr="0010256E" w:rsidRDefault="00DD3365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101,0</w:t>
            </w:r>
          </w:p>
        </w:tc>
        <w:tc>
          <w:tcPr>
            <w:tcW w:w="1276" w:type="dxa"/>
          </w:tcPr>
          <w:p w:rsidR="007C6340" w:rsidRPr="0010256E" w:rsidRDefault="00DD3365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171,7</w:t>
            </w:r>
          </w:p>
        </w:tc>
        <w:tc>
          <w:tcPr>
            <w:tcW w:w="1134" w:type="dxa"/>
          </w:tcPr>
          <w:p w:rsidR="007C6340" w:rsidRPr="0010256E" w:rsidRDefault="00DD3365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224,4</w:t>
            </w:r>
          </w:p>
        </w:tc>
        <w:tc>
          <w:tcPr>
            <w:tcW w:w="1276" w:type="dxa"/>
          </w:tcPr>
          <w:p w:rsidR="007C6340" w:rsidRPr="0010256E" w:rsidRDefault="00DD3365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129,3</w:t>
            </w:r>
          </w:p>
        </w:tc>
        <w:tc>
          <w:tcPr>
            <w:tcW w:w="1134" w:type="dxa"/>
          </w:tcPr>
          <w:p w:rsidR="007C6340" w:rsidRPr="0010256E" w:rsidRDefault="00DD3365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103,2</w:t>
            </w:r>
          </w:p>
        </w:tc>
        <w:tc>
          <w:tcPr>
            <w:tcW w:w="1275" w:type="dxa"/>
          </w:tcPr>
          <w:p w:rsidR="007C6340" w:rsidRPr="0010256E" w:rsidRDefault="00DD3365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99,2</w:t>
            </w:r>
          </w:p>
        </w:tc>
        <w:tc>
          <w:tcPr>
            <w:tcW w:w="1276" w:type="dxa"/>
          </w:tcPr>
          <w:p w:rsidR="007C6340" w:rsidRPr="0010256E" w:rsidRDefault="00DD3365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98,1</w:t>
            </w:r>
          </w:p>
        </w:tc>
      </w:tr>
      <w:tr w:rsidR="007C6340" w:rsidRPr="0010256E" w:rsidTr="000738AA">
        <w:tc>
          <w:tcPr>
            <w:tcW w:w="14884" w:type="dxa"/>
            <w:gridSpan w:val="11"/>
          </w:tcPr>
          <w:p w:rsidR="007C6340" w:rsidRPr="00510569" w:rsidRDefault="007C6340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 w:rsidRPr="00510569">
              <w:rPr>
                <w:i/>
                <w:sz w:val="20"/>
              </w:rPr>
              <w:t>Производство пищевых продуктов</w:t>
            </w:r>
            <w:r>
              <w:rPr>
                <w:i/>
                <w:sz w:val="20"/>
              </w:rPr>
              <w:t>»</w:t>
            </w:r>
          </w:p>
        </w:tc>
      </w:tr>
      <w:tr w:rsidR="007C6340" w:rsidRPr="0010256E" w:rsidTr="000738AA">
        <w:tc>
          <w:tcPr>
            <w:tcW w:w="2472" w:type="dxa"/>
          </w:tcPr>
          <w:p w:rsidR="007C6340" w:rsidRPr="005E5677" w:rsidRDefault="007C6340" w:rsidP="007C634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7C6340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53,8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62,2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92,0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120,0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130,0</w:t>
            </w:r>
          </w:p>
        </w:tc>
        <w:tc>
          <w:tcPr>
            <w:tcW w:w="1275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160,0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170,0</w:t>
            </w:r>
          </w:p>
        </w:tc>
      </w:tr>
      <w:tr w:rsidR="007C6340" w:rsidRPr="0010256E" w:rsidTr="000738AA">
        <w:tc>
          <w:tcPr>
            <w:tcW w:w="2472" w:type="dxa"/>
          </w:tcPr>
          <w:p w:rsidR="007C6340" w:rsidRPr="00D96C96" w:rsidRDefault="007C6340" w:rsidP="007C6340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497" w:type="dxa"/>
          </w:tcPr>
          <w:p w:rsidR="007C6340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7C6340" w:rsidRPr="00DD3365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48,4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110,1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140,6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153,4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124,3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124,3</w:t>
            </w:r>
          </w:p>
        </w:tc>
        <w:tc>
          <w:tcPr>
            <w:tcW w:w="1275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127,2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125,1</w:t>
            </w:r>
          </w:p>
        </w:tc>
      </w:tr>
      <w:tr w:rsidR="007C6340" w:rsidRPr="0010256E" w:rsidTr="000738AA">
        <w:tc>
          <w:tcPr>
            <w:tcW w:w="14884" w:type="dxa"/>
            <w:gridSpan w:val="11"/>
          </w:tcPr>
          <w:p w:rsidR="007C6340" w:rsidRPr="00510569" w:rsidRDefault="007C6340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 w:rsidRPr="00510569">
              <w:rPr>
                <w:i/>
                <w:sz w:val="20"/>
              </w:rPr>
              <w:t>Производство напитков</w:t>
            </w:r>
            <w:r>
              <w:rPr>
                <w:i/>
                <w:sz w:val="20"/>
              </w:rPr>
              <w:t>»</w:t>
            </w:r>
          </w:p>
        </w:tc>
      </w:tr>
      <w:tr w:rsidR="007C6340" w:rsidRPr="0010256E" w:rsidTr="000738AA">
        <w:tc>
          <w:tcPr>
            <w:tcW w:w="2472" w:type="dxa"/>
          </w:tcPr>
          <w:p w:rsidR="007C6340" w:rsidRPr="005E5677" w:rsidRDefault="007C6340" w:rsidP="007C634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7C6340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296,1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377,2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396,9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415,0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419,2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431,0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449,0</w:t>
            </w:r>
          </w:p>
        </w:tc>
        <w:tc>
          <w:tcPr>
            <w:tcW w:w="1275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432,0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442,0</w:t>
            </w:r>
          </w:p>
        </w:tc>
      </w:tr>
      <w:tr w:rsidR="007C6340" w:rsidRPr="0010256E" w:rsidTr="000738AA">
        <w:tc>
          <w:tcPr>
            <w:tcW w:w="2472" w:type="dxa"/>
          </w:tcPr>
          <w:p w:rsidR="007C6340" w:rsidRPr="00D96C96" w:rsidRDefault="007C6340" w:rsidP="007C6340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497" w:type="dxa"/>
          </w:tcPr>
          <w:p w:rsidR="007C6340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7C6340" w:rsidRPr="00DD3365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117,0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100,8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102,4</w:t>
            </w:r>
          </w:p>
        </w:tc>
        <w:tc>
          <w:tcPr>
            <w:tcW w:w="1275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95,6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94,2</w:t>
            </w:r>
          </w:p>
        </w:tc>
      </w:tr>
      <w:tr w:rsidR="007C6340" w:rsidRPr="0010256E" w:rsidTr="000738AA">
        <w:tc>
          <w:tcPr>
            <w:tcW w:w="14884" w:type="dxa"/>
            <w:gridSpan w:val="11"/>
          </w:tcPr>
          <w:p w:rsidR="007C6340" w:rsidRPr="00510569" w:rsidRDefault="007C6340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 w:rsidRPr="00510569">
              <w:rPr>
                <w:i/>
                <w:sz w:val="20"/>
              </w:rPr>
              <w:t xml:space="preserve">Производство </w:t>
            </w:r>
            <w:r>
              <w:rPr>
                <w:i/>
                <w:sz w:val="20"/>
              </w:rPr>
              <w:t>текстильных изделий»</w:t>
            </w:r>
          </w:p>
        </w:tc>
      </w:tr>
      <w:tr w:rsidR="007C6340" w:rsidRPr="0010256E" w:rsidTr="000738AA">
        <w:tc>
          <w:tcPr>
            <w:tcW w:w="2472" w:type="dxa"/>
          </w:tcPr>
          <w:p w:rsidR="007C6340" w:rsidRPr="005E5677" w:rsidRDefault="007C6340" w:rsidP="007C634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7C6340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45,0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47,3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48,0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50,6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55,0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59,0</w:t>
            </w:r>
          </w:p>
        </w:tc>
        <w:tc>
          <w:tcPr>
            <w:tcW w:w="1275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56,0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66,0</w:t>
            </w:r>
          </w:p>
        </w:tc>
      </w:tr>
      <w:tr w:rsidR="007C6340" w:rsidRPr="0010256E" w:rsidTr="000738AA">
        <w:tc>
          <w:tcPr>
            <w:tcW w:w="2472" w:type="dxa"/>
          </w:tcPr>
          <w:p w:rsidR="007C6340" w:rsidRPr="00D96C96" w:rsidRDefault="007C6340" w:rsidP="007C6340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497" w:type="dxa"/>
          </w:tcPr>
          <w:p w:rsidR="007C6340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7C6340" w:rsidRPr="00DD3365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C6340" w:rsidRPr="00DD3365" w:rsidRDefault="00DD3365" w:rsidP="004259C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 18</w:t>
            </w:r>
            <w:r w:rsidR="004259C2">
              <w:rPr>
                <w:sz w:val="20"/>
              </w:rPr>
              <w:t>,5</w:t>
            </w:r>
            <w:r>
              <w:rPr>
                <w:sz w:val="20"/>
              </w:rPr>
              <w:t xml:space="preserve"> раз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96,4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109,2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111,5</w:t>
            </w:r>
          </w:p>
        </w:tc>
        <w:tc>
          <w:tcPr>
            <w:tcW w:w="1275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97,1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107,0</w:t>
            </w:r>
          </w:p>
        </w:tc>
      </w:tr>
      <w:tr w:rsidR="007C6340" w:rsidRPr="0010256E" w:rsidTr="000738AA">
        <w:tc>
          <w:tcPr>
            <w:tcW w:w="14884" w:type="dxa"/>
            <w:gridSpan w:val="11"/>
          </w:tcPr>
          <w:p w:rsidR="007C6340" w:rsidRPr="00510569" w:rsidRDefault="007C6340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510569">
              <w:rPr>
                <w:i/>
                <w:sz w:val="20"/>
              </w:rPr>
              <w:t>«Обработка древесины и производство изделий из дерева и пробки, кроме мебели, производство изделий из соломки и материалов для плетения»</w:t>
            </w:r>
          </w:p>
        </w:tc>
      </w:tr>
      <w:tr w:rsidR="007C6340" w:rsidRPr="0010256E" w:rsidTr="000738AA">
        <w:tc>
          <w:tcPr>
            <w:tcW w:w="2472" w:type="dxa"/>
          </w:tcPr>
          <w:p w:rsidR="007C6340" w:rsidRPr="005E5677" w:rsidRDefault="007C6340" w:rsidP="007C634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7C6340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23,6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5,7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1275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7C6340" w:rsidRPr="0010256E" w:rsidTr="000738AA">
        <w:tc>
          <w:tcPr>
            <w:tcW w:w="2472" w:type="dxa"/>
          </w:tcPr>
          <w:p w:rsidR="007C6340" w:rsidRPr="00D96C96" w:rsidRDefault="007C6340" w:rsidP="007C6340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497" w:type="dxa"/>
          </w:tcPr>
          <w:p w:rsidR="007C6340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7C6340" w:rsidRPr="00DD3365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21,1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100,4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88,0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143,9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132,6</w:t>
            </w:r>
          </w:p>
        </w:tc>
        <w:tc>
          <w:tcPr>
            <w:tcW w:w="1275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107,4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115,3</w:t>
            </w:r>
          </w:p>
        </w:tc>
      </w:tr>
      <w:tr w:rsidR="007C6340" w:rsidRPr="0010256E" w:rsidTr="000738AA">
        <w:tc>
          <w:tcPr>
            <w:tcW w:w="14884" w:type="dxa"/>
            <w:gridSpan w:val="11"/>
          </w:tcPr>
          <w:p w:rsidR="007C6340" w:rsidRPr="00510569" w:rsidRDefault="007C6340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 w:rsidRPr="00510569">
              <w:rPr>
                <w:i/>
                <w:sz w:val="20"/>
              </w:rPr>
              <w:t>«Производство бумаги и бумажных издели</w:t>
            </w:r>
            <w:r>
              <w:rPr>
                <w:i/>
                <w:sz w:val="20"/>
              </w:rPr>
              <w:t>й; Деятельность полиграфическая и копирование информации</w:t>
            </w:r>
            <w:r w:rsidRPr="00510569">
              <w:rPr>
                <w:i/>
                <w:sz w:val="20"/>
              </w:rPr>
              <w:t>»</w:t>
            </w:r>
          </w:p>
        </w:tc>
      </w:tr>
      <w:tr w:rsidR="007C6340" w:rsidRPr="0010256E" w:rsidTr="000738AA">
        <w:tc>
          <w:tcPr>
            <w:tcW w:w="2472" w:type="dxa"/>
          </w:tcPr>
          <w:p w:rsidR="007C6340" w:rsidRPr="005E5677" w:rsidRDefault="007C6340" w:rsidP="007C634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7C6340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142,2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55,6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59,6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596,2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1 000,0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1 030,0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1 053,0</w:t>
            </w:r>
          </w:p>
        </w:tc>
        <w:tc>
          <w:tcPr>
            <w:tcW w:w="1275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1 054,0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1 064,0</w:t>
            </w:r>
          </w:p>
        </w:tc>
      </w:tr>
      <w:tr w:rsidR="007C6340" w:rsidRPr="0010256E" w:rsidTr="000738AA">
        <w:tc>
          <w:tcPr>
            <w:tcW w:w="2472" w:type="dxa"/>
          </w:tcPr>
          <w:p w:rsidR="007C6340" w:rsidRPr="00D96C96" w:rsidRDefault="007C6340" w:rsidP="007C6340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497" w:type="dxa"/>
          </w:tcPr>
          <w:p w:rsidR="007C6340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7C6340" w:rsidRPr="00DD3365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35,9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 9,5 раз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 16,0 раз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164,7 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100,7</w:t>
            </w:r>
          </w:p>
        </w:tc>
        <w:tc>
          <w:tcPr>
            <w:tcW w:w="1275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97,6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96,7</w:t>
            </w:r>
          </w:p>
        </w:tc>
      </w:tr>
      <w:tr w:rsidR="007C6340" w:rsidRPr="0010256E" w:rsidTr="000738AA">
        <w:tc>
          <w:tcPr>
            <w:tcW w:w="14884" w:type="dxa"/>
            <w:gridSpan w:val="11"/>
          </w:tcPr>
          <w:p w:rsidR="007C6340" w:rsidRPr="003E45CC" w:rsidRDefault="007C6340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 w:rsidRPr="003E45CC">
              <w:rPr>
                <w:i/>
                <w:sz w:val="20"/>
              </w:rPr>
              <w:t xml:space="preserve">Производство </w:t>
            </w:r>
            <w:r>
              <w:rPr>
                <w:i/>
                <w:sz w:val="20"/>
              </w:rPr>
              <w:t>прочей неметаллической минеральной продукции»</w:t>
            </w:r>
          </w:p>
        </w:tc>
      </w:tr>
      <w:tr w:rsidR="007C6340" w:rsidRPr="0010256E" w:rsidTr="000738AA">
        <w:tc>
          <w:tcPr>
            <w:tcW w:w="2472" w:type="dxa"/>
          </w:tcPr>
          <w:p w:rsidR="007C6340" w:rsidRPr="005E5677" w:rsidRDefault="007C6340" w:rsidP="007C634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7C6340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 w:rsidRPr="00DD3365">
              <w:rPr>
                <w:sz w:val="20"/>
              </w:rPr>
              <w:t>1,5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 w:rsidRPr="00DD3365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 w:rsidRPr="00DD3365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 w:rsidRPr="00DD3365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 w:rsidRPr="00DD3365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 w:rsidRPr="00DD3365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 w:rsidRPr="00DD3365"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 w:rsidRPr="00DD3365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 w:rsidRPr="00DD3365">
              <w:rPr>
                <w:sz w:val="20"/>
              </w:rPr>
              <w:t>0,0</w:t>
            </w:r>
          </w:p>
        </w:tc>
      </w:tr>
      <w:tr w:rsidR="007C6340" w:rsidRPr="0010256E" w:rsidTr="000738AA">
        <w:tc>
          <w:tcPr>
            <w:tcW w:w="2472" w:type="dxa"/>
          </w:tcPr>
          <w:p w:rsidR="007C6340" w:rsidRPr="00D96C96" w:rsidRDefault="007C6340" w:rsidP="007C6340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497" w:type="dxa"/>
          </w:tcPr>
          <w:p w:rsidR="007C6340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7C6340" w:rsidRPr="0010256E" w:rsidRDefault="007C6340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7C6340" w:rsidRDefault="007C6340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7C6340" w:rsidRPr="0010256E" w:rsidRDefault="007C6340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7C6340" w:rsidRPr="0010256E" w:rsidRDefault="007C6340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7C6340" w:rsidRPr="0010256E" w:rsidRDefault="007C6340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7C6340" w:rsidRPr="0010256E" w:rsidRDefault="007C6340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7C6340" w:rsidRPr="0010256E" w:rsidRDefault="007C6340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7C6340" w:rsidRPr="0010256E" w:rsidRDefault="007C6340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7C6340" w:rsidRPr="0010256E" w:rsidRDefault="007C6340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</w:tr>
      <w:tr w:rsidR="007C6340" w:rsidRPr="0010256E" w:rsidTr="000738AA">
        <w:tc>
          <w:tcPr>
            <w:tcW w:w="14884" w:type="dxa"/>
            <w:gridSpan w:val="11"/>
          </w:tcPr>
          <w:p w:rsidR="007C6340" w:rsidRPr="003E45CC" w:rsidRDefault="007C6340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 w:rsidRPr="003E45CC">
              <w:rPr>
                <w:i/>
                <w:sz w:val="20"/>
              </w:rPr>
              <w:t xml:space="preserve">Производство </w:t>
            </w:r>
            <w:r>
              <w:rPr>
                <w:i/>
                <w:sz w:val="20"/>
              </w:rPr>
              <w:t>металлургическое»</w:t>
            </w:r>
          </w:p>
        </w:tc>
      </w:tr>
      <w:tr w:rsidR="007C6340" w:rsidRPr="0010256E" w:rsidTr="000738AA">
        <w:tc>
          <w:tcPr>
            <w:tcW w:w="2472" w:type="dxa"/>
          </w:tcPr>
          <w:p w:rsidR="007C6340" w:rsidRPr="005E5677" w:rsidRDefault="007C6340" w:rsidP="007C634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7C6340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7,3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8,8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1275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</w:tr>
      <w:tr w:rsidR="007C6340" w:rsidRPr="0010256E" w:rsidTr="000738AA">
        <w:tc>
          <w:tcPr>
            <w:tcW w:w="2472" w:type="dxa"/>
          </w:tcPr>
          <w:p w:rsidR="007C6340" w:rsidRPr="00D96C96" w:rsidRDefault="007C6340" w:rsidP="007C6340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497" w:type="dxa"/>
          </w:tcPr>
          <w:p w:rsidR="007C6340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7C6340" w:rsidRPr="00DD3365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 3,8 раза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102,1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98,7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100,8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103,5</w:t>
            </w:r>
          </w:p>
        </w:tc>
        <w:tc>
          <w:tcPr>
            <w:tcW w:w="1134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104,3</w:t>
            </w:r>
          </w:p>
        </w:tc>
        <w:tc>
          <w:tcPr>
            <w:tcW w:w="1275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107,4</w:t>
            </w:r>
          </w:p>
        </w:tc>
        <w:tc>
          <w:tcPr>
            <w:tcW w:w="1276" w:type="dxa"/>
          </w:tcPr>
          <w:p w:rsidR="007C6340" w:rsidRPr="00DD3365" w:rsidRDefault="00DD3365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115,6</w:t>
            </w:r>
          </w:p>
        </w:tc>
      </w:tr>
      <w:tr w:rsidR="007C6340" w:rsidRPr="0010256E" w:rsidTr="000738AA">
        <w:tc>
          <w:tcPr>
            <w:tcW w:w="14884" w:type="dxa"/>
            <w:gridSpan w:val="11"/>
          </w:tcPr>
          <w:p w:rsidR="007C6340" w:rsidRPr="003E45CC" w:rsidRDefault="007C6340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 w:rsidRPr="003E45CC">
              <w:rPr>
                <w:i/>
                <w:sz w:val="20"/>
              </w:rPr>
              <w:t>Производство машин и оборудования, не включенных в другие группировки</w:t>
            </w:r>
            <w:r>
              <w:rPr>
                <w:i/>
                <w:sz w:val="20"/>
              </w:rPr>
              <w:t>»</w:t>
            </w:r>
          </w:p>
        </w:tc>
      </w:tr>
      <w:tr w:rsidR="007C6340" w:rsidRPr="0010256E" w:rsidTr="000738AA">
        <w:tc>
          <w:tcPr>
            <w:tcW w:w="2472" w:type="dxa"/>
          </w:tcPr>
          <w:p w:rsidR="007C6340" w:rsidRPr="005E5677" w:rsidRDefault="007C6340" w:rsidP="007C634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7C6340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7C6340" w:rsidRPr="00DD3365" w:rsidRDefault="00DF26C1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126,1</w:t>
            </w:r>
          </w:p>
        </w:tc>
        <w:tc>
          <w:tcPr>
            <w:tcW w:w="1134" w:type="dxa"/>
          </w:tcPr>
          <w:p w:rsidR="007C6340" w:rsidRPr="00DD3365" w:rsidRDefault="00DF26C1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243,7</w:t>
            </w:r>
          </w:p>
        </w:tc>
        <w:tc>
          <w:tcPr>
            <w:tcW w:w="1276" w:type="dxa"/>
          </w:tcPr>
          <w:p w:rsidR="007C6340" w:rsidRPr="00DD3365" w:rsidRDefault="00DF26C1" w:rsidP="00DF26C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256,4</w:t>
            </w:r>
          </w:p>
        </w:tc>
        <w:tc>
          <w:tcPr>
            <w:tcW w:w="1276" w:type="dxa"/>
          </w:tcPr>
          <w:p w:rsidR="007C6340" w:rsidRPr="00DD3365" w:rsidRDefault="00DF26C1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260,0</w:t>
            </w:r>
          </w:p>
        </w:tc>
        <w:tc>
          <w:tcPr>
            <w:tcW w:w="1134" w:type="dxa"/>
          </w:tcPr>
          <w:p w:rsidR="007C6340" w:rsidRPr="00DD3365" w:rsidRDefault="00DF26C1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270,9</w:t>
            </w:r>
          </w:p>
        </w:tc>
        <w:tc>
          <w:tcPr>
            <w:tcW w:w="1276" w:type="dxa"/>
          </w:tcPr>
          <w:p w:rsidR="007C6340" w:rsidRPr="00DD3365" w:rsidRDefault="00DF26C1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280,0</w:t>
            </w:r>
          </w:p>
        </w:tc>
        <w:tc>
          <w:tcPr>
            <w:tcW w:w="1134" w:type="dxa"/>
          </w:tcPr>
          <w:p w:rsidR="007C6340" w:rsidRPr="00DD3365" w:rsidRDefault="00DF26C1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295,0</w:t>
            </w:r>
          </w:p>
        </w:tc>
        <w:tc>
          <w:tcPr>
            <w:tcW w:w="1275" w:type="dxa"/>
          </w:tcPr>
          <w:p w:rsidR="007C6340" w:rsidRPr="00DD3365" w:rsidRDefault="00DF26C1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287,9</w:t>
            </w:r>
          </w:p>
        </w:tc>
        <w:tc>
          <w:tcPr>
            <w:tcW w:w="1276" w:type="dxa"/>
          </w:tcPr>
          <w:p w:rsidR="007C6340" w:rsidRPr="00DD3365" w:rsidRDefault="00DF26C1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290,0</w:t>
            </w:r>
          </w:p>
        </w:tc>
      </w:tr>
      <w:tr w:rsidR="007C6340" w:rsidRPr="0010256E" w:rsidTr="000738AA">
        <w:tc>
          <w:tcPr>
            <w:tcW w:w="2472" w:type="dxa"/>
          </w:tcPr>
          <w:p w:rsidR="007C6340" w:rsidRPr="00D96C96" w:rsidRDefault="007C6340" w:rsidP="007C6340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497" w:type="dxa"/>
          </w:tcPr>
          <w:p w:rsidR="007C6340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7C6340" w:rsidRPr="00DD3365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C6340" w:rsidRPr="00DD3365" w:rsidRDefault="00DF26C1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177,5</w:t>
            </w:r>
          </w:p>
        </w:tc>
        <w:tc>
          <w:tcPr>
            <w:tcW w:w="1276" w:type="dxa"/>
          </w:tcPr>
          <w:p w:rsidR="007C6340" w:rsidRPr="00DD3365" w:rsidRDefault="00DF26C1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  <w:tc>
          <w:tcPr>
            <w:tcW w:w="1276" w:type="dxa"/>
          </w:tcPr>
          <w:p w:rsidR="007C6340" w:rsidRPr="00DD3365" w:rsidRDefault="00DF26C1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96,4</w:t>
            </w:r>
          </w:p>
        </w:tc>
        <w:tc>
          <w:tcPr>
            <w:tcW w:w="1134" w:type="dxa"/>
          </w:tcPr>
          <w:p w:rsidR="007C6340" w:rsidRPr="00DD3365" w:rsidRDefault="00DF26C1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100,8</w:t>
            </w:r>
          </w:p>
        </w:tc>
        <w:tc>
          <w:tcPr>
            <w:tcW w:w="1276" w:type="dxa"/>
          </w:tcPr>
          <w:p w:rsidR="007C6340" w:rsidRPr="00DD3365" w:rsidRDefault="00DF26C1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102,7</w:t>
            </w:r>
          </w:p>
        </w:tc>
        <w:tc>
          <w:tcPr>
            <w:tcW w:w="1134" w:type="dxa"/>
          </w:tcPr>
          <w:p w:rsidR="007C6340" w:rsidRPr="00DD3365" w:rsidRDefault="00DF26C1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104,1</w:t>
            </w:r>
          </w:p>
        </w:tc>
        <w:tc>
          <w:tcPr>
            <w:tcW w:w="1275" w:type="dxa"/>
          </w:tcPr>
          <w:p w:rsidR="007C6340" w:rsidRPr="00DD3365" w:rsidRDefault="00DF26C1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98,1</w:t>
            </w:r>
          </w:p>
        </w:tc>
        <w:tc>
          <w:tcPr>
            <w:tcW w:w="1276" w:type="dxa"/>
          </w:tcPr>
          <w:p w:rsidR="007C6340" w:rsidRPr="00DD3365" w:rsidRDefault="00DF26C1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94,1</w:t>
            </w:r>
          </w:p>
        </w:tc>
      </w:tr>
      <w:tr w:rsidR="007C6340" w:rsidRPr="0010256E" w:rsidTr="000738AA">
        <w:tc>
          <w:tcPr>
            <w:tcW w:w="14884" w:type="dxa"/>
            <w:gridSpan w:val="11"/>
          </w:tcPr>
          <w:p w:rsidR="007C6340" w:rsidRPr="003E45CC" w:rsidRDefault="007C6340" w:rsidP="007C6340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 w:rsidRPr="003E45CC">
              <w:rPr>
                <w:i/>
                <w:sz w:val="20"/>
              </w:rPr>
              <w:t xml:space="preserve">Производство </w:t>
            </w:r>
            <w:r>
              <w:rPr>
                <w:i/>
                <w:sz w:val="20"/>
              </w:rPr>
              <w:t>прочих готовых изделий»</w:t>
            </w:r>
          </w:p>
        </w:tc>
      </w:tr>
      <w:tr w:rsidR="007C6340" w:rsidRPr="0010256E" w:rsidTr="000738AA">
        <w:tc>
          <w:tcPr>
            <w:tcW w:w="2472" w:type="dxa"/>
          </w:tcPr>
          <w:p w:rsidR="007C6340" w:rsidRPr="005E5677" w:rsidRDefault="007C6340" w:rsidP="007C634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7C6340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7C6340" w:rsidRPr="00DF26C1" w:rsidRDefault="00DF26C1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0,95</w:t>
            </w:r>
          </w:p>
        </w:tc>
        <w:tc>
          <w:tcPr>
            <w:tcW w:w="1134" w:type="dxa"/>
          </w:tcPr>
          <w:p w:rsidR="007C6340" w:rsidRPr="00DF26C1" w:rsidRDefault="00DF26C1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7C6340" w:rsidRPr="00DF26C1" w:rsidRDefault="00DF26C1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7C6340" w:rsidRPr="00DF26C1" w:rsidRDefault="00DF26C1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7C6340" w:rsidRPr="00DF26C1" w:rsidRDefault="00DF26C1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7C6340" w:rsidRPr="00DF26C1" w:rsidRDefault="00DF26C1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7C6340" w:rsidRPr="00DF26C1" w:rsidRDefault="00DF26C1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7C6340" w:rsidRPr="00DF26C1" w:rsidRDefault="00DF26C1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7C6340" w:rsidRPr="00DF26C1" w:rsidRDefault="00DF26C1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C6340" w:rsidRPr="0010256E" w:rsidTr="000738AA">
        <w:tc>
          <w:tcPr>
            <w:tcW w:w="2472" w:type="dxa"/>
          </w:tcPr>
          <w:p w:rsidR="007C6340" w:rsidRPr="00D96C96" w:rsidRDefault="007C6340" w:rsidP="007C6340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497" w:type="dxa"/>
          </w:tcPr>
          <w:p w:rsidR="007C6340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7C6340" w:rsidRPr="00DF26C1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C6340" w:rsidRPr="00DF26C1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7C6340" w:rsidRPr="00DF26C1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7C6340" w:rsidRPr="00DF26C1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C6340" w:rsidRPr="00DF26C1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7C6340" w:rsidRPr="00DF26C1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C6340" w:rsidRPr="00DF26C1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C6340" w:rsidRPr="00DF26C1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7C6340" w:rsidRPr="00DF26C1" w:rsidRDefault="007C6340" w:rsidP="007C6340">
            <w:pPr>
              <w:pStyle w:val="a8"/>
              <w:ind w:firstLine="0"/>
              <w:jc w:val="center"/>
              <w:rPr>
                <w:sz w:val="20"/>
              </w:rPr>
            </w:pPr>
          </w:p>
        </w:tc>
      </w:tr>
      <w:tr w:rsidR="000738AA" w:rsidRPr="0010256E" w:rsidTr="000738AA">
        <w:tc>
          <w:tcPr>
            <w:tcW w:w="14884" w:type="dxa"/>
            <w:gridSpan w:val="11"/>
          </w:tcPr>
          <w:p w:rsidR="000738AA" w:rsidRPr="00F80142" w:rsidRDefault="000738AA" w:rsidP="000738AA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F80142"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lang w:val="en-US"/>
              </w:rPr>
              <w:t>D</w:t>
            </w:r>
            <w:r w:rsidRPr="00F80142">
              <w:rPr>
                <w:b/>
                <w:i/>
                <w:sz w:val="20"/>
              </w:rPr>
              <w:t xml:space="preserve"> «</w:t>
            </w:r>
            <w:r>
              <w:rPr>
                <w:b/>
                <w:i/>
                <w:sz w:val="20"/>
              </w:rPr>
              <w:t>Обеспечение электрической энергией, газом и паром; кондиционирование воздуха</w:t>
            </w:r>
            <w:r w:rsidRPr="00F80142">
              <w:rPr>
                <w:b/>
                <w:i/>
                <w:sz w:val="20"/>
              </w:rPr>
              <w:t>»</w:t>
            </w:r>
          </w:p>
        </w:tc>
      </w:tr>
      <w:tr w:rsidR="00CA5826" w:rsidRPr="0010256E" w:rsidTr="000738AA">
        <w:tc>
          <w:tcPr>
            <w:tcW w:w="2472" w:type="dxa"/>
          </w:tcPr>
          <w:p w:rsidR="00CA5826" w:rsidRPr="005E5677" w:rsidRDefault="00CA5826" w:rsidP="00CA5826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CA5826" w:rsidRDefault="00CA5826" w:rsidP="00CA582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86,5</w:t>
            </w:r>
          </w:p>
        </w:tc>
        <w:tc>
          <w:tcPr>
            <w:tcW w:w="1134" w:type="dxa"/>
          </w:tcPr>
          <w:p w:rsidR="00CA5826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63,7</w:t>
            </w:r>
          </w:p>
        </w:tc>
        <w:tc>
          <w:tcPr>
            <w:tcW w:w="1276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67,0</w:t>
            </w:r>
          </w:p>
        </w:tc>
        <w:tc>
          <w:tcPr>
            <w:tcW w:w="1276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90,0</w:t>
            </w:r>
          </w:p>
        </w:tc>
        <w:tc>
          <w:tcPr>
            <w:tcW w:w="1134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276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120,0</w:t>
            </w:r>
          </w:p>
        </w:tc>
        <w:tc>
          <w:tcPr>
            <w:tcW w:w="1134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133,0</w:t>
            </w:r>
          </w:p>
        </w:tc>
        <w:tc>
          <w:tcPr>
            <w:tcW w:w="1275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138,9</w:t>
            </w:r>
          </w:p>
        </w:tc>
        <w:tc>
          <w:tcPr>
            <w:tcW w:w="1276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160,0</w:t>
            </w:r>
          </w:p>
        </w:tc>
      </w:tr>
      <w:tr w:rsidR="00CA5826" w:rsidRPr="0010256E" w:rsidTr="000738AA">
        <w:tc>
          <w:tcPr>
            <w:tcW w:w="2472" w:type="dxa"/>
          </w:tcPr>
          <w:p w:rsidR="00CA5826" w:rsidRDefault="00CA5826" w:rsidP="00CA5826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  <w:p w:rsidR="003D5987" w:rsidRPr="00D96C96" w:rsidRDefault="003D5987" w:rsidP="00CA5826">
            <w:pPr>
              <w:pStyle w:val="a8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1497" w:type="dxa"/>
          </w:tcPr>
          <w:p w:rsidR="00CA5826" w:rsidRDefault="00CA5826" w:rsidP="00CA582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CA5826" w:rsidRPr="0010256E" w:rsidRDefault="00CA5826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CA5826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67,6</w:t>
            </w:r>
          </w:p>
        </w:tc>
        <w:tc>
          <w:tcPr>
            <w:tcW w:w="1276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100,2</w:t>
            </w:r>
          </w:p>
        </w:tc>
        <w:tc>
          <w:tcPr>
            <w:tcW w:w="1276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127,6</w:t>
            </w:r>
          </w:p>
        </w:tc>
        <w:tc>
          <w:tcPr>
            <w:tcW w:w="1134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142,3</w:t>
            </w:r>
          </w:p>
        </w:tc>
        <w:tc>
          <w:tcPr>
            <w:tcW w:w="1276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127,1</w:t>
            </w:r>
          </w:p>
        </w:tc>
        <w:tc>
          <w:tcPr>
            <w:tcW w:w="1134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127,1</w:t>
            </w:r>
          </w:p>
        </w:tc>
        <w:tc>
          <w:tcPr>
            <w:tcW w:w="1275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110,5</w:t>
            </w:r>
          </w:p>
        </w:tc>
        <w:tc>
          <w:tcPr>
            <w:tcW w:w="1276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115,1</w:t>
            </w:r>
          </w:p>
        </w:tc>
      </w:tr>
      <w:tr w:rsidR="00CA5826" w:rsidRPr="0010256E" w:rsidTr="000738AA">
        <w:tc>
          <w:tcPr>
            <w:tcW w:w="14884" w:type="dxa"/>
            <w:gridSpan w:val="11"/>
          </w:tcPr>
          <w:p w:rsidR="00CA5826" w:rsidRDefault="00CA5826" w:rsidP="00CA5826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F80142"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z w:val="20"/>
              </w:rPr>
              <w:t xml:space="preserve"> Е</w:t>
            </w:r>
            <w:r w:rsidRPr="00F80142">
              <w:rPr>
                <w:b/>
                <w:i/>
                <w:sz w:val="20"/>
              </w:rPr>
              <w:t xml:space="preserve"> «</w:t>
            </w:r>
            <w:r>
              <w:rPr>
                <w:b/>
                <w:i/>
                <w:sz w:val="20"/>
              </w:rPr>
              <w:t xml:space="preserve">Водоснабжение, водоотведение, организация сбора и утилизации отходов, деятельность по </w:t>
            </w:r>
          </w:p>
          <w:p w:rsidR="00CA5826" w:rsidRPr="00F80142" w:rsidRDefault="00CA5826" w:rsidP="00CA5826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ликвидации загрязнений</w:t>
            </w:r>
            <w:r w:rsidRPr="00F80142">
              <w:rPr>
                <w:b/>
                <w:i/>
                <w:sz w:val="20"/>
              </w:rPr>
              <w:t>»</w:t>
            </w:r>
          </w:p>
        </w:tc>
      </w:tr>
      <w:tr w:rsidR="00CA5826" w:rsidRPr="0010256E" w:rsidTr="000738AA">
        <w:tc>
          <w:tcPr>
            <w:tcW w:w="2472" w:type="dxa"/>
          </w:tcPr>
          <w:p w:rsidR="00CA5826" w:rsidRPr="005E5677" w:rsidRDefault="00CA5826" w:rsidP="00CA5826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CA5826" w:rsidRDefault="00CA5826" w:rsidP="00CA582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0,7</w:t>
            </w:r>
          </w:p>
        </w:tc>
        <w:tc>
          <w:tcPr>
            <w:tcW w:w="1134" w:type="dxa"/>
          </w:tcPr>
          <w:p w:rsidR="00CA5826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3,7</w:t>
            </w:r>
          </w:p>
        </w:tc>
        <w:tc>
          <w:tcPr>
            <w:tcW w:w="1276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4,0</w:t>
            </w:r>
          </w:p>
        </w:tc>
        <w:tc>
          <w:tcPr>
            <w:tcW w:w="1276" w:type="dxa"/>
          </w:tcPr>
          <w:p w:rsidR="00CA5826" w:rsidRPr="0010256E" w:rsidRDefault="00DF26C1" w:rsidP="00DF26C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4,1</w:t>
            </w:r>
          </w:p>
        </w:tc>
        <w:tc>
          <w:tcPr>
            <w:tcW w:w="1134" w:type="dxa"/>
          </w:tcPr>
          <w:p w:rsidR="00CA5826" w:rsidRPr="0010256E" w:rsidRDefault="00DF26C1" w:rsidP="00DF26C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4,2</w:t>
            </w:r>
          </w:p>
        </w:tc>
        <w:tc>
          <w:tcPr>
            <w:tcW w:w="1276" w:type="dxa"/>
          </w:tcPr>
          <w:p w:rsidR="00CA5826" w:rsidRPr="0010256E" w:rsidRDefault="00DF26C1" w:rsidP="00DF26C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5,0</w:t>
            </w:r>
          </w:p>
        </w:tc>
        <w:tc>
          <w:tcPr>
            <w:tcW w:w="1134" w:type="dxa"/>
          </w:tcPr>
          <w:p w:rsidR="00CA5826" w:rsidRPr="0010256E" w:rsidRDefault="00DF26C1" w:rsidP="00DF26C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5,1</w:t>
            </w:r>
          </w:p>
        </w:tc>
        <w:tc>
          <w:tcPr>
            <w:tcW w:w="1275" w:type="dxa"/>
          </w:tcPr>
          <w:p w:rsidR="00CA5826" w:rsidRPr="0010256E" w:rsidRDefault="00DF26C1" w:rsidP="00DF26C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5,6</w:t>
            </w:r>
          </w:p>
        </w:tc>
        <w:tc>
          <w:tcPr>
            <w:tcW w:w="1276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6,0</w:t>
            </w:r>
          </w:p>
        </w:tc>
      </w:tr>
      <w:tr w:rsidR="00CA5826" w:rsidRPr="0010256E" w:rsidTr="000738AA">
        <w:tc>
          <w:tcPr>
            <w:tcW w:w="2472" w:type="dxa"/>
          </w:tcPr>
          <w:p w:rsidR="00CA5826" w:rsidRPr="00D96C96" w:rsidRDefault="00CA5826" w:rsidP="00CA5826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497" w:type="dxa"/>
          </w:tcPr>
          <w:p w:rsidR="00CA5826" w:rsidRDefault="00CA5826" w:rsidP="00CA582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CA5826" w:rsidRPr="0010256E" w:rsidRDefault="00CA5826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CA5826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в 4,8 раза</w:t>
            </w:r>
          </w:p>
        </w:tc>
        <w:tc>
          <w:tcPr>
            <w:tcW w:w="1276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102,0</w:t>
            </w:r>
          </w:p>
        </w:tc>
        <w:tc>
          <w:tcPr>
            <w:tcW w:w="1276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98,3</w:t>
            </w:r>
          </w:p>
        </w:tc>
        <w:tc>
          <w:tcPr>
            <w:tcW w:w="1134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100,7</w:t>
            </w:r>
          </w:p>
        </w:tc>
        <w:tc>
          <w:tcPr>
            <w:tcW w:w="1276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115,1</w:t>
            </w:r>
          </w:p>
        </w:tc>
        <w:tc>
          <w:tcPr>
            <w:tcW w:w="1134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116,4</w:t>
            </w:r>
          </w:p>
        </w:tc>
        <w:tc>
          <w:tcPr>
            <w:tcW w:w="1275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106,9</w:t>
            </w:r>
          </w:p>
        </w:tc>
        <w:tc>
          <w:tcPr>
            <w:tcW w:w="1276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112,6</w:t>
            </w:r>
          </w:p>
        </w:tc>
      </w:tr>
      <w:tr w:rsidR="00CA5826" w:rsidRPr="0010256E" w:rsidTr="000738AA">
        <w:tc>
          <w:tcPr>
            <w:tcW w:w="14884" w:type="dxa"/>
            <w:gridSpan w:val="11"/>
          </w:tcPr>
          <w:p w:rsidR="00CA5826" w:rsidRPr="000940C1" w:rsidRDefault="00CA5826" w:rsidP="00CA5826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Раздел </w:t>
            </w:r>
            <w:r>
              <w:rPr>
                <w:b/>
                <w:i/>
                <w:sz w:val="20"/>
                <w:lang w:val="en-US"/>
              </w:rPr>
              <w:t>F</w:t>
            </w:r>
            <w:r>
              <w:rPr>
                <w:b/>
                <w:i/>
                <w:sz w:val="20"/>
              </w:rPr>
              <w:t xml:space="preserve"> «Строительство»</w:t>
            </w:r>
          </w:p>
        </w:tc>
      </w:tr>
      <w:tr w:rsidR="00CA5826" w:rsidRPr="0010256E" w:rsidTr="000738AA">
        <w:tc>
          <w:tcPr>
            <w:tcW w:w="2472" w:type="dxa"/>
          </w:tcPr>
          <w:p w:rsidR="00CA5826" w:rsidRPr="005E5677" w:rsidRDefault="00CA5826" w:rsidP="00CA5826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CA5826" w:rsidRDefault="00CA5826" w:rsidP="00CA582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126,2</w:t>
            </w:r>
          </w:p>
        </w:tc>
        <w:tc>
          <w:tcPr>
            <w:tcW w:w="1134" w:type="dxa"/>
          </w:tcPr>
          <w:p w:rsidR="00CA5826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489,5</w:t>
            </w:r>
          </w:p>
        </w:tc>
        <w:tc>
          <w:tcPr>
            <w:tcW w:w="1276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515,0</w:t>
            </w:r>
          </w:p>
        </w:tc>
        <w:tc>
          <w:tcPr>
            <w:tcW w:w="1276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606,0</w:t>
            </w:r>
          </w:p>
        </w:tc>
        <w:tc>
          <w:tcPr>
            <w:tcW w:w="1134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539,8</w:t>
            </w:r>
          </w:p>
        </w:tc>
        <w:tc>
          <w:tcPr>
            <w:tcW w:w="1276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535,6</w:t>
            </w:r>
          </w:p>
        </w:tc>
        <w:tc>
          <w:tcPr>
            <w:tcW w:w="1134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575,9</w:t>
            </w:r>
          </w:p>
        </w:tc>
        <w:tc>
          <w:tcPr>
            <w:tcW w:w="1275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743,1</w:t>
            </w:r>
          </w:p>
        </w:tc>
        <w:tc>
          <w:tcPr>
            <w:tcW w:w="1276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839,0</w:t>
            </w:r>
          </w:p>
        </w:tc>
      </w:tr>
      <w:tr w:rsidR="00CA5826" w:rsidRPr="0010256E" w:rsidTr="000738AA">
        <w:tc>
          <w:tcPr>
            <w:tcW w:w="2472" w:type="dxa"/>
          </w:tcPr>
          <w:p w:rsidR="00CA5826" w:rsidRPr="00D96C96" w:rsidRDefault="00CA5826" w:rsidP="00CA5826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497" w:type="dxa"/>
          </w:tcPr>
          <w:p w:rsidR="00CA5826" w:rsidRDefault="00CA5826" w:rsidP="00CA582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CA5826" w:rsidRPr="0010256E" w:rsidRDefault="00CA5826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CA5826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в 3,6 раза</w:t>
            </w:r>
          </w:p>
        </w:tc>
        <w:tc>
          <w:tcPr>
            <w:tcW w:w="1276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100,2</w:t>
            </w:r>
          </w:p>
        </w:tc>
        <w:tc>
          <w:tcPr>
            <w:tcW w:w="1276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111,8</w:t>
            </w:r>
          </w:p>
        </w:tc>
        <w:tc>
          <w:tcPr>
            <w:tcW w:w="1134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276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84,2</w:t>
            </w:r>
          </w:p>
        </w:tc>
        <w:tc>
          <w:tcPr>
            <w:tcW w:w="1134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102,0</w:t>
            </w:r>
          </w:p>
        </w:tc>
        <w:tc>
          <w:tcPr>
            <w:tcW w:w="1275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132,4</w:t>
            </w:r>
          </w:p>
        </w:tc>
        <w:tc>
          <w:tcPr>
            <w:tcW w:w="1276" w:type="dxa"/>
          </w:tcPr>
          <w:p w:rsidR="00CA5826" w:rsidRPr="0010256E" w:rsidRDefault="00DF26C1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139,4</w:t>
            </w:r>
          </w:p>
        </w:tc>
      </w:tr>
      <w:tr w:rsidR="00CA5826" w:rsidRPr="0010256E" w:rsidTr="000738AA">
        <w:tc>
          <w:tcPr>
            <w:tcW w:w="14884" w:type="dxa"/>
            <w:gridSpan w:val="11"/>
          </w:tcPr>
          <w:p w:rsidR="00CA5826" w:rsidRPr="000940C1" w:rsidRDefault="00CA5826" w:rsidP="00CA5826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Раздел </w:t>
            </w:r>
            <w:r>
              <w:rPr>
                <w:b/>
                <w:i/>
                <w:sz w:val="20"/>
                <w:lang w:val="en-US"/>
              </w:rPr>
              <w:t>G</w:t>
            </w:r>
            <w:r>
              <w:rPr>
                <w:b/>
                <w:i/>
                <w:sz w:val="20"/>
              </w:rPr>
              <w:t xml:space="preserve"> «Торговля оптовая и розничная; ремонт автотранспортных средств и мотоциклов»</w:t>
            </w:r>
          </w:p>
        </w:tc>
      </w:tr>
      <w:tr w:rsidR="00CA5826" w:rsidRPr="0010256E" w:rsidTr="000738AA">
        <w:tc>
          <w:tcPr>
            <w:tcW w:w="2472" w:type="dxa"/>
          </w:tcPr>
          <w:p w:rsidR="00CA5826" w:rsidRPr="005E5677" w:rsidRDefault="00CA5826" w:rsidP="00CA5826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CA5826" w:rsidRDefault="00CA5826" w:rsidP="00CA582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CA5826" w:rsidRPr="0010256E" w:rsidRDefault="000618EA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309,5</w:t>
            </w:r>
          </w:p>
        </w:tc>
        <w:tc>
          <w:tcPr>
            <w:tcW w:w="1134" w:type="dxa"/>
          </w:tcPr>
          <w:p w:rsidR="00CA5826" w:rsidRDefault="000618EA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857,1</w:t>
            </w:r>
          </w:p>
        </w:tc>
        <w:tc>
          <w:tcPr>
            <w:tcW w:w="1276" w:type="dxa"/>
          </w:tcPr>
          <w:p w:rsidR="00CA5826" w:rsidRPr="0010256E" w:rsidRDefault="000618EA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901,8</w:t>
            </w:r>
          </w:p>
        </w:tc>
        <w:tc>
          <w:tcPr>
            <w:tcW w:w="1276" w:type="dxa"/>
          </w:tcPr>
          <w:p w:rsidR="00CA5826" w:rsidRPr="0010256E" w:rsidRDefault="000618EA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940,0</w:t>
            </w:r>
          </w:p>
        </w:tc>
        <w:tc>
          <w:tcPr>
            <w:tcW w:w="1134" w:type="dxa"/>
          </w:tcPr>
          <w:p w:rsidR="00CA5826" w:rsidRPr="0010256E" w:rsidRDefault="000618EA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952,6</w:t>
            </w:r>
          </w:p>
        </w:tc>
        <w:tc>
          <w:tcPr>
            <w:tcW w:w="1276" w:type="dxa"/>
          </w:tcPr>
          <w:p w:rsidR="00CA5826" w:rsidRPr="0010256E" w:rsidRDefault="000618EA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932,6</w:t>
            </w:r>
          </w:p>
        </w:tc>
        <w:tc>
          <w:tcPr>
            <w:tcW w:w="1134" w:type="dxa"/>
          </w:tcPr>
          <w:p w:rsidR="00CA5826" w:rsidRPr="0010256E" w:rsidRDefault="000618EA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926,9</w:t>
            </w:r>
          </w:p>
        </w:tc>
        <w:tc>
          <w:tcPr>
            <w:tcW w:w="1275" w:type="dxa"/>
          </w:tcPr>
          <w:p w:rsidR="00CA5826" w:rsidRPr="0010256E" w:rsidRDefault="000618EA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995,0</w:t>
            </w:r>
          </w:p>
        </w:tc>
        <w:tc>
          <w:tcPr>
            <w:tcW w:w="1276" w:type="dxa"/>
          </w:tcPr>
          <w:p w:rsidR="00CA5826" w:rsidRPr="0010256E" w:rsidRDefault="000618EA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999,0</w:t>
            </w:r>
          </w:p>
        </w:tc>
      </w:tr>
      <w:tr w:rsidR="00CA5826" w:rsidRPr="0010256E" w:rsidTr="000738AA">
        <w:tc>
          <w:tcPr>
            <w:tcW w:w="2472" w:type="dxa"/>
          </w:tcPr>
          <w:p w:rsidR="00CA5826" w:rsidRPr="00D96C96" w:rsidRDefault="00CA5826" w:rsidP="00CA5826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497" w:type="dxa"/>
          </w:tcPr>
          <w:p w:rsidR="00CA5826" w:rsidRDefault="00CA5826" w:rsidP="00CA582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CA5826" w:rsidRPr="0010256E" w:rsidRDefault="00CA5826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CA5826" w:rsidRDefault="000618EA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в 2,5 раза</w:t>
            </w:r>
          </w:p>
        </w:tc>
        <w:tc>
          <w:tcPr>
            <w:tcW w:w="1276" w:type="dxa"/>
          </w:tcPr>
          <w:p w:rsidR="00CA5826" w:rsidRPr="0010256E" w:rsidRDefault="000618EA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276" w:type="dxa"/>
          </w:tcPr>
          <w:p w:rsidR="00CA5826" w:rsidRPr="0010256E" w:rsidRDefault="000618EA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99,1</w:t>
            </w:r>
          </w:p>
        </w:tc>
        <w:tc>
          <w:tcPr>
            <w:tcW w:w="1134" w:type="dxa"/>
          </w:tcPr>
          <w:p w:rsidR="00CA5826" w:rsidRPr="0010256E" w:rsidRDefault="000618EA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100,8</w:t>
            </w:r>
          </w:p>
        </w:tc>
        <w:tc>
          <w:tcPr>
            <w:tcW w:w="1276" w:type="dxa"/>
          </w:tcPr>
          <w:p w:rsidR="00CA5826" w:rsidRPr="0010256E" w:rsidRDefault="000618EA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94,5</w:t>
            </w:r>
          </w:p>
        </w:tc>
        <w:tc>
          <w:tcPr>
            <w:tcW w:w="1134" w:type="dxa"/>
          </w:tcPr>
          <w:p w:rsidR="00CA5826" w:rsidRPr="0010256E" w:rsidRDefault="000618EA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93,0</w:t>
            </w:r>
          </w:p>
        </w:tc>
        <w:tc>
          <w:tcPr>
            <w:tcW w:w="1275" w:type="dxa"/>
          </w:tcPr>
          <w:p w:rsidR="00CA5826" w:rsidRPr="0010256E" w:rsidRDefault="000618EA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101,8</w:t>
            </w:r>
          </w:p>
        </w:tc>
        <w:tc>
          <w:tcPr>
            <w:tcW w:w="1276" w:type="dxa"/>
          </w:tcPr>
          <w:p w:rsidR="00CA5826" w:rsidRPr="0010256E" w:rsidRDefault="000618EA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103,1</w:t>
            </w:r>
          </w:p>
        </w:tc>
      </w:tr>
      <w:tr w:rsidR="00CA5826" w:rsidRPr="0010256E" w:rsidTr="000738AA">
        <w:tc>
          <w:tcPr>
            <w:tcW w:w="14884" w:type="dxa"/>
            <w:gridSpan w:val="11"/>
          </w:tcPr>
          <w:p w:rsidR="00CA5826" w:rsidRPr="000940C1" w:rsidRDefault="00CA5826" w:rsidP="00CA5826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Раздел </w:t>
            </w:r>
            <w:r>
              <w:rPr>
                <w:b/>
                <w:i/>
                <w:sz w:val="20"/>
                <w:lang w:val="en-US"/>
              </w:rPr>
              <w:t>I</w:t>
            </w:r>
            <w:r>
              <w:rPr>
                <w:b/>
                <w:i/>
                <w:sz w:val="20"/>
              </w:rPr>
              <w:t xml:space="preserve"> «Деятельность гостиниц и предприятий общественного питания»</w:t>
            </w:r>
          </w:p>
        </w:tc>
      </w:tr>
      <w:tr w:rsidR="00CA5826" w:rsidRPr="0010256E" w:rsidTr="000738AA">
        <w:tc>
          <w:tcPr>
            <w:tcW w:w="2472" w:type="dxa"/>
          </w:tcPr>
          <w:p w:rsidR="00CA5826" w:rsidRPr="005E5677" w:rsidRDefault="00CA5826" w:rsidP="00CA5826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CA5826" w:rsidRDefault="00CA5826" w:rsidP="00CA582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CA5826" w:rsidRPr="0010256E" w:rsidRDefault="000618EA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4,8</w:t>
            </w:r>
          </w:p>
        </w:tc>
        <w:tc>
          <w:tcPr>
            <w:tcW w:w="1134" w:type="dxa"/>
          </w:tcPr>
          <w:p w:rsidR="00CA5826" w:rsidRDefault="000618EA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22,3</w:t>
            </w:r>
          </w:p>
        </w:tc>
        <w:tc>
          <w:tcPr>
            <w:tcW w:w="1276" w:type="dxa"/>
          </w:tcPr>
          <w:p w:rsidR="00CA5826" w:rsidRPr="0010256E" w:rsidRDefault="000618EA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22,5</w:t>
            </w:r>
          </w:p>
        </w:tc>
        <w:tc>
          <w:tcPr>
            <w:tcW w:w="1276" w:type="dxa"/>
          </w:tcPr>
          <w:p w:rsidR="00CA5826" w:rsidRPr="0010256E" w:rsidRDefault="000618EA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23,0</w:t>
            </w:r>
          </w:p>
        </w:tc>
        <w:tc>
          <w:tcPr>
            <w:tcW w:w="1134" w:type="dxa"/>
          </w:tcPr>
          <w:p w:rsidR="00CA5826" w:rsidRPr="0010256E" w:rsidRDefault="000618EA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24,8</w:t>
            </w:r>
          </w:p>
        </w:tc>
        <w:tc>
          <w:tcPr>
            <w:tcW w:w="1276" w:type="dxa"/>
          </w:tcPr>
          <w:p w:rsidR="00CA5826" w:rsidRPr="0010256E" w:rsidRDefault="000618EA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25,7</w:t>
            </w:r>
          </w:p>
        </w:tc>
        <w:tc>
          <w:tcPr>
            <w:tcW w:w="1134" w:type="dxa"/>
          </w:tcPr>
          <w:p w:rsidR="00CA5826" w:rsidRPr="0010256E" w:rsidRDefault="000618EA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26,0</w:t>
            </w:r>
          </w:p>
        </w:tc>
        <w:tc>
          <w:tcPr>
            <w:tcW w:w="1275" w:type="dxa"/>
          </w:tcPr>
          <w:p w:rsidR="00CA5826" w:rsidRPr="0010256E" w:rsidRDefault="000618EA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26,5</w:t>
            </w:r>
          </w:p>
        </w:tc>
        <w:tc>
          <w:tcPr>
            <w:tcW w:w="1276" w:type="dxa"/>
          </w:tcPr>
          <w:p w:rsidR="00CA5826" w:rsidRPr="0010256E" w:rsidRDefault="000618EA" w:rsidP="00CA5826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27,0</w:t>
            </w:r>
          </w:p>
        </w:tc>
      </w:tr>
      <w:tr w:rsidR="000618EA" w:rsidRPr="0010256E" w:rsidTr="000738AA">
        <w:tc>
          <w:tcPr>
            <w:tcW w:w="2472" w:type="dxa"/>
          </w:tcPr>
          <w:p w:rsidR="000618EA" w:rsidRPr="00D96C96" w:rsidRDefault="000618EA" w:rsidP="000618EA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497" w:type="dxa"/>
          </w:tcPr>
          <w:p w:rsidR="000618EA" w:rsidRDefault="000618EA" w:rsidP="000618E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18EA" w:rsidRPr="0010256E" w:rsidRDefault="000618E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0618EA" w:rsidRDefault="000618E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в 4,3 раза</w:t>
            </w:r>
          </w:p>
        </w:tc>
        <w:tc>
          <w:tcPr>
            <w:tcW w:w="1276" w:type="dxa"/>
          </w:tcPr>
          <w:p w:rsidR="000618EA" w:rsidRPr="0010256E" w:rsidRDefault="000618E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95,9</w:t>
            </w:r>
          </w:p>
        </w:tc>
        <w:tc>
          <w:tcPr>
            <w:tcW w:w="1276" w:type="dxa"/>
          </w:tcPr>
          <w:p w:rsidR="000618EA" w:rsidRPr="0010256E" w:rsidRDefault="000618E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97,2</w:t>
            </w:r>
          </w:p>
        </w:tc>
        <w:tc>
          <w:tcPr>
            <w:tcW w:w="1134" w:type="dxa"/>
          </w:tcPr>
          <w:p w:rsidR="000618EA" w:rsidRPr="0010256E" w:rsidRDefault="000618E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105,3</w:t>
            </w:r>
          </w:p>
        </w:tc>
        <w:tc>
          <w:tcPr>
            <w:tcW w:w="1276" w:type="dxa"/>
          </w:tcPr>
          <w:p w:rsidR="000618EA" w:rsidRPr="0010256E" w:rsidRDefault="000618E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106,5</w:t>
            </w:r>
          </w:p>
        </w:tc>
        <w:tc>
          <w:tcPr>
            <w:tcW w:w="1134" w:type="dxa"/>
          </w:tcPr>
          <w:p w:rsidR="000618EA" w:rsidRPr="0010256E" w:rsidRDefault="000618E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100,2</w:t>
            </w:r>
          </w:p>
        </w:tc>
        <w:tc>
          <w:tcPr>
            <w:tcW w:w="1275" w:type="dxa"/>
          </w:tcPr>
          <w:p w:rsidR="000618EA" w:rsidRPr="0010256E" w:rsidRDefault="000618E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98,4</w:t>
            </w:r>
          </w:p>
        </w:tc>
        <w:tc>
          <w:tcPr>
            <w:tcW w:w="1276" w:type="dxa"/>
          </w:tcPr>
          <w:p w:rsidR="000618EA" w:rsidRPr="0010256E" w:rsidRDefault="000618E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99,4</w:t>
            </w:r>
          </w:p>
        </w:tc>
      </w:tr>
      <w:tr w:rsidR="000618EA" w:rsidRPr="0010256E" w:rsidTr="000738AA">
        <w:tc>
          <w:tcPr>
            <w:tcW w:w="14884" w:type="dxa"/>
            <w:gridSpan w:val="11"/>
          </w:tcPr>
          <w:p w:rsidR="000618EA" w:rsidRPr="00BA0417" w:rsidRDefault="000618EA" w:rsidP="000618EA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Раздел</w:t>
            </w:r>
            <w:r w:rsidRPr="00BA0417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lang w:val="en-US"/>
              </w:rPr>
              <w:t>H</w:t>
            </w:r>
            <w:r w:rsidRPr="00BA0417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«Транспортировка и хранение» </w:t>
            </w:r>
          </w:p>
        </w:tc>
      </w:tr>
      <w:tr w:rsidR="000618EA" w:rsidRPr="0010256E" w:rsidTr="000738AA">
        <w:tc>
          <w:tcPr>
            <w:tcW w:w="2472" w:type="dxa"/>
          </w:tcPr>
          <w:p w:rsidR="000618EA" w:rsidRPr="005E5677" w:rsidRDefault="000618EA" w:rsidP="000618EA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0618EA" w:rsidRDefault="000618EA" w:rsidP="000618E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0618EA" w:rsidRPr="0010256E" w:rsidRDefault="000618E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2 094,7</w:t>
            </w:r>
          </w:p>
        </w:tc>
        <w:tc>
          <w:tcPr>
            <w:tcW w:w="1134" w:type="dxa"/>
          </w:tcPr>
          <w:p w:rsidR="000618EA" w:rsidRDefault="000618E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2 319,3</w:t>
            </w:r>
          </w:p>
        </w:tc>
        <w:tc>
          <w:tcPr>
            <w:tcW w:w="1276" w:type="dxa"/>
          </w:tcPr>
          <w:p w:rsidR="000618EA" w:rsidRPr="0010256E" w:rsidRDefault="000618E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2 447,5</w:t>
            </w:r>
          </w:p>
        </w:tc>
        <w:tc>
          <w:tcPr>
            <w:tcW w:w="1276" w:type="dxa"/>
          </w:tcPr>
          <w:p w:rsidR="000618EA" w:rsidRPr="0010256E" w:rsidRDefault="000618E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2 575,0</w:t>
            </w:r>
          </w:p>
        </w:tc>
        <w:tc>
          <w:tcPr>
            <w:tcW w:w="1134" w:type="dxa"/>
          </w:tcPr>
          <w:p w:rsidR="000618EA" w:rsidRPr="0010256E" w:rsidRDefault="000618E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2 534,9</w:t>
            </w:r>
          </w:p>
        </w:tc>
        <w:tc>
          <w:tcPr>
            <w:tcW w:w="1276" w:type="dxa"/>
          </w:tcPr>
          <w:p w:rsidR="000618EA" w:rsidRPr="0010256E" w:rsidRDefault="000618E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2 663,9</w:t>
            </w:r>
          </w:p>
        </w:tc>
        <w:tc>
          <w:tcPr>
            <w:tcW w:w="1134" w:type="dxa"/>
          </w:tcPr>
          <w:p w:rsidR="000618EA" w:rsidRPr="0010256E" w:rsidRDefault="000618E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2 670,0</w:t>
            </w:r>
          </w:p>
        </w:tc>
        <w:tc>
          <w:tcPr>
            <w:tcW w:w="1275" w:type="dxa"/>
          </w:tcPr>
          <w:p w:rsidR="000618EA" w:rsidRPr="0010256E" w:rsidRDefault="000618E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2 681,0</w:t>
            </w:r>
          </w:p>
        </w:tc>
        <w:tc>
          <w:tcPr>
            <w:tcW w:w="1276" w:type="dxa"/>
          </w:tcPr>
          <w:p w:rsidR="000618EA" w:rsidRPr="0010256E" w:rsidRDefault="000618E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2 710,0</w:t>
            </w:r>
          </w:p>
        </w:tc>
      </w:tr>
      <w:tr w:rsidR="000618EA" w:rsidRPr="0010256E" w:rsidTr="000738AA">
        <w:tc>
          <w:tcPr>
            <w:tcW w:w="2472" w:type="dxa"/>
          </w:tcPr>
          <w:p w:rsidR="000618EA" w:rsidRPr="00D96C96" w:rsidRDefault="000618EA" w:rsidP="000618EA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497" w:type="dxa"/>
          </w:tcPr>
          <w:p w:rsidR="000618EA" w:rsidRDefault="000618EA" w:rsidP="000618E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18EA" w:rsidRPr="0010256E" w:rsidRDefault="000618E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0618EA" w:rsidRDefault="000618E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101,7</w:t>
            </w:r>
          </w:p>
        </w:tc>
        <w:tc>
          <w:tcPr>
            <w:tcW w:w="1276" w:type="dxa"/>
          </w:tcPr>
          <w:p w:rsidR="000618EA" w:rsidRPr="0010256E" w:rsidRDefault="000618E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100,5</w:t>
            </w:r>
          </w:p>
        </w:tc>
        <w:tc>
          <w:tcPr>
            <w:tcW w:w="1276" w:type="dxa"/>
          </w:tcPr>
          <w:p w:rsidR="000618EA" w:rsidRPr="0010256E" w:rsidRDefault="000618E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134" w:type="dxa"/>
          </w:tcPr>
          <w:p w:rsidR="000618EA" w:rsidRPr="0010256E" w:rsidRDefault="000618E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98,8</w:t>
            </w:r>
          </w:p>
        </w:tc>
        <w:tc>
          <w:tcPr>
            <w:tcW w:w="1276" w:type="dxa"/>
          </w:tcPr>
          <w:p w:rsidR="000618EA" w:rsidRPr="0010256E" w:rsidRDefault="000618E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98,6</w:t>
            </w:r>
          </w:p>
        </w:tc>
        <w:tc>
          <w:tcPr>
            <w:tcW w:w="1134" w:type="dxa"/>
          </w:tcPr>
          <w:p w:rsidR="000618EA" w:rsidRPr="0010256E" w:rsidRDefault="000618E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100,7</w:t>
            </w:r>
          </w:p>
        </w:tc>
        <w:tc>
          <w:tcPr>
            <w:tcW w:w="1275" w:type="dxa"/>
          </w:tcPr>
          <w:p w:rsidR="000618EA" w:rsidRPr="0010256E" w:rsidRDefault="000618E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96,0</w:t>
            </w:r>
          </w:p>
        </w:tc>
        <w:tc>
          <w:tcPr>
            <w:tcW w:w="1276" w:type="dxa"/>
          </w:tcPr>
          <w:p w:rsidR="000618EA" w:rsidRPr="0010256E" w:rsidRDefault="000618E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97,1</w:t>
            </w:r>
          </w:p>
        </w:tc>
      </w:tr>
      <w:tr w:rsidR="000618EA" w:rsidRPr="0010256E" w:rsidTr="000738AA">
        <w:tc>
          <w:tcPr>
            <w:tcW w:w="14884" w:type="dxa"/>
            <w:gridSpan w:val="11"/>
          </w:tcPr>
          <w:p w:rsidR="000618EA" w:rsidRPr="00BA0417" w:rsidRDefault="000618EA" w:rsidP="000618EA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Раздел </w:t>
            </w:r>
            <w:r>
              <w:rPr>
                <w:b/>
                <w:i/>
                <w:sz w:val="20"/>
                <w:lang w:val="en-US"/>
              </w:rPr>
              <w:t>J</w:t>
            </w:r>
            <w:r>
              <w:rPr>
                <w:b/>
                <w:i/>
                <w:sz w:val="20"/>
              </w:rPr>
              <w:t xml:space="preserve"> «Деятельность в области информации и связи»</w:t>
            </w:r>
          </w:p>
        </w:tc>
      </w:tr>
      <w:tr w:rsidR="000618EA" w:rsidRPr="0010256E" w:rsidTr="000738AA">
        <w:tc>
          <w:tcPr>
            <w:tcW w:w="2472" w:type="dxa"/>
          </w:tcPr>
          <w:p w:rsidR="000618EA" w:rsidRPr="005E5677" w:rsidRDefault="000618EA" w:rsidP="000618EA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0618EA" w:rsidRDefault="000618EA" w:rsidP="000618E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0618EA" w:rsidRPr="0010256E" w:rsidRDefault="00F1620E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453,1</w:t>
            </w:r>
          </w:p>
        </w:tc>
        <w:tc>
          <w:tcPr>
            <w:tcW w:w="1134" w:type="dxa"/>
          </w:tcPr>
          <w:p w:rsidR="000618EA" w:rsidRDefault="00F1620E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463,6</w:t>
            </w:r>
          </w:p>
        </w:tc>
        <w:tc>
          <w:tcPr>
            <w:tcW w:w="1276" w:type="dxa"/>
          </w:tcPr>
          <w:p w:rsidR="000618EA" w:rsidRPr="0010256E" w:rsidRDefault="00F1620E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496,5</w:t>
            </w:r>
          </w:p>
        </w:tc>
        <w:tc>
          <w:tcPr>
            <w:tcW w:w="1276" w:type="dxa"/>
          </w:tcPr>
          <w:p w:rsidR="000618EA" w:rsidRPr="0010256E" w:rsidRDefault="00F1620E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550,5</w:t>
            </w:r>
          </w:p>
        </w:tc>
        <w:tc>
          <w:tcPr>
            <w:tcW w:w="1134" w:type="dxa"/>
          </w:tcPr>
          <w:p w:rsidR="000618EA" w:rsidRPr="0010256E" w:rsidRDefault="00F1620E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524,5</w:t>
            </w:r>
          </w:p>
        </w:tc>
        <w:tc>
          <w:tcPr>
            <w:tcW w:w="1276" w:type="dxa"/>
          </w:tcPr>
          <w:p w:rsidR="000618EA" w:rsidRPr="0010256E" w:rsidRDefault="00F1620E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599,0</w:t>
            </w:r>
          </w:p>
        </w:tc>
        <w:tc>
          <w:tcPr>
            <w:tcW w:w="1134" w:type="dxa"/>
          </w:tcPr>
          <w:p w:rsidR="000618EA" w:rsidRPr="0010256E" w:rsidRDefault="00F1620E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655,0</w:t>
            </w:r>
          </w:p>
        </w:tc>
        <w:tc>
          <w:tcPr>
            <w:tcW w:w="1275" w:type="dxa"/>
          </w:tcPr>
          <w:p w:rsidR="000618EA" w:rsidRPr="0010256E" w:rsidRDefault="00F1620E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667,0</w:t>
            </w:r>
          </w:p>
        </w:tc>
        <w:tc>
          <w:tcPr>
            <w:tcW w:w="1276" w:type="dxa"/>
          </w:tcPr>
          <w:p w:rsidR="000618EA" w:rsidRPr="0010256E" w:rsidRDefault="00F1620E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754,2</w:t>
            </w:r>
          </w:p>
        </w:tc>
      </w:tr>
      <w:tr w:rsidR="000618EA" w:rsidRPr="0010256E" w:rsidTr="000738AA">
        <w:tc>
          <w:tcPr>
            <w:tcW w:w="2472" w:type="dxa"/>
          </w:tcPr>
          <w:p w:rsidR="000618EA" w:rsidRPr="00D96C96" w:rsidRDefault="000618EA" w:rsidP="000618EA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497" w:type="dxa"/>
          </w:tcPr>
          <w:p w:rsidR="000618EA" w:rsidRDefault="000618EA" w:rsidP="000618E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18EA" w:rsidRPr="0010256E" w:rsidRDefault="000618E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0618EA" w:rsidRDefault="00F1620E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94,0</w:t>
            </w:r>
          </w:p>
        </w:tc>
        <w:tc>
          <w:tcPr>
            <w:tcW w:w="1276" w:type="dxa"/>
          </w:tcPr>
          <w:p w:rsidR="000618EA" w:rsidRPr="0010256E" w:rsidRDefault="00F1620E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102,0</w:t>
            </w:r>
          </w:p>
        </w:tc>
        <w:tc>
          <w:tcPr>
            <w:tcW w:w="1276" w:type="dxa"/>
          </w:tcPr>
          <w:p w:rsidR="000618EA" w:rsidRPr="0010256E" w:rsidRDefault="00F1620E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105,4</w:t>
            </w:r>
          </w:p>
        </w:tc>
        <w:tc>
          <w:tcPr>
            <w:tcW w:w="1134" w:type="dxa"/>
          </w:tcPr>
          <w:p w:rsidR="000618EA" w:rsidRPr="0010256E" w:rsidRDefault="00F1620E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100,8</w:t>
            </w:r>
          </w:p>
        </w:tc>
        <w:tc>
          <w:tcPr>
            <w:tcW w:w="1276" w:type="dxa"/>
          </w:tcPr>
          <w:p w:rsidR="000618EA" w:rsidRPr="0010256E" w:rsidRDefault="00F1620E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103,7</w:t>
            </w:r>
          </w:p>
        </w:tc>
        <w:tc>
          <w:tcPr>
            <w:tcW w:w="1134" w:type="dxa"/>
          </w:tcPr>
          <w:p w:rsidR="000618EA" w:rsidRPr="0010256E" w:rsidRDefault="00F1620E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119,4</w:t>
            </w:r>
          </w:p>
        </w:tc>
        <w:tc>
          <w:tcPr>
            <w:tcW w:w="1275" w:type="dxa"/>
          </w:tcPr>
          <w:p w:rsidR="000618EA" w:rsidRPr="0010256E" w:rsidRDefault="00F1620E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106,2</w:t>
            </w:r>
          </w:p>
        </w:tc>
        <w:tc>
          <w:tcPr>
            <w:tcW w:w="1276" w:type="dxa"/>
          </w:tcPr>
          <w:p w:rsidR="000618EA" w:rsidRPr="0010256E" w:rsidRDefault="00F1620E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110,2</w:t>
            </w:r>
          </w:p>
        </w:tc>
      </w:tr>
      <w:tr w:rsidR="000618EA" w:rsidRPr="0010256E" w:rsidTr="000738AA">
        <w:tc>
          <w:tcPr>
            <w:tcW w:w="14884" w:type="dxa"/>
            <w:gridSpan w:val="11"/>
          </w:tcPr>
          <w:p w:rsidR="000618EA" w:rsidRPr="00BA0417" w:rsidRDefault="000618EA" w:rsidP="000618EA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Раздел К «Деятельность финансовая и страховая» </w:t>
            </w:r>
          </w:p>
        </w:tc>
      </w:tr>
      <w:tr w:rsidR="000618EA" w:rsidRPr="0010256E" w:rsidTr="000738AA">
        <w:tc>
          <w:tcPr>
            <w:tcW w:w="2472" w:type="dxa"/>
          </w:tcPr>
          <w:p w:rsidR="000618EA" w:rsidRPr="005E5677" w:rsidRDefault="000618EA" w:rsidP="000618EA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0618EA" w:rsidRDefault="000618EA" w:rsidP="000618E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0618EA" w:rsidRPr="0010256E" w:rsidRDefault="00F1620E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47,3</w:t>
            </w:r>
          </w:p>
        </w:tc>
        <w:tc>
          <w:tcPr>
            <w:tcW w:w="1134" w:type="dxa"/>
          </w:tcPr>
          <w:p w:rsidR="000618EA" w:rsidRDefault="00F1620E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75,1</w:t>
            </w:r>
          </w:p>
        </w:tc>
        <w:tc>
          <w:tcPr>
            <w:tcW w:w="1276" w:type="dxa"/>
          </w:tcPr>
          <w:p w:rsidR="000618EA" w:rsidRPr="0010256E" w:rsidRDefault="00F1620E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79,1</w:t>
            </w:r>
          </w:p>
        </w:tc>
        <w:tc>
          <w:tcPr>
            <w:tcW w:w="1276" w:type="dxa"/>
          </w:tcPr>
          <w:p w:rsidR="000618EA" w:rsidRPr="0010256E" w:rsidRDefault="00F1620E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81,0</w:t>
            </w:r>
          </w:p>
        </w:tc>
        <w:tc>
          <w:tcPr>
            <w:tcW w:w="1134" w:type="dxa"/>
          </w:tcPr>
          <w:p w:rsidR="000618EA" w:rsidRPr="0010256E" w:rsidRDefault="00F1620E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83,5</w:t>
            </w:r>
          </w:p>
        </w:tc>
        <w:tc>
          <w:tcPr>
            <w:tcW w:w="1276" w:type="dxa"/>
          </w:tcPr>
          <w:p w:rsidR="000618EA" w:rsidRPr="0010256E" w:rsidRDefault="00F1620E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85,2</w:t>
            </w:r>
          </w:p>
        </w:tc>
        <w:tc>
          <w:tcPr>
            <w:tcW w:w="1134" w:type="dxa"/>
          </w:tcPr>
          <w:p w:rsidR="000618EA" w:rsidRPr="0010256E" w:rsidRDefault="00F1620E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88,3</w:t>
            </w:r>
          </w:p>
        </w:tc>
        <w:tc>
          <w:tcPr>
            <w:tcW w:w="1275" w:type="dxa"/>
          </w:tcPr>
          <w:p w:rsidR="000618EA" w:rsidRPr="0010256E" w:rsidRDefault="00F1620E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89,1</w:t>
            </w:r>
          </w:p>
        </w:tc>
        <w:tc>
          <w:tcPr>
            <w:tcW w:w="1276" w:type="dxa"/>
          </w:tcPr>
          <w:p w:rsidR="000618EA" w:rsidRPr="0010256E" w:rsidRDefault="00F1620E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111,0</w:t>
            </w:r>
          </w:p>
        </w:tc>
      </w:tr>
      <w:tr w:rsidR="000618EA" w:rsidRPr="0010256E" w:rsidTr="000738AA">
        <w:tc>
          <w:tcPr>
            <w:tcW w:w="2472" w:type="dxa"/>
          </w:tcPr>
          <w:p w:rsidR="000618EA" w:rsidRPr="00D96C96" w:rsidRDefault="000618EA" w:rsidP="000618EA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497" w:type="dxa"/>
          </w:tcPr>
          <w:p w:rsidR="000618EA" w:rsidRDefault="000618EA" w:rsidP="000618E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18EA" w:rsidRPr="0010256E" w:rsidRDefault="000618E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0618EA" w:rsidRDefault="00F1620E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146,0</w:t>
            </w:r>
          </w:p>
        </w:tc>
        <w:tc>
          <w:tcPr>
            <w:tcW w:w="1276" w:type="dxa"/>
          </w:tcPr>
          <w:p w:rsidR="000618EA" w:rsidRPr="0010256E" w:rsidRDefault="00F1620E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100,2</w:t>
            </w:r>
          </w:p>
        </w:tc>
        <w:tc>
          <w:tcPr>
            <w:tcW w:w="1276" w:type="dxa"/>
          </w:tcPr>
          <w:p w:rsidR="000618EA" w:rsidRPr="0010256E" w:rsidRDefault="00F1620E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97,4</w:t>
            </w:r>
          </w:p>
        </w:tc>
        <w:tc>
          <w:tcPr>
            <w:tcW w:w="1134" w:type="dxa"/>
          </w:tcPr>
          <w:p w:rsidR="000618EA" w:rsidRPr="0010256E" w:rsidRDefault="00F1620E" w:rsidP="00F1620E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100,8</w:t>
            </w:r>
          </w:p>
        </w:tc>
        <w:tc>
          <w:tcPr>
            <w:tcW w:w="1276" w:type="dxa"/>
          </w:tcPr>
          <w:p w:rsidR="000618EA" w:rsidRPr="0010256E" w:rsidRDefault="00F1620E" w:rsidP="00F1620E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100,3</w:t>
            </w:r>
          </w:p>
        </w:tc>
        <w:tc>
          <w:tcPr>
            <w:tcW w:w="1134" w:type="dxa"/>
          </w:tcPr>
          <w:p w:rsidR="000618EA" w:rsidRPr="0010256E" w:rsidRDefault="00F1620E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101,1</w:t>
            </w:r>
          </w:p>
        </w:tc>
        <w:tc>
          <w:tcPr>
            <w:tcW w:w="1275" w:type="dxa"/>
          </w:tcPr>
          <w:p w:rsidR="000618EA" w:rsidRPr="0010256E" w:rsidRDefault="00F1620E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99,8</w:t>
            </w:r>
          </w:p>
        </w:tc>
        <w:tc>
          <w:tcPr>
            <w:tcW w:w="1276" w:type="dxa"/>
          </w:tcPr>
          <w:p w:rsidR="000618EA" w:rsidRPr="0010256E" w:rsidRDefault="00F1620E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120,3</w:t>
            </w:r>
          </w:p>
        </w:tc>
      </w:tr>
      <w:tr w:rsidR="000618EA" w:rsidRPr="0010256E" w:rsidTr="000738AA">
        <w:tc>
          <w:tcPr>
            <w:tcW w:w="14884" w:type="dxa"/>
            <w:gridSpan w:val="11"/>
          </w:tcPr>
          <w:p w:rsidR="000618EA" w:rsidRPr="00BA0417" w:rsidRDefault="000618EA" w:rsidP="000618EA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Раздел</w:t>
            </w:r>
            <w:r w:rsidRPr="006A464C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lang w:val="en-US"/>
              </w:rPr>
              <w:t>L</w:t>
            </w:r>
            <w:r>
              <w:rPr>
                <w:b/>
                <w:i/>
                <w:sz w:val="20"/>
              </w:rPr>
              <w:t xml:space="preserve"> «Деятельность</w:t>
            </w:r>
            <w:r w:rsidRPr="006A464C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по операциям с недвижимым имуществом» </w:t>
            </w:r>
          </w:p>
        </w:tc>
      </w:tr>
      <w:tr w:rsidR="000618EA" w:rsidRPr="0010256E" w:rsidTr="000738AA">
        <w:tc>
          <w:tcPr>
            <w:tcW w:w="2472" w:type="dxa"/>
          </w:tcPr>
          <w:p w:rsidR="000618EA" w:rsidRPr="005E5677" w:rsidRDefault="000618EA" w:rsidP="000618EA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0618EA" w:rsidRDefault="000618EA" w:rsidP="000618E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0618EA" w:rsidRPr="0010256E" w:rsidRDefault="00EA760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6,3</w:t>
            </w:r>
          </w:p>
        </w:tc>
        <w:tc>
          <w:tcPr>
            <w:tcW w:w="1134" w:type="dxa"/>
          </w:tcPr>
          <w:p w:rsidR="000618EA" w:rsidRDefault="00EA760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23,5</w:t>
            </w:r>
          </w:p>
        </w:tc>
        <w:tc>
          <w:tcPr>
            <w:tcW w:w="1276" w:type="dxa"/>
          </w:tcPr>
          <w:p w:rsidR="000618EA" w:rsidRPr="0010256E" w:rsidRDefault="00EA760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24,7</w:t>
            </w:r>
          </w:p>
        </w:tc>
        <w:tc>
          <w:tcPr>
            <w:tcW w:w="1276" w:type="dxa"/>
          </w:tcPr>
          <w:p w:rsidR="000618EA" w:rsidRPr="0010256E" w:rsidRDefault="00EA760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25,0</w:t>
            </w:r>
          </w:p>
        </w:tc>
        <w:tc>
          <w:tcPr>
            <w:tcW w:w="1134" w:type="dxa"/>
          </w:tcPr>
          <w:p w:rsidR="000618EA" w:rsidRPr="0010256E" w:rsidRDefault="00EA760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25,9</w:t>
            </w:r>
          </w:p>
        </w:tc>
        <w:tc>
          <w:tcPr>
            <w:tcW w:w="1276" w:type="dxa"/>
          </w:tcPr>
          <w:p w:rsidR="000618EA" w:rsidRPr="0010256E" w:rsidRDefault="00EA760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26,1</w:t>
            </w:r>
          </w:p>
        </w:tc>
        <w:tc>
          <w:tcPr>
            <w:tcW w:w="1134" w:type="dxa"/>
          </w:tcPr>
          <w:p w:rsidR="000618EA" w:rsidRPr="0010256E" w:rsidRDefault="00EA760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27,0</w:t>
            </w:r>
          </w:p>
        </w:tc>
        <w:tc>
          <w:tcPr>
            <w:tcW w:w="1275" w:type="dxa"/>
          </w:tcPr>
          <w:p w:rsidR="000618EA" w:rsidRPr="0010256E" w:rsidRDefault="00EA760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27,2</w:t>
            </w:r>
          </w:p>
        </w:tc>
        <w:tc>
          <w:tcPr>
            <w:tcW w:w="1276" w:type="dxa"/>
          </w:tcPr>
          <w:p w:rsidR="000618EA" w:rsidRPr="0010256E" w:rsidRDefault="00EA760A" w:rsidP="000618E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28,1</w:t>
            </w:r>
          </w:p>
        </w:tc>
      </w:tr>
      <w:tr w:rsidR="00EA760A" w:rsidRPr="0010256E" w:rsidTr="000738AA">
        <w:tc>
          <w:tcPr>
            <w:tcW w:w="2472" w:type="dxa"/>
          </w:tcPr>
          <w:p w:rsidR="00EA760A" w:rsidRPr="00D96C96" w:rsidRDefault="00EA760A" w:rsidP="00EA760A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497" w:type="dxa"/>
          </w:tcPr>
          <w:p w:rsidR="00EA760A" w:rsidRDefault="00EA760A" w:rsidP="00EA760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EA760A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в 3,4 раза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100,2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96,2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99,5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99,7</w:t>
            </w:r>
          </w:p>
        </w:tc>
        <w:tc>
          <w:tcPr>
            <w:tcW w:w="1275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99,6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99,6</w:t>
            </w:r>
          </w:p>
        </w:tc>
      </w:tr>
      <w:tr w:rsidR="00EA760A" w:rsidRPr="0010256E" w:rsidTr="000738AA">
        <w:tc>
          <w:tcPr>
            <w:tcW w:w="14884" w:type="dxa"/>
            <w:gridSpan w:val="11"/>
          </w:tcPr>
          <w:p w:rsidR="00EA760A" w:rsidRPr="00BA0417" w:rsidRDefault="00EA760A" w:rsidP="00EA760A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Раздел М «Деятельность профессиональная, научная и техническая»</w:t>
            </w:r>
          </w:p>
        </w:tc>
      </w:tr>
      <w:tr w:rsidR="00EA760A" w:rsidRPr="0010256E" w:rsidTr="000738AA">
        <w:tc>
          <w:tcPr>
            <w:tcW w:w="2472" w:type="dxa"/>
          </w:tcPr>
          <w:p w:rsidR="00EA760A" w:rsidRPr="005E5677" w:rsidRDefault="00EA760A" w:rsidP="00EA760A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EA760A" w:rsidRDefault="00EA760A" w:rsidP="00EA760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16,9</w:t>
            </w:r>
          </w:p>
        </w:tc>
        <w:tc>
          <w:tcPr>
            <w:tcW w:w="1134" w:type="dxa"/>
          </w:tcPr>
          <w:p w:rsidR="00EA760A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27,5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29,0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30,0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30,6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31,5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32,0</w:t>
            </w:r>
          </w:p>
        </w:tc>
        <w:tc>
          <w:tcPr>
            <w:tcW w:w="1275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32,2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33,3</w:t>
            </w:r>
          </w:p>
        </w:tc>
      </w:tr>
      <w:tr w:rsidR="00EA760A" w:rsidRPr="0010256E" w:rsidTr="000738AA">
        <w:tc>
          <w:tcPr>
            <w:tcW w:w="2472" w:type="dxa"/>
          </w:tcPr>
          <w:p w:rsidR="00EA760A" w:rsidRPr="00D96C96" w:rsidRDefault="00EA760A" w:rsidP="00EA760A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497" w:type="dxa"/>
          </w:tcPr>
          <w:p w:rsidR="00EA760A" w:rsidRDefault="00EA760A" w:rsidP="00EA760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EA760A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149,3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100,5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98,4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100,8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100,1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99,9</w:t>
            </w:r>
          </w:p>
        </w:tc>
        <w:tc>
          <w:tcPr>
            <w:tcW w:w="1275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97,5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99,6</w:t>
            </w:r>
          </w:p>
        </w:tc>
      </w:tr>
      <w:tr w:rsidR="00EA760A" w:rsidRPr="0010256E" w:rsidTr="00DD3365">
        <w:tc>
          <w:tcPr>
            <w:tcW w:w="14884" w:type="dxa"/>
            <w:gridSpan w:val="11"/>
          </w:tcPr>
          <w:p w:rsidR="00EA760A" w:rsidRPr="00BA0417" w:rsidRDefault="00EA760A" w:rsidP="00EA760A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Раздел </w:t>
            </w:r>
            <w:r>
              <w:rPr>
                <w:b/>
                <w:i/>
                <w:sz w:val="20"/>
                <w:lang w:val="en-US"/>
              </w:rPr>
              <w:t>N</w:t>
            </w:r>
            <w:r>
              <w:rPr>
                <w:b/>
                <w:i/>
                <w:sz w:val="20"/>
              </w:rPr>
              <w:t xml:space="preserve"> «Деятельность административная и сопутствующие дополнительные услуги»</w:t>
            </w:r>
          </w:p>
        </w:tc>
      </w:tr>
      <w:tr w:rsidR="00EA760A" w:rsidRPr="0010256E" w:rsidTr="000738AA">
        <w:tc>
          <w:tcPr>
            <w:tcW w:w="2472" w:type="dxa"/>
          </w:tcPr>
          <w:p w:rsidR="00EA760A" w:rsidRPr="005E5677" w:rsidRDefault="00EA760A" w:rsidP="00EA760A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EA760A" w:rsidRDefault="00EA760A" w:rsidP="00EA760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0,6</w:t>
            </w:r>
          </w:p>
        </w:tc>
        <w:tc>
          <w:tcPr>
            <w:tcW w:w="1134" w:type="dxa"/>
          </w:tcPr>
          <w:p w:rsidR="00EA760A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1,6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1,8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1,8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1,8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1,9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2,1</w:t>
            </w:r>
          </w:p>
        </w:tc>
        <w:tc>
          <w:tcPr>
            <w:tcW w:w="1275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2,1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2,2</w:t>
            </w:r>
          </w:p>
        </w:tc>
      </w:tr>
      <w:tr w:rsidR="00EA760A" w:rsidRPr="0010256E" w:rsidTr="000738AA">
        <w:tc>
          <w:tcPr>
            <w:tcW w:w="2472" w:type="dxa"/>
          </w:tcPr>
          <w:p w:rsidR="00EA760A" w:rsidRPr="00D96C96" w:rsidRDefault="00EA760A" w:rsidP="00EA760A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497" w:type="dxa"/>
          </w:tcPr>
          <w:p w:rsidR="00EA760A" w:rsidRDefault="00EA760A" w:rsidP="00EA760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EA760A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в 2,6 раза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102,3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98,4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99,5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108,5</w:t>
            </w:r>
          </w:p>
        </w:tc>
        <w:tc>
          <w:tcPr>
            <w:tcW w:w="1275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108,0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101,4</w:t>
            </w:r>
          </w:p>
        </w:tc>
      </w:tr>
      <w:tr w:rsidR="00EA760A" w:rsidRPr="0010256E" w:rsidTr="00DD3365">
        <w:tc>
          <w:tcPr>
            <w:tcW w:w="14884" w:type="dxa"/>
            <w:gridSpan w:val="11"/>
          </w:tcPr>
          <w:p w:rsidR="00EA760A" w:rsidRPr="00DE5A7C" w:rsidRDefault="00EA760A" w:rsidP="00EA760A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Раздел О «Государственное управление и обеспечение военной безопасности; социальное обеспечение»</w:t>
            </w:r>
          </w:p>
        </w:tc>
      </w:tr>
      <w:tr w:rsidR="00EA760A" w:rsidRPr="0010256E" w:rsidTr="000738AA">
        <w:tc>
          <w:tcPr>
            <w:tcW w:w="2472" w:type="dxa"/>
          </w:tcPr>
          <w:p w:rsidR="00EA760A" w:rsidRPr="005E5677" w:rsidRDefault="00EA760A" w:rsidP="00EA760A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EA760A" w:rsidRDefault="00EA760A" w:rsidP="00EA760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271,9</w:t>
            </w:r>
          </w:p>
        </w:tc>
        <w:tc>
          <w:tcPr>
            <w:tcW w:w="1134" w:type="dxa"/>
          </w:tcPr>
          <w:p w:rsidR="00EA760A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463,7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489,4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511,0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516,4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538,0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600,0</w:t>
            </w:r>
          </w:p>
        </w:tc>
        <w:tc>
          <w:tcPr>
            <w:tcW w:w="1275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605,0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714,0</w:t>
            </w:r>
          </w:p>
        </w:tc>
      </w:tr>
      <w:tr w:rsidR="00EA760A" w:rsidRPr="0010256E" w:rsidTr="000738AA">
        <w:tc>
          <w:tcPr>
            <w:tcW w:w="2472" w:type="dxa"/>
          </w:tcPr>
          <w:p w:rsidR="00EA760A" w:rsidRPr="00D96C96" w:rsidRDefault="00EA760A" w:rsidP="00EA760A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497" w:type="dxa"/>
          </w:tcPr>
          <w:p w:rsidR="00EA760A" w:rsidRDefault="00EA760A" w:rsidP="00EA760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EA760A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156,6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100,5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99,3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100,7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100,4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111,1</w:t>
            </w:r>
          </w:p>
        </w:tc>
        <w:tc>
          <w:tcPr>
            <w:tcW w:w="1275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107,3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113,9</w:t>
            </w:r>
          </w:p>
        </w:tc>
      </w:tr>
      <w:tr w:rsidR="00EA760A" w:rsidRPr="0010256E" w:rsidTr="00DD3365">
        <w:tc>
          <w:tcPr>
            <w:tcW w:w="14884" w:type="dxa"/>
            <w:gridSpan w:val="11"/>
          </w:tcPr>
          <w:p w:rsidR="00EA760A" w:rsidRPr="00DE5A7C" w:rsidRDefault="00EA760A" w:rsidP="00EA760A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Раздел Р «Образование»</w:t>
            </w:r>
          </w:p>
        </w:tc>
      </w:tr>
      <w:tr w:rsidR="00EA760A" w:rsidRPr="0010256E" w:rsidTr="000738AA">
        <w:tc>
          <w:tcPr>
            <w:tcW w:w="2472" w:type="dxa"/>
          </w:tcPr>
          <w:p w:rsidR="00EA760A" w:rsidRPr="005E5677" w:rsidRDefault="00EA760A" w:rsidP="00EA760A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EA760A" w:rsidRDefault="00EA760A" w:rsidP="00EA760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140,7</w:t>
            </w:r>
          </w:p>
        </w:tc>
        <w:tc>
          <w:tcPr>
            <w:tcW w:w="1134" w:type="dxa"/>
          </w:tcPr>
          <w:p w:rsidR="00EA760A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1 150,5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1 232,2</w:t>
            </w:r>
          </w:p>
        </w:tc>
        <w:tc>
          <w:tcPr>
            <w:tcW w:w="1276" w:type="dxa"/>
          </w:tcPr>
          <w:p w:rsidR="00EA760A" w:rsidRPr="0010256E" w:rsidRDefault="00790F77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  <w:r w:rsidR="00EA760A">
              <w:rPr>
                <w:i/>
                <w:sz w:val="20"/>
              </w:rPr>
              <w:t> 290,0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1 300,4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1 304,0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1 415,0</w:t>
            </w:r>
          </w:p>
        </w:tc>
        <w:tc>
          <w:tcPr>
            <w:tcW w:w="1275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1 419,0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1 468,0</w:t>
            </w:r>
          </w:p>
        </w:tc>
      </w:tr>
      <w:tr w:rsidR="00EA760A" w:rsidRPr="0010256E" w:rsidTr="000738AA">
        <w:tc>
          <w:tcPr>
            <w:tcW w:w="2472" w:type="dxa"/>
          </w:tcPr>
          <w:p w:rsidR="00EA760A" w:rsidRPr="00D96C96" w:rsidRDefault="00EA760A" w:rsidP="00EA760A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497" w:type="dxa"/>
          </w:tcPr>
          <w:p w:rsidR="00EA760A" w:rsidRDefault="00EA760A" w:rsidP="00EA760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EA760A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в 7,5 раз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102,0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99,5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100,7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96,4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104,0</w:t>
            </w:r>
          </w:p>
        </w:tc>
        <w:tc>
          <w:tcPr>
            <w:tcW w:w="1275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103,8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99,3</w:t>
            </w:r>
          </w:p>
        </w:tc>
      </w:tr>
      <w:tr w:rsidR="00EA760A" w:rsidRPr="0010256E" w:rsidTr="00DD3365">
        <w:tc>
          <w:tcPr>
            <w:tcW w:w="14884" w:type="dxa"/>
            <w:gridSpan w:val="11"/>
          </w:tcPr>
          <w:p w:rsidR="00EA760A" w:rsidRPr="00DE5A7C" w:rsidRDefault="00EA760A" w:rsidP="00EA760A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Раздел </w:t>
            </w:r>
            <w:r>
              <w:rPr>
                <w:b/>
                <w:i/>
                <w:sz w:val="20"/>
                <w:lang w:val="en-US"/>
              </w:rPr>
              <w:t>Q</w:t>
            </w:r>
            <w:r>
              <w:rPr>
                <w:b/>
                <w:i/>
                <w:sz w:val="20"/>
              </w:rPr>
              <w:t xml:space="preserve"> «Деятельность в области здравоохранения и социальных услуг»</w:t>
            </w:r>
          </w:p>
        </w:tc>
      </w:tr>
      <w:tr w:rsidR="00EA760A" w:rsidRPr="0010256E" w:rsidTr="000738AA">
        <w:tc>
          <w:tcPr>
            <w:tcW w:w="2472" w:type="dxa"/>
          </w:tcPr>
          <w:p w:rsidR="00EA760A" w:rsidRPr="005E5677" w:rsidRDefault="00EA760A" w:rsidP="00EA760A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EA760A" w:rsidRDefault="00EA760A" w:rsidP="00EA760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369,0</w:t>
            </w:r>
          </w:p>
        </w:tc>
        <w:tc>
          <w:tcPr>
            <w:tcW w:w="1134" w:type="dxa"/>
          </w:tcPr>
          <w:p w:rsidR="00EA760A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745,5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783,1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851,5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826,4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855,0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890,0</w:t>
            </w:r>
          </w:p>
        </w:tc>
        <w:tc>
          <w:tcPr>
            <w:tcW w:w="1275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898,0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980,0</w:t>
            </w:r>
          </w:p>
        </w:tc>
      </w:tr>
      <w:tr w:rsidR="00EA760A" w:rsidRPr="0010256E" w:rsidTr="000738AA">
        <w:tc>
          <w:tcPr>
            <w:tcW w:w="2472" w:type="dxa"/>
          </w:tcPr>
          <w:p w:rsidR="00EA760A" w:rsidRPr="00D96C96" w:rsidRDefault="00EA760A" w:rsidP="00EA760A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497" w:type="dxa"/>
          </w:tcPr>
          <w:p w:rsidR="00EA760A" w:rsidRDefault="00EA760A" w:rsidP="00EA760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EA760A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185,5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103,4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100,7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95,7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103,0</w:t>
            </w:r>
          </w:p>
        </w:tc>
        <w:tc>
          <w:tcPr>
            <w:tcW w:w="1275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100,2</w:t>
            </w: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105,4</w:t>
            </w:r>
          </w:p>
        </w:tc>
      </w:tr>
      <w:tr w:rsidR="00EA760A" w:rsidRPr="0010256E" w:rsidTr="00DD3365">
        <w:tc>
          <w:tcPr>
            <w:tcW w:w="14884" w:type="dxa"/>
            <w:gridSpan w:val="11"/>
          </w:tcPr>
          <w:p w:rsidR="00EA760A" w:rsidRPr="00B648FE" w:rsidRDefault="00EA760A" w:rsidP="00EA760A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Раздел </w:t>
            </w:r>
            <w:r>
              <w:rPr>
                <w:b/>
                <w:i/>
                <w:sz w:val="20"/>
                <w:lang w:val="en-US"/>
              </w:rPr>
              <w:t>R</w:t>
            </w:r>
            <w:r>
              <w:rPr>
                <w:b/>
                <w:i/>
                <w:sz w:val="20"/>
              </w:rPr>
              <w:t xml:space="preserve"> «Деятельность в области культуры, спорта, организации досуга и развлечений»</w:t>
            </w:r>
          </w:p>
        </w:tc>
      </w:tr>
      <w:tr w:rsidR="00EA760A" w:rsidRPr="0010256E" w:rsidTr="000738AA">
        <w:tc>
          <w:tcPr>
            <w:tcW w:w="2472" w:type="dxa"/>
          </w:tcPr>
          <w:p w:rsidR="00EA760A" w:rsidRPr="005E5677" w:rsidRDefault="00EA760A" w:rsidP="00EA760A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EA760A" w:rsidRDefault="00EA760A" w:rsidP="00EA760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EA760A" w:rsidRPr="0010256E" w:rsidRDefault="00D7758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171,3</w:t>
            </w:r>
          </w:p>
        </w:tc>
        <w:tc>
          <w:tcPr>
            <w:tcW w:w="1134" w:type="dxa"/>
          </w:tcPr>
          <w:p w:rsidR="00EA760A" w:rsidRDefault="00D7758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57,5</w:t>
            </w:r>
          </w:p>
        </w:tc>
        <w:tc>
          <w:tcPr>
            <w:tcW w:w="1276" w:type="dxa"/>
          </w:tcPr>
          <w:p w:rsidR="00EA760A" w:rsidRPr="0010256E" w:rsidRDefault="00D7758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60,4</w:t>
            </w:r>
          </w:p>
        </w:tc>
        <w:tc>
          <w:tcPr>
            <w:tcW w:w="1276" w:type="dxa"/>
          </w:tcPr>
          <w:p w:rsidR="00EA760A" w:rsidRPr="0010256E" w:rsidRDefault="00D7758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61,0</w:t>
            </w:r>
          </w:p>
        </w:tc>
        <w:tc>
          <w:tcPr>
            <w:tcW w:w="1134" w:type="dxa"/>
          </w:tcPr>
          <w:p w:rsidR="00EA760A" w:rsidRPr="0010256E" w:rsidRDefault="00D7758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63,7</w:t>
            </w:r>
          </w:p>
        </w:tc>
        <w:tc>
          <w:tcPr>
            <w:tcW w:w="1276" w:type="dxa"/>
          </w:tcPr>
          <w:p w:rsidR="00EA760A" w:rsidRPr="0010256E" w:rsidRDefault="00D7758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64,0</w:t>
            </w:r>
          </w:p>
        </w:tc>
        <w:tc>
          <w:tcPr>
            <w:tcW w:w="1134" w:type="dxa"/>
          </w:tcPr>
          <w:p w:rsidR="00EA760A" w:rsidRPr="0010256E" w:rsidRDefault="00D7758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65,9</w:t>
            </w:r>
          </w:p>
        </w:tc>
        <w:tc>
          <w:tcPr>
            <w:tcW w:w="1275" w:type="dxa"/>
          </w:tcPr>
          <w:p w:rsidR="00EA760A" w:rsidRPr="0010256E" w:rsidRDefault="00D7758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66,9</w:t>
            </w:r>
          </w:p>
        </w:tc>
        <w:tc>
          <w:tcPr>
            <w:tcW w:w="1276" w:type="dxa"/>
          </w:tcPr>
          <w:p w:rsidR="00EA760A" w:rsidRPr="0010256E" w:rsidRDefault="00D7758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71,0</w:t>
            </w:r>
          </w:p>
        </w:tc>
      </w:tr>
      <w:tr w:rsidR="00EA760A" w:rsidRPr="0010256E" w:rsidTr="000738AA">
        <w:tc>
          <w:tcPr>
            <w:tcW w:w="2472" w:type="dxa"/>
          </w:tcPr>
          <w:p w:rsidR="00EA760A" w:rsidRPr="00D96C96" w:rsidRDefault="00EA760A" w:rsidP="00EA760A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497" w:type="dxa"/>
          </w:tcPr>
          <w:p w:rsidR="00EA760A" w:rsidRDefault="00EA760A" w:rsidP="00EA760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EA760A" w:rsidRDefault="00D7758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30,9</w:t>
            </w:r>
          </w:p>
        </w:tc>
        <w:tc>
          <w:tcPr>
            <w:tcW w:w="1276" w:type="dxa"/>
          </w:tcPr>
          <w:p w:rsidR="00EA760A" w:rsidRPr="0010256E" w:rsidRDefault="00D7758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276" w:type="dxa"/>
          </w:tcPr>
          <w:p w:rsidR="00EA760A" w:rsidRPr="0010256E" w:rsidRDefault="00D7758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96,0</w:t>
            </w:r>
          </w:p>
        </w:tc>
        <w:tc>
          <w:tcPr>
            <w:tcW w:w="1134" w:type="dxa"/>
          </w:tcPr>
          <w:p w:rsidR="00EA760A" w:rsidRPr="0010256E" w:rsidRDefault="00D7758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100,7</w:t>
            </w:r>
          </w:p>
        </w:tc>
        <w:tc>
          <w:tcPr>
            <w:tcW w:w="1276" w:type="dxa"/>
          </w:tcPr>
          <w:p w:rsidR="00EA760A" w:rsidRPr="0010256E" w:rsidRDefault="00D7758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134" w:type="dxa"/>
          </w:tcPr>
          <w:p w:rsidR="00EA760A" w:rsidRPr="0010256E" w:rsidRDefault="00D7758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98,8</w:t>
            </w:r>
          </w:p>
        </w:tc>
        <w:tc>
          <w:tcPr>
            <w:tcW w:w="1275" w:type="dxa"/>
          </w:tcPr>
          <w:p w:rsidR="00EA760A" w:rsidRPr="0010256E" w:rsidRDefault="00D7758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99,7</w:t>
            </w:r>
          </w:p>
        </w:tc>
        <w:tc>
          <w:tcPr>
            <w:tcW w:w="1276" w:type="dxa"/>
          </w:tcPr>
          <w:p w:rsidR="00EA760A" w:rsidRPr="0010256E" w:rsidRDefault="00D7758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103,1</w:t>
            </w:r>
          </w:p>
        </w:tc>
      </w:tr>
      <w:tr w:rsidR="00EA760A" w:rsidRPr="0010256E" w:rsidTr="00DD3365">
        <w:tc>
          <w:tcPr>
            <w:tcW w:w="14884" w:type="dxa"/>
            <w:gridSpan w:val="11"/>
          </w:tcPr>
          <w:p w:rsidR="00EA760A" w:rsidRPr="00B648FE" w:rsidRDefault="00EA760A" w:rsidP="00EA760A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Раздел</w:t>
            </w:r>
            <w:r w:rsidRPr="00117656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lang w:val="en-US"/>
              </w:rPr>
              <w:t>S</w:t>
            </w:r>
            <w:r>
              <w:rPr>
                <w:b/>
                <w:i/>
                <w:sz w:val="20"/>
              </w:rPr>
              <w:t xml:space="preserve"> «Предоставление прочих видов услуг»</w:t>
            </w:r>
          </w:p>
        </w:tc>
      </w:tr>
      <w:tr w:rsidR="00EA760A" w:rsidRPr="0010256E" w:rsidTr="000738AA">
        <w:tc>
          <w:tcPr>
            <w:tcW w:w="2472" w:type="dxa"/>
          </w:tcPr>
          <w:p w:rsidR="00EA760A" w:rsidRPr="005E5677" w:rsidRDefault="00EA760A" w:rsidP="00EA760A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EA760A" w:rsidRDefault="00EA760A" w:rsidP="00EA760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EA760A" w:rsidRPr="0010256E" w:rsidRDefault="00D7758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5,6</w:t>
            </w:r>
          </w:p>
        </w:tc>
        <w:tc>
          <w:tcPr>
            <w:tcW w:w="1134" w:type="dxa"/>
          </w:tcPr>
          <w:p w:rsidR="00EA760A" w:rsidRDefault="00D7758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4,1</w:t>
            </w:r>
          </w:p>
        </w:tc>
        <w:tc>
          <w:tcPr>
            <w:tcW w:w="1276" w:type="dxa"/>
          </w:tcPr>
          <w:p w:rsidR="00EA760A" w:rsidRPr="0010256E" w:rsidRDefault="00D7758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4,3</w:t>
            </w:r>
          </w:p>
        </w:tc>
        <w:tc>
          <w:tcPr>
            <w:tcW w:w="1276" w:type="dxa"/>
          </w:tcPr>
          <w:p w:rsidR="00EA760A" w:rsidRPr="0010256E" w:rsidRDefault="00D7758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4,4</w:t>
            </w:r>
          </w:p>
        </w:tc>
        <w:tc>
          <w:tcPr>
            <w:tcW w:w="1134" w:type="dxa"/>
          </w:tcPr>
          <w:p w:rsidR="00EA760A" w:rsidRPr="0010256E" w:rsidRDefault="00D7758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4,6</w:t>
            </w:r>
          </w:p>
        </w:tc>
        <w:tc>
          <w:tcPr>
            <w:tcW w:w="1276" w:type="dxa"/>
          </w:tcPr>
          <w:p w:rsidR="00EA760A" w:rsidRPr="0010256E" w:rsidRDefault="00D7758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4,7</w:t>
            </w:r>
          </w:p>
        </w:tc>
        <w:tc>
          <w:tcPr>
            <w:tcW w:w="1134" w:type="dxa"/>
          </w:tcPr>
          <w:p w:rsidR="00EA760A" w:rsidRPr="0010256E" w:rsidRDefault="00D77589" w:rsidP="00D7758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4,7</w:t>
            </w:r>
          </w:p>
        </w:tc>
        <w:tc>
          <w:tcPr>
            <w:tcW w:w="1275" w:type="dxa"/>
          </w:tcPr>
          <w:p w:rsidR="00EA760A" w:rsidRPr="0010256E" w:rsidRDefault="00D7758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4,7</w:t>
            </w:r>
          </w:p>
        </w:tc>
        <w:tc>
          <w:tcPr>
            <w:tcW w:w="1276" w:type="dxa"/>
          </w:tcPr>
          <w:p w:rsidR="00EA760A" w:rsidRPr="0010256E" w:rsidRDefault="00D7758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5,0</w:t>
            </w:r>
          </w:p>
        </w:tc>
      </w:tr>
      <w:tr w:rsidR="00EA760A" w:rsidRPr="0010256E" w:rsidTr="000738AA">
        <w:tc>
          <w:tcPr>
            <w:tcW w:w="2472" w:type="dxa"/>
          </w:tcPr>
          <w:p w:rsidR="00EA760A" w:rsidRPr="00D96C96" w:rsidRDefault="00EA760A" w:rsidP="00EA760A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497" w:type="dxa"/>
          </w:tcPr>
          <w:p w:rsidR="00EA760A" w:rsidRDefault="00EA760A" w:rsidP="00EA760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EA760A" w:rsidRDefault="00D7758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66,9</w:t>
            </w:r>
          </w:p>
        </w:tc>
        <w:tc>
          <w:tcPr>
            <w:tcW w:w="1276" w:type="dxa"/>
          </w:tcPr>
          <w:p w:rsidR="00EA760A" w:rsidRPr="0010256E" w:rsidRDefault="00D7758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102,1</w:t>
            </w:r>
          </w:p>
        </w:tc>
        <w:tc>
          <w:tcPr>
            <w:tcW w:w="1276" w:type="dxa"/>
          </w:tcPr>
          <w:p w:rsidR="00EA760A" w:rsidRPr="0010256E" w:rsidRDefault="00D7758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97,2</w:t>
            </w:r>
          </w:p>
        </w:tc>
        <w:tc>
          <w:tcPr>
            <w:tcW w:w="1134" w:type="dxa"/>
          </w:tcPr>
          <w:p w:rsidR="00EA760A" w:rsidRPr="0010256E" w:rsidRDefault="00D7758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100,7</w:t>
            </w:r>
          </w:p>
        </w:tc>
        <w:tc>
          <w:tcPr>
            <w:tcW w:w="1276" w:type="dxa"/>
          </w:tcPr>
          <w:p w:rsidR="00EA760A" w:rsidRPr="0010256E" w:rsidRDefault="00D7758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134" w:type="dxa"/>
          </w:tcPr>
          <w:p w:rsidR="00EA760A" w:rsidRPr="0010256E" w:rsidRDefault="00D7758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97,5</w:t>
            </w:r>
          </w:p>
        </w:tc>
        <w:tc>
          <w:tcPr>
            <w:tcW w:w="1275" w:type="dxa"/>
          </w:tcPr>
          <w:p w:rsidR="00EA760A" w:rsidRPr="0010256E" w:rsidRDefault="00D7758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96,5</w:t>
            </w:r>
          </w:p>
        </w:tc>
        <w:tc>
          <w:tcPr>
            <w:tcW w:w="1276" w:type="dxa"/>
          </w:tcPr>
          <w:p w:rsidR="00EA760A" w:rsidRPr="0010256E" w:rsidRDefault="00D7758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102,2</w:t>
            </w:r>
          </w:p>
        </w:tc>
      </w:tr>
      <w:tr w:rsidR="00EA760A" w:rsidRPr="0010256E" w:rsidTr="00DD3365">
        <w:tc>
          <w:tcPr>
            <w:tcW w:w="14884" w:type="dxa"/>
            <w:gridSpan w:val="11"/>
          </w:tcPr>
          <w:p w:rsidR="00EA760A" w:rsidRPr="0061324D" w:rsidRDefault="00EA760A" w:rsidP="00EA760A">
            <w:pPr>
              <w:pStyle w:val="a8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Распределение инвестиций по источникам финансирования </w:t>
            </w:r>
          </w:p>
        </w:tc>
      </w:tr>
      <w:tr w:rsidR="00EA760A" w:rsidRPr="0010256E" w:rsidTr="00DD3365">
        <w:tc>
          <w:tcPr>
            <w:tcW w:w="14884" w:type="dxa"/>
            <w:gridSpan w:val="11"/>
          </w:tcPr>
          <w:p w:rsidR="00EA760A" w:rsidRPr="0061324D" w:rsidRDefault="00EA760A" w:rsidP="00EA760A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Объем инвестиций в основной капитал по крупным и средним предприятиям - всего</w:t>
            </w:r>
          </w:p>
        </w:tc>
      </w:tr>
      <w:tr w:rsidR="00EA760A" w:rsidRPr="0010256E" w:rsidTr="000738AA">
        <w:tc>
          <w:tcPr>
            <w:tcW w:w="2472" w:type="dxa"/>
          </w:tcPr>
          <w:p w:rsidR="00EA760A" w:rsidRPr="005E5677" w:rsidRDefault="00EA760A" w:rsidP="00EA760A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EA760A" w:rsidRDefault="00EA760A" w:rsidP="00EA760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EA760A" w:rsidRPr="0010256E" w:rsidRDefault="00E86454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4 651,9</w:t>
            </w:r>
          </w:p>
        </w:tc>
        <w:tc>
          <w:tcPr>
            <w:tcW w:w="1134" w:type="dxa"/>
          </w:tcPr>
          <w:p w:rsidR="00EA760A" w:rsidRDefault="00E86454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6 934,8</w:t>
            </w:r>
          </w:p>
        </w:tc>
        <w:tc>
          <w:tcPr>
            <w:tcW w:w="1276" w:type="dxa"/>
          </w:tcPr>
          <w:p w:rsidR="00EA760A" w:rsidRPr="0010256E" w:rsidRDefault="00E86454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6 771,8</w:t>
            </w:r>
          </w:p>
        </w:tc>
        <w:tc>
          <w:tcPr>
            <w:tcW w:w="1276" w:type="dxa"/>
          </w:tcPr>
          <w:p w:rsidR="00EA760A" w:rsidRPr="0010256E" w:rsidRDefault="00E86454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7 123,9</w:t>
            </w:r>
          </w:p>
        </w:tc>
        <w:tc>
          <w:tcPr>
            <w:tcW w:w="1134" w:type="dxa"/>
          </w:tcPr>
          <w:p w:rsidR="00EA760A" w:rsidRPr="0010256E" w:rsidRDefault="00E86454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7 167,8</w:t>
            </w:r>
          </w:p>
        </w:tc>
        <w:tc>
          <w:tcPr>
            <w:tcW w:w="1276" w:type="dxa"/>
          </w:tcPr>
          <w:p w:rsidR="00EA760A" w:rsidRPr="0010256E" w:rsidRDefault="00E86454" w:rsidP="00790F77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7 547,</w:t>
            </w:r>
            <w:r w:rsidR="00790F77">
              <w:rPr>
                <w:i/>
                <w:sz w:val="20"/>
              </w:rPr>
              <w:t>7</w:t>
            </w:r>
          </w:p>
        </w:tc>
        <w:tc>
          <w:tcPr>
            <w:tcW w:w="1134" w:type="dxa"/>
          </w:tcPr>
          <w:p w:rsidR="00EA760A" w:rsidRPr="0010256E" w:rsidRDefault="00E86454" w:rsidP="00E86454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7 647,5</w:t>
            </w:r>
          </w:p>
        </w:tc>
        <w:tc>
          <w:tcPr>
            <w:tcW w:w="1275" w:type="dxa"/>
          </w:tcPr>
          <w:p w:rsidR="00EA760A" w:rsidRPr="0010256E" w:rsidRDefault="00E86454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8 068,2</w:t>
            </w:r>
          </w:p>
        </w:tc>
        <w:tc>
          <w:tcPr>
            <w:tcW w:w="1276" w:type="dxa"/>
          </w:tcPr>
          <w:p w:rsidR="00EA760A" w:rsidRPr="0010256E" w:rsidRDefault="00E86454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8 231,4</w:t>
            </w:r>
          </w:p>
        </w:tc>
      </w:tr>
      <w:tr w:rsidR="00EA760A" w:rsidRPr="0010256E" w:rsidTr="000738AA">
        <w:tc>
          <w:tcPr>
            <w:tcW w:w="2472" w:type="dxa"/>
          </w:tcPr>
          <w:p w:rsidR="00EA760A" w:rsidRPr="003D45D5" w:rsidRDefault="00EA760A" w:rsidP="00EA760A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3D45D5">
              <w:rPr>
                <w:i/>
                <w:sz w:val="20"/>
              </w:rPr>
              <w:t>в том числе:</w:t>
            </w:r>
          </w:p>
        </w:tc>
        <w:tc>
          <w:tcPr>
            <w:tcW w:w="1497" w:type="dxa"/>
          </w:tcPr>
          <w:p w:rsidR="00EA760A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EA760A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</w:tr>
      <w:tr w:rsidR="00EA760A" w:rsidRPr="0010256E" w:rsidTr="00DD3365">
        <w:tc>
          <w:tcPr>
            <w:tcW w:w="14884" w:type="dxa"/>
            <w:gridSpan w:val="11"/>
          </w:tcPr>
          <w:p w:rsidR="00EA760A" w:rsidRPr="0061324D" w:rsidRDefault="00EA760A" w:rsidP="00EA760A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Собственные средства</w:t>
            </w:r>
          </w:p>
        </w:tc>
      </w:tr>
      <w:tr w:rsidR="00EA760A" w:rsidRPr="0010256E" w:rsidTr="000738AA">
        <w:tc>
          <w:tcPr>
            <w:tcW w:w="2472" w:type="dxa"/>
          </w:tcPr>
          <w:p w:rsidR="00EA760A" w:rsidRPr="005E5677" w:rsidRDefault="00EA760A" w:rsidP="00EA760A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EA760A" w:rsidRDefault="00EA760A" w:rsidP="00EA760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EA760A" w:rsidRPr="0010256E" w:rsidRDefault="00E86454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1 360,9</w:t>
            </w:r>
          </w:p>
        </w:tc>
        <w:tc>
          <w:tcPr>
            <w:tcW w:w="1134" w:type="dxa"/>
          </w:tcPr>
          <w:p w:rsidR="00EA760A" w:rsidRDefault="00E86454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1 373,2</w:t>
            </w:r>
          </w:p>
        </w:tc>
        <w:tc>
          <w:tcPr>
            <w:tcW w:w="1276" w:type="dxa"/>
          </w:tcPr>
          <w:p w:rsidR="00EA760A" w:rsidRPr="0010256E" w:rsidRDefault="00D42F6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1 382,4</w:t>
            </w:r>
          </w:p>
        </w:tc>
        <w:tc>
          <w:tcPr>
            <w:tcW w:w="1276" w:type="dxa"/>
          </w:tcPr>
          <w:p w:rsidR="00EA760A" w:rsidRPr="0010256E" w:rsidRDefault="00D42F6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1 036,9</w:t>
            </w:r>
          </w:p>
        </w:tc>
        <w:tc>
          <w:tcPr>
            <w:tcW w:w="1134" w:type="dxa"/>
          </w:tcPr>
          <w:p w:rsidR="00EA760A" w:rsidRPr="0010256E" w:rsidRDefault="00D42F6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839,3</w:t>
            </w:r>
          </w:p>
        </w:tc>
        <w:tc>
          <w:tcPr>
            <w:tcW w:w="1276" w:type="dxa"/>
          </w:tcPr>
          <w:p w:rsidR="00EA760A" w:rsidRPr="0010256E" w:rsidRDefault="00D42F69" w:rsidP="008D72E5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1 018,</w:t>
            </w:r>
            <w:r w:rsidR="008D72E5">
              <w:rPr>
                <w:i/>
                <w:sz w:val="20"/>
              </w:rPr>
              <w:t>8</w:t>
            </w:r>
          </w:p>
        </w:tc>
        <w:tc>
          <w:tcPr>
            <w:tcW w:w="1134" w:type="dxa"/>
          </w:tcPr>
          <w:p w:rsidR="00EA760A" w:rsidRPr="0010256E" w:rsidRDefault="00D42F6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913,8</w:t>
            </w:r>
          </w:p>
        </w:tc>
        <w:tc>
          <w:tcPr>
            <w:tcW w:w="1275" w:type="dxa"/>
          </w:tcPr>
          <w:p w:rsidR="00EA760A" w:rsidRPr="0010256E" w:rsidRDefault="00D42F6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1 244,2</w:t>
            </w:r>
          </w:p>
        </w:tc>
        <w:tc>
          <w:tcPr>
            <w:tcW w:w="1276" w:type="dxa"/>
          </w:tcPr>
          <w:p w:rsidR="00EA760A" w:rsidRPr="0010256E" w:rsidRDefault="00D42F6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1 141,8</w:t>
            </w:r>
          </w:p>
        </w:tc>
      </w:tr>
      <w:tr w:rsidR="00EA760A" w:rsidRPr="0010256E" w:rsidTr="00DD3365">
        <w:tc>
          <w:tcPr>
            <w:tcW w:w="14884" w:type="dxa"/>
            <w:gridSpan w:val="11"/>
          </w:tcPr>
          <w:p w:rsidR="00EA760A" w:rsidRPr="0061324D" w:rsidRDefault="00EA760A" w:rsidP="00EA760A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Привлеченные средства</w:t>
            </w:r>
          </w:p>
        </w:tc>
      </w:tr>
      <w:tr w:rsidR="00EA760A" w:rsidRPr="0010256E" w:rsidTr="000738AA">
        <w:tc>
          <w:tcPr>
            <w:tcW w:w="2472" w:type="dxa"/>
          </w:tcPr>
          <w:p w:rsidR="00EA760A" w:rsidRPr="005E5677" w:rsidRDefault="00EA760A" w:rsidP="00EA760A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действующих ценах</w:t>
            </w:r>
          </w:p>
        </w:tc>
        <w:tc>
          <w:tcPr>
            <w:tcW w:w="1497" w:type="dxa"/>
          </w:tcPr>
          <w:p w:rsidR="00EA760A" w:rsidRDefault="00EA760A" w:rsidP="00EA760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EA760A" w:rsidRPr="0010256E" w:rsidRDefault="00E86454" w:rsidP="00E86454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3 291,0</w:t>
            </w:r>
          </w:p>
        </w:tc>
        <w:tc>
          <w:tcPr>
            <w:tcW w:w="1134" w:type="dxa"/>
          </w:tcPr>
          <w:p w:rsidR="00EA760A" w:rsidRDefault="00E86454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5 561,6</w:t>
            </w:r>
          </w:p>
        </w:tc>
        <w:tc>
          <w:tcPr>
            <w:tcW w:w="1276" w:type="dxa"/>
          </w:tcPr>
          <w:p w:rsidR="00EA760A" w:rsidRPr="0010256E" w:rsidRDefault="00D42F6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5 389,4</w:t>
            </w:r>
          </w:p>
        </w:tc>
        <w:tc>
          <w:tcPr>
            <w:tcW w:w="1276" w:type="dxa"/>
          </w:tcPr>
          <w:p w:rsidR="00EA760A" w:rsidRPr="0010256E" w:rsidRDefault="00D42F6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6 087,0</w:t>
            </w:r>
          </w:p>
        </w:tc>
        <w:tc>
          <w:tcPr>
            <w:tcW w:w="1134" w:type="dxa"/>
          </w:tcPr>
          <w:p w:rsidR="00EA760A" w:rsidRPr="0010256E" w:rsidRDefault="00D42F6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6 328,5</w:t>
            </w:r>
          </w:p>
        </w:tc>
        <w:tc>
          <w:tcPr>
            <w:tcW w:w="1276" w:type="dxa"/>
          </w:tcPr>
          <w:p w:rsidR="00EA760A" w:rsidRPr="0010256E" w:rsidRDefault="00D42F6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6 528,9</w:t>
            </w:r>
          </w:p>
        </w:tc>
        <w:tc>
          <w:tcPr>
            <w:tcW w:w="1134" w:type="dxa"/>
          </w:tcPr>
          <w:p w:rsidR="00EA760A" w:rsidRPr="0010256E" w:rsidRDefault="00D42F6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6 733,7</w:t>
            </w:r>
          </w:p>
        </w:tc>
        <w:tc>
          <w:tcPr>
            <w:tcW w:w="1275" w:type="dxa"/>
          </w:tcPr>
          <w:p w:rsidR="00EA760A" w:rsidRPr="0010256E" w:rsidRDefault="00D42F6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6 824,0</w:t>
            </w:r>
          </w:p>
        </w:tc>
        <w:tc>
          <w:tcPr>
            <w:tcW w:w="1276" w:type="dxa"/>
          </w:tcPr>
          <w:p w:rsidR="00EA760A" w:rsidRPr="0010256E" w:rsidRDefault="00D42F69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7 089,6</w:t>
            </w:r>
          </w:p>
        </w:tc>
      </w:tr>
      <w:tr w:rsidR="00EA760A" w:rsidRPr="0010256E" w:rsidTr="000738AA">
        <w:tc>
          <w:tcPr>
            <w:tcW w:w="2472" w:type="dxa"/>
          </w:tcPr>
          <w:p w:rsidR="00EA760A" w:rsidRPr="003D45D5" w:rsidRDefault="00EA760A" w:rsidP="00EA760A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3D45D5">
              <w:rPr>
                <w:i/>
                <w:sz w:val="20"/>
              </w:rPr>
              <w:t>в том числе:</w:t>
            </w:r>
          </w:p>
        </w:tc>
        <w:tc>
          <w:tcPr>
            <w:tcW w:w="1497" w:type="dxa"/>
          </w:tcPr>
          <w:p w:rsidR="00EA760A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EA760A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EA760A" w:rsidRPr="0010256E" w:rsidRDefault="00EA760A" w:rsidP="00EA760A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</w:tr>
      <w:tr w:rsidR="005F16E9" w:rsidRPr="0010256E" w:rsidTr="000738AA">
        <w:tc>
          <w:tcPr>
            <w:tcW w:w="2472" w:type="dxa"/>
          </w:tcPr>
          <w:p w:rsidR="005F16E9" w:rsidRDefault="005F16E9" w:rsidP="005F16E9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Заемные средства других организаций</w:t>
            </w:r>
          </w:p>
        </w:tc>
        <w:tc>
          <w:tcPr>
            <w:tcW w:w="1497" w:type="dxa"/>
          </w:tcPr>
          <w:p w:rsidR="005F16E9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1276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5F16E9" w:rsidRPr="0010256E" w:rsidTr="000738AA">
        <w:tc>
          <w:tcPr>
            <w:tcW w:w="2472" w:type="dxa"/>
          </w:tcPr>
          <w:p w:rsidR="005F16E9" w:rsidRDefault="005F16E9" w:rsidP="005F16E9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Кредиты банков</w:t>
            </w:r>
          </w:p>
        </w:tc>
        <w:tc>
          <w:tcPr>
            <w:tcW w:w="1497" w:type="dxa"/>
          </w:tcPr>
          <w:p w:rsidR="005F16E9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5F16E9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5F16E9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98,1</w:t>
            </w:r>
          </w:p>
        </w:tc>
        <w:tc>
          <w:tcPr>
            <w:tcW w:w="1276" w:type="dxa"/>
          </w:tcPr>
          <w:p w:rsidR="005F16E9" w:rsidRPr="00E86454" w:rsidRDefault="008D72E5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5F16E9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5F16E9" w:rsidRPr="00E86454" w:rsidRDefault="008D72E5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163,6</w:t>
            </w:r>
          </w:p>
        </w:tc>
        <w:tc>
          <w:tcPr>
            <w:tcW w:w="1134" w:type="dxa"/>
          </w:tcPr>
          <w:p w:rsidR="005F16E9" w:rsidRPr="00E86454" w:rsidRDefault="008D72E5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  <w:r w:rsidR="005F16E9">
              <w:rPr>
                <w:sz w:val="20"/>
              </w:rPr>
              <w:t>,0</w:t>
            </w:r>
          </w:p>
        </w:tc>
        <w:tc>
          <w:tcPr>
            <w:tcW w:w="1276" w:type="dxa"/>
          </w:tcPr>
          <w:p w:rsidR="005F16E9" w:rsidRPr="00E86454" w:rsidRDefault="008D72E5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218</w:t>
            </w:r>
            <w:r w:rsidR="005F16E9">
              <w:rPr>
                <w:sz w:val="20"/>
              </w:rPr>
              <w:t>,0</w:t>
            </w:r>
          </w:p>
        </w:tc>
        <w:tc>
          <w:tcPr>
            <w:tcW w:w="1134" w:type="dxa"/>
          </w:tcPr>
          <w:p w:rsidR="005F16E9" w:rsidRPr="00E86454" w:rsidRDefault="00E13FAF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239</w:t>
            </w:r>
            <w:r w:rsidR="005F16E9">
              <w:rPr>
                <w:sz w:val="20"/>
              </w:rPr>
              <w:t>,0</w:t>
            </w:r>
          </w:p>
        </w:tc>
        <w:tc>
          <w:tcPr>
            <w:tcW w:w="1275" w:type="dxa"/>
          </w:tcPr>
          <w:p w:rsidR="005F16E9" w:rsidRPr="00E86454" w:rsidRDefault="00E13FAF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  <w:r w:rsidR="005F16E9">
              <w:rPr>
                <w:sz w:val="20"/>
              </w:rPr>
              <w:t>,0</w:t>
            </w:r>
          </w:p>
        </w:tc>
        <w:tc>
          <w:tcPr>
            <w:tcW w:w="1276" w:type="dxa"/>
          </w:tcPr>
          <w:p w:rsidR="005F16E9" w:rsidRPr="00E86454" w:rsidRDefault="00BF409B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  <w:r w:rsidR="005F16E9">
              <w:rPr>
                <w:sz w:val="20"/>
              </w:rPr>
              <w:t>0,0</w:t>
            </w:r>
          </w:p>
        </w:tc>
      </w:tr>
      <w:tr w:rsidR="005F16E9" w:rsidRPr="0010256E" w:rsidTr="000738AA">
        <w:tc>
          <w:tcPr>
            <w:tcW w:w="2472" w:type="dxa"/>
          </w:tcPr>
          <w:p w:rsidR="005F16E9" w:rsidRDefault="005F16E9" w:rsidP="005F16E9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Средства государственных внебюджетных фондов</w:t>
            </w:r>
          </w:p>
        </w:tc>
        <w:tc>
          <w:tcPr>
            <w:tcW w:w="1497" w:type="dxa"/>
          </w:tcPr>
          <w:p w:rsidR="005F16E9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29,2</w:t>
            </w:r>
          </w:p>
        </w:tc>
        <w:tc>
          <w:tcPr>
            <w:tcW w:w="1134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28,1</w:t>
            </w:r>
          </w:p>
        </w:tc>
        <w:tc>
          <w:tcPr>
            <w:tcW w:w="1276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29,2</w:t>
            </w:r>
          </w:p>
        </w:tc>
        <w:tc>
          <w:tcPr>
            <w:tcW w:w="1276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48,3</w:t>
            </w:r>
          </w:p>
        </w:tc>
        <w:tc>
          <w:tcPr>
            <w:tcW w:w="1134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276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65,0</w:t>
            </w:r>
          </w:p>
        </w:tc>
        <w:tc>
          <w:tcPr>
            <w:tcW w:w="1134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  <w:tc>
          <w:tcPr>
            <w:tcW w:w="1275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  <w:tc>
          <w:tcPr>
            <w:tcW w:w="1276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</w:tr>
      <w:tr w:rsidR="005F16E9" w:rsidRPr="0010256E" w:rsidTr="000738AA">
        <w:tc>
          <w:tcPr>
            <w:tcW w:w="2472" w:type="dxa"/>
          </w:tcPr>
          <w:p w:rsidR="005F16E9" w:rsidRDefault="005F16E9" w:rsidP="005F16E9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Прочие</w:t>
            </w:r>
          </w:p>
        </w:tc>
        <w:tc>
          <w:tcPr>
            <w:tcW w:w="1497" w:type="dxa"/>
          </w:tcPr>
          <w:p w:rsidR="005F16E9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70,2</w:t>
            </w:r>
          </w:p>
        </w:tc>
        <w:tc>
          <w:tcPr>
            <w:tcW w:w="1134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246,6</w:t>
            </w:r>
          </w:p>
        </w:tc>
        <w:tc>
          <w:tcPr>
            <w:tcW w:w="1276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320,2</w:t>
            </w:r>
          </w:p>
        </w:tc>
        <w:tc>
          <w:tcPr>
            <w:tcW w:w="1276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400,0</w:t>
            </w:r>
          </w:p>
        </w:tc>
        <w:tc>
          <w:tcPr>
            <w:tcW w:w="1134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455,0</w:t>
            </w:r>
          </w:p>
        </w:tc>
        <w:tc>
          <w:tcPr>
            <w:tcW w:w="1276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485,0</w:t>
            </w:r>
          </w:p>
        </w:tc>
        <w:tc>
          <w:tcPr>
            <w:tcW w:w="1134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505,0</w:t>
            </w:r>
          </w:p>
        </w:tc>
        <w:tc>
          <w:tcPr>
            <w:tcW w:w="1275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515,0</w:t>
            </w:r>
          </w:p>
        </w:tc>
        <w:tc>
          <w:tcPr>
            <w:tcW w:w="1276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525,0</w:t>
            </w:r>
          </w:p>
        </w:tc>
      </w:tr>
      <w:tr w:rsidR="005F16E9" w:rsidRPr="0010256E" w:rsidTr="000738AA">
        <w:tc>
          <w:tcPr>
            <w:tcW w:w="2472" w:type="dxa"/>
          </w:tcPr>
          <w:p w:rsidR="005F16E9" w:rsidRPr="003D45D5" w:rsidRDefault="005F16E9" w:rsidP="005F16E9">
            <w:pPr>
              <w:pStyle w:val="a8"/>
              <w:ind w:firstLine="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</w:t>
            </w:r>
            <w:r w:rsidRPr="003D45D5">
              <w:rPr>
                <w:b/>
                <w:i/>
                <w:sz w:val="20"/>
              </w:rPr>
              <w:t>юджетные средства</w:t>
            </w:r>
          </w:p>
        </w:tc>
        <w:tc>
          <w:tcPr>
            <w:tcW w:w="1497" w:type="dxa"/>
          </w:tcPr>
          <w:p w:rsidR="005F16E9" w:rsidRPr="008E4E30" w:rsidRDefault="005F16E9" w:rsidP="005F16E9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  <w:r w:rsidRPr="008E4E30">
              <w:rPr>
                <w:b/>
                <w:i/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5F16E9" w:rsidRPr="0010256E" w:rsidRDefault="005F16E9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3 191,6</w:t>
            </w:r>
          </w:p>
        </w:tc>
        <w:tc>
          <w:tcPr>
            <w:tcW w:w="1134" w:type="dxa"/>
          </w:tcPr>
          <w:p w:rsidR="005F16E9" w:rsidRDefault="005F16E9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5 186,2</w:t>
            </w:r>
          </w:p>
        </w:tc>
        <w:tc>
          <w:tcPr>
            <w:tcW w:w="1276" w:type="dxa"/>
          </w:tcPr>
          <w:p w:rsidR="005F16E9" w:rsidRPr="0010256E" w:rsidRDefault="005F16E9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4 940,0</w:t>
            </w:r>
          </w:p>
        </w:tc>
        <w:tc>
          <w:tcPr>
            <w:tcW w:w="1276" w:type="dxa"/>
          </w:tcPr>
          <w:p w:rsidR="005F16E9" w:rsidRPr="0010256E" w:rsidRDefault="005F16E9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5 475,1</w:t>
            </w:r>
          </w:p>
        </w:tc>
        <w:tc>
          <w:tcPr>
            <w:tcW w:w="1134" w:type="dxa"/>
          </w:tcPr>
          <w:p w:rsidR="005F16E9" w:rsidRPr="0010256E" w:rsidRDefault="005F16E9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5 658,5</w:t>
            </w:r>
          </w:p>
        </w:tc>
        <w:tc>
          <w:tcPr>
            <w:tcW w:w="1276" w:type="dxa"/>
          </w:tcPr>
          <w:p w:rsidR="005F16E9" w:rsidRPr="0010256E" w:rsidRDefault="005F16E9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5 760,9</w:t>
            </w:r>
          </w:p>
        </w:tc>
        <w:tc>
          <w:tcPr>
            <w:tcW w:w="1134" w:type="dxa"/>
          </w:tcPr>
          <w:p w:rsidR="005F16E9" w:rsidRPr="0010256E" w:rsidRDefault="005F16E9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5 919,7</w:t>
            </w:r>
          </w:p>
        </w:tc>
        <w:tc>
          <w:tcPr>
            <w:tcW w:w="1275" w:type="dxa"/>
          </w:tcPr>
          <w:p w:rsidR="005F16E9" w:rsidRPr="0010256E" w:rsidRDefault="005F16E9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6 015,0</w:t>
            </w:r>
          </w:p>
        </w:tc>
        <w:tc>
          <w:tcPr>
            <w:tcW w:w="1276" w:type="dxa"/>
          </w:tcPr>
          <w:p w:rsidR="005F16E9" w:rsidRPr="0010256E" w:rsidRDefault="005F16E9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6 154,6</w:t>
            </w:r>
          </w:p>
        </w:tc>
      </w:tr>
      <w:tr w:rsidR="005F16E9" w:rsidRPr="0010256E" w:rsidTr="000738AA">
        <w:tc>
          <w:tcPr>
            <w:tcW w:w="2472" w:type="dxa"/>
          </w:tcPr>
          <w:p w:rsidR="005F16E9" w:rsidRDefault="005F16E9" w:rsidP="005F16E9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497" w:type="dxa"/>
          </w:tcPr>
          <w:p w:rsidR="005F16E9" w:rsidRPr="008E4E30" w:rsidRDefault="005F16E9" w:rsidP="005F16E9">
            <w:pPr>
              <w:pStyle w:val="a8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5F16E9" w:rsidRPr="0010256E" w:rsidRDefault="005F16E9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5F16E9" w:rsidRDefault="005F16E9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5F16E9" w:rsidRPr="0010256E" w:rsidRDefault="005F16E9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5F16E9" w:rsidRPr="0010256E" w:rsidRDefault="005F16E9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5F16E9" w:rsidRPr="0010256E" w:rsidRDefault="005F16E9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5F16E9" w:rsidRPr="0010256E" w:rsidRDefault="005F16E9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5F16E9" w:rsidRPr="0010256E" w:rsidRDefault="005F16E9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5F16E9" w:rsidRPr="0010256E" w:rsidRDefault="005F16E9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5F16E9" w:rsidRPr="0010256E" w:rsidRDefault="005F16E9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</w:p>
        </w:tc>
      </w:tr>
      <w:tr w:rsidR="005F16E9" w:rsidRPr="0010256E" w:rsidTr="000738AA">
        <w:tc>
          <w:tcPr>
            <w:tcW w:w="2472" w:type="dxa"/>
          </w:tcPr>
          <w:p w:rsidR="005F16E9" w:rsidRDefault="005F16E9" w:rsidP="005F16E9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497" w:type="dxa"/>
          </w:tcPr>
          <w:p w:rsidR="005F16E9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2 691,9</w:t>
            </w:r>
          </w:p>
        </w:tc>
        <w:tc>
          <w:tcPr>
            <w:tcW w:w="1134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4 315,7</w:t>
            </w:r>
          </w:p>
        </w:tc>
        <w:tc>
          <w:tcPr>
            <w:tcW w:w="1276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4 150,0</w:t>
            </w:r>
          </w:p>
        </w:tc>
        <w:tc>
          <w:tcPr>
            <w:tcW w:w="1276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4 575,1</w:t>
            </w:r>
          </w:p>
        </w:tc>
        <w:tc>
          <w:tcPr>
            <w:tcW w:w="1134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4 668,5</w:t>
            </w:r>
          </w:p>
        </w:tc>
        <w:tc>
          <w:tcPr>
            <w:tcW w:w="1276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4 720,9</w:t>
            </w:r>
          </w:p>
        </w:tc>
        <w:tc>
          <w:tcPr>
            <w:tcW w:w="1134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4 790,7</w:t>
            </w:r>
          </w:p>
        </w:tc>
        <w:tc>
          <w:tcPr>
            <w:tcW w:w="1275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4 860,0</w:t>
            </w:r>
          </w:p>
        </w:tc>
        <w:tc>
          <w:tcPr>
            <w:tcW w:w="1276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4 974,6</w:t>
            </w:r>
          </w:p>
        </w:tc>
      </w:tr>
      <w:tr w:rsidR="005F16E9" w:rsidRPr="0010256E" w:rsidTr="000738AA">
        <w:tc>
          <w:tcPr>
            <w:tcW w:w="2472" w:type="dxa"/>
          </w:tcPr>
          <w:p w:rsidR="005F16E9" w:rsidRDefault="005F16E9" w:rsidP="005F16E9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Республиканский бюджет</w:t>
            </w:r>
          </w:p>
        </w:tc>
        <w:tc>
          <w:tcPr>
            <w:tcW w:w="1497" w:type="dxa"/>
          </w:tcPr>
          <w:p w:rsidR="005F16E9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330,9</w:t>
            </w:r>
          </w:p>
        </w:tc>
        <w:tc>
          <w:tcPr>
            <w:tcW w:w="1134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615,5</w:t>
            </w:r>
          </w:p>
        </w:tc>
        <w:tc>
          <w:tcPr>
            <w:tcW w:w="1276" w:type="dxa"/>
          </w:tcPr>
          <w:p w:rsidR="005F16E9" w:rsidRPr="00E86454" w:rsidRDefault="00804180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550,0</w:t>
            </w:r>
          </w:p>
        </w:tc>
        <w:tc>
          <w:tcPr>
            <w:tcW w:w="1276" w:type="dxa"/>
          </w:tcPr>
          <w:p w:rsidR="005F16E9" w:rsidRPr="00E86454" w:rsidRDefault="00804180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635,0</w:t>
            </w:r>
          </w:p>
        </w:tc>
        <w:tc>
          <w:tcPr>
            <w:tcW w:w="1134" w:type="dxa"/>
          </w:tcPr>
          <w:p w:rsidR="005F16E9" w:rsidRPr="00E86454" w:rsidRDefault="00804180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650,0</w:t>
            </w:r>
          </w:p>
        </w:tc>
        <w:tc>
          <w:tcPr>
            <w:tcW w:w="1276" w:type="dxa"/>
          </w:tcPr>
          <w:p w:rsidR="005F16E9" w:rsidRPr="00E86454" w:rsidRDefault="00804180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675,0</w:t>
            </w:r>
          </w:p>
        </w:tc>
        <w:tc>
          <w:tcPr>
            <w:tcW w:w="1134" w:type="dxa"/>
          </w:tcPr>
          <w:p w:rsidR="005F16E9" w:rsidRPr="00E86454" w:rsidRDefault="00804180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799,0</w:t>
            </w:r>
          </w:p>
        </w:tc>
        <w:tc>
          <w:tcPr>
            <w:tcW w:w="1275" w:type="dxa"/>
          </w:tcPr>
          <w:p w:rsidR="005F16E9" w:rsidRPr="00E86454" w:rsidRDefault="00804180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815,0</w:t>
            </w:r>
          </w:p>
        </w:tc>
        <w:tc>
          <w:tcPr>
            <w:tcW w:w="1276" w:type="dxa"/>
          </w:tcPr>
          <w:p w:rsidR="005F16E9" w:rsidRPr="00E86454" w:rsidRDefault="00804180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825,0</w:t>
            </w:r>
          </w:p>
        </w:tc>
      </w:tr>
      <w:tr w:rsidR="005F16E9" w:rsidRPr="0010256E" w:rsidTr="000738AA">
        <w:tc>
          <w:tcPr>
            <w:tcW w:w="2472" w:type="dxa"/>
          </w:tcPr>
          <w:p w:rsidR="005F16E9" w:rsidRDefault="005F16E9" w:rsidP="005F16E9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497" w:type="dxa"/>
          </w:tcPr>
          <w:p w:rsidR="005F16E9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168,8</w:t>
            </w:r>
          </w:p>
        </w:tc>
        <w:tc>
          <w:tcPr>
            <w:tcW w:w="1134" w:type="dxa"/>
          </w:tcPr>
          <w:p w:rsidR="005F16E9" w:rsidRPr="00E86454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255,0</w:t>
            </w:r>
          </w:p>
        </w:tc>
        <w:tc>
          <w:tcPr>
            <w:tcW w:w="1276" w:type="dxa"/>
          </w:tcPr>
          <w:p w:rsidR="005F16E9" w:rsidRPr="00E86454" w:rsidRDefault="00804180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240,0</w:t>
            </w:r>
          </w:p>
        </w:tc>
        <w:tc>
          <w:tcPr>
            <w:tcW w:w="1276" w:type="dxa"/>
          </w:tcPr>
          <w:p w:rsidR="005F16E9" w:rsidRPr="00E86454" w:rsidRDefault="00804180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265,0</w:t>
            </w:r>
          </w:p>
        </w:tc>
        <w:tc>
          <w:tcPr>
            <w:tcW w:w="1134" w:type="dxa"/>
          </w:tcPr>
          <w:p w:rsidR="005F16E9" w:rsidRPr="00E86454" w:rsidRDefault="00804180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340,0</w:t>
            </w:r>
          </w:p>
        </w:tc>
        <w:tc>
          <w:tcPr>
            <w:tcW w:w="1276" w:type="dxa"/>
          </w:tcPr>
          <w:p w:rsidR="005F16E9" w:rsidRPr="00E86454" w:rsidRDefault="00804180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365,0</w:t>
            </w:r>
          </w:p>
        </w:tc>
        <w:tc>
          <w:tcPr>
            <w:tcW w:w="1134" w:type="dxa"/>
          </w:tcPr>
          <w:p w:rsidR="005F16E9" w:rsidRPr="00E86454" w:rsidRDefault="00804180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330,0</w:t>
            </w:r>
          </w:p>
        </w:tc>
        <w:tc>
          <w:tcPr>
            <w:tcW w:w="1275" w:type="dxa"/>
          </w:tcPr>
          <w:p w:rsidR="005F16E9" w:rsidRPr="00E86454" w:rsidRDefault="00804180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340,0</w:t>
            </w:r>
          </w:p>
        </w:tc>
        <w:tc>
          <w:tcPr>
            <w:tcW w:w="1276" w:type="dxa"/>
          </w:tcPr>
          <w:p w:rsidR="005F16E9" w:rsidRPr="00E86454" w:rsidRDefault="00804180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355,0</w:t>
            </w:r>
          </w:p>
        </w:tc>
      </w:tr>
      <w:tr w:rsidR="005F16E9" w:rsidRPr="0010256E" w:rsidTr="00DD3365">
        <w:tc>
          <w:tcPr>
            <w:tcW w:w="14884" w:type="dxa"/>
            <w:gridSpan w:val="11"/>
          </w:tcPr>
          <w:p w:rsidR="005F16E9" w:rsidRPr="00B3147F" w:rsidRDefault="005F16E9" w:rsidP="005F16E9">
            <w:pPr>
              <w:pStyle w:val="a8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Внешнеэкономическая деятельность</w:t>
            </w:r>
          </w:p>
        </w:tc>
      </w:tr>
      <w:tr w:rsidR="005F16E9" w:rsidRPr="0010256E" w:rsidTr="000738AA">
        <w:tc>
          <w:tcPr>
            <w:tcW w:w="2472" w:type="dxa"/>
          </w:tcPr>
          <w:p w:rsidR="005F16E9" w:rsidRDefault="005F16E9" w:rsidP="005F16E9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Экспорт товаров</w:t>
            </w:r>
          </w:p>
        </w:tc>
        <w:tc>
          <w:tcPr>
            <w:tcW w:w="1497" w:type="dxa"/>
          </w:tcPr>
          <w:p w:rsidR="005F16E9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$ США</w:t>
            </w:r>
          </w:p>
        </w:tc>
        <w:tc>
          <w:tcPr>
            <w:tcW w:w="1134" w:type="dxa"/>
          </w:tcPr>
          <w:p w:rsidR="005F16E9" w:rsidRPr="0010256E" w:rsidRDefault="00771F3C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7,83</w:t>
            </w:r>
          </w:p>
        </w:tc>
        <w:tc>
          <w:tcPr>
            <w:tcW w:w="1134" w:type="dxa"/>
          </w:tcPr>
          <w:p w:rsidR="005F16E9" w:rsidRDefault="00771F3C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5,74</w:t>
            </w:r>
          </w:p>
        </w:tc>
        <w:tc>
          <w:tcPr>
            <w:tcW w:w="1276" w:type="dxa"/>
          </w:tcPr>
          <w:p w:rsidR="005F16E9" w:rsidRPr="0010256E" w:rsidRDefault="00771F3C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3,60</w:t>
            </w:r>
          </w:p>
        </w:tc>
        <w:tc>
          <w:tcPr>
            <w:tcW w:w="1276" w:type="dxa"/>
          </w:tcPr>
          <w:p w:rsidR="005F16E9" w:rsidRPr="0010256E" w:rsidRDefault="00771F3C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3,61</w:t>
            </w:r>
          </w:p>
        </w:tc>
        <w:tc>
          <w:tcPr>
            <w:tcW w:w="1134" w:type="dxa"/>
          </w:tcPr>
          <w:p w:rsidR="005F16E9" w:rsidRPr="0010256E" w:rsidRDefault="00771F3C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3,62</w:t>
            </w:r>
          </w:p>
        </w:tc>
        <w:tc>
          <w:tcPr>
            <w:tcW w:w="1276" w:type="dxa"/>
          </w:tcPr>
          <w:p w:rsidR="005F16E9" w:rsidRPr="0010256E" w:rsidRDefault="00771F3C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3,63</w:t>
            </w:r>
          </w:p>
        </w:tc>
        <w:tc>
          <w:tcPr>
            <w:tcW w:w="1134" w:type="dxa"/>
          </w:tcPr>
          <w:p w:rsidR="005F16E9" w:rsidRPr="0010256E" w:rsidRDefault="00771F3C" w:rsidP="00771F3C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3,63</w:t>
            </w:r>
          </w:p>
        </w:tc>
        <w:tc>
          <w:tcPr>
            <w:tcW w:w="1275" w:type="dxa"/>
          </w:tcPr>
          <w:p w:rsidR="005F16E9" w:rsidRPr="0010256E" w:rsidRDefault="00771F3C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3,64</w:t>
            </w:r>
          </w:p>
        </w:tc>
        <w:tc>
          <w:tcPr>
            <w:tcW w:w="1276" w:type="dxa"/>
          </w:tcPr>
          <w:p w:rsidR="005F16E9" w:rsidRPr="0010256E" w:rsidRDefault="00771F3C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3,65</w:t>
            </w:r>
          </w:p>
        </w:tc>
      </w:tr>
      <w:tr w:rsidR="005F16E9" w:rsidRPr="0010256E" w:rsidTr="000738AA">
        <w:tc>
          <w:tcPr>
            <w:tcW w:w="2472" w:type="dxa"/>
          </w:tcPr>
          <w:p w:rsidR="005F16E9" w:rsidRDefault="005F16E9" w:rsidP="005F16E9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Импорт товаров</w:t>
            </w:r>
          </w:p>
        </w:tc>
        <w:tc>
          <w:tcPr>
            <w:tcW w:w="1497" w:type="dxa"/>
          </w:tcPr>
          <w:p w:rsidR="005F16E9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$ США</w:t>
            </w:r>
          </w:p>
        </w:tc>
        <w:tc>
          <w:tcPr>
            <w:tcW w:w="1134" w:type="dxa"/>
          </w:tcPr>
          <w:p w:rsidR="005F16E9" w:rsidRPr="0010256E" w:rsidRDefault="00771F3C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6,34</w:t>
            </w:r>
          </w:p>
        </w:tc>
        <w:tc>
          <w:tcPr>
            <w:tcW w:w="1134" w:type="dxa"/>
          </w:tcPr>
          <w:p w:rsidR="005F16E9" w:rsidRDefault="00771F3C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2,81</w:t>
            </w:r>
          </w:p>
        </w:tc>
        <w:tc>
          <w:tcPr>
            <w:tcW w:w="1276" w:type="dxa"/>
          </w:tcPr>
          <w:p w:rsidR="005F16E9" w:rsidRPr="0010256E" w:rsidRDefault="00771F3C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6,67</w:t>
            </w:r>
          </w:p>
        </w:tc>
        <w:tc>
          <w:tcPr>
            <w:tcW w:w="1276" w:type="dxa"/>
          </w:tcPr>
          <w:p w:rsidR="005F16E9" w:rsidRPr="0010256E" w:rsidRDefault="00771F3C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6,69</w:t>
            </w:r>
          </w:p>
        </w:tc>
        <w:tc>
          <w:tcPr>
            <w:tcW w:w="1134" w:type="dxa"/>
          </w:tcPr>
          <w:p w:rsidR="005F16E9" w:rsidRPr="0010256E" w:rsidRDefault="00771F3C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6,70</w:t>
            </w:r>
          </w:p>
        </w:tc>
        <w:tc>
          <w:tcPr>
            <w:tcW w:w="1276" w:type="dxa"/>
          </w:tcPr>
          <w:p w:rsidR="005F16E9" w:rsidRPr="0010256E" w:rsidRDefault="00771F3C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6,71</w:t>
            </w:r>
          </w:p>
        </w:tc>
        <w:tc>
          <w:tcPr>
            <w:tcW w:w="1134" w:type="dxa"/>
          </w:tcPr>
          <w:p w:rsidR="005F16E9" w:rsidRPr="0010256E" w:rsidRDefault="00771F3C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6,73</w:t>
            </w:r>
          </w:p>
        </w:tc>
        <w:tc>
          <w:tcPr>
            <w:tcW w:w="1275" w:type="dxa"/>
          </w:tcPr>
          <w:p w:rsidR="005F16E9" w:rsidRPr="0010256E" w:rsidRDefault="00771F3C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6,74</w:t>
            </w:r>
          </w:p>
        </w:tc>
        <w:tc>
          <w:tcPr>
            <w:tcW w:w="1276" w:type="dxa"/>
          </w:tcPr>
          <w:p w:rsidR="005F16E9" w:rsidRPr="0010256E" w:rsidRDefault="00771F3C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6,75</w:t>
            </w:r>
          </w:p>
        </w:tc>
      </w:tr>
      <w:tr w:rsidR="005F16E9" w:rsidRPr="0010256E" w:rsidTr="00DD3365">
        <w:tc>
          <w:tcPr>
            <w:tcW w:w="14884" w:type="dxa"/>
            <w:gridSpan w:val="11"/>
          </w:tcPr>
          <w:p w:rsidR="005F16E9" w:rsidRPr="00B3147F" w:rsidRDefault="005F16E9" w:rsidP="005F16E9">
            <w:pPr>
              <w:pStyle w:val="a8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Строительство</w:t>
            </w:r>
          </w:p>
        </w:tc>
      </w:tr>
      <w:tr w:rsidR="005F16E9" w:rsidRPr="0010256E" w:rsidTr="000738AA">
        <w:tc>
          <w:tcPr>
            <w:tcW w:w="2472" w:type="dxa"/>
          </w:tcPr>
          <w:p w:rsidR="005F16E9" w:rsidRDefault="005F16E9" w:rsidP="005F16E9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Объем работ, выполненных по виду деятельности «Строительство»</w:t>
            </w:r>
          </w:p>
        </w:tc>
        <w:tc>
          <w:tcPr>
            <w:tcW w:w="1497" w:type="dxa"/>
          </w:tcPr>
          <w:p w:rsidR="005F16E9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1134" w:type="dxa"/>
          </w:tcPr>
          <w:p w:rsidR="005F16E9" w:rsidRPr="0010256E" w:rsidRDefault="00696161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1 821,8</w:t>
            </w:r>
          </w:p>
        </w:tc>
        <w:tc>
          <w:tcPr>
            <w:tcW w:w="1134" w:type="dxa"/>
          </w:tcPr>
          <w:p w:rsidR="005F16E9" w:rsidRDefault="00696161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2 690,0</w:t>
            </w:r>
          </w:p>
        </w:tc>
        <w:tc>
          <w:tcPr>
            <w:tcW w:w="1276" w:type="dxa"/>
          </w:tcPr>
          <w:p w:rsidR="005F16E9" w:rsidRPr="0010256E" w:rsidRDefault="00696161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2 400,0</w:t>
            </w:r>
          </w:p>
        </w:tc>
        <w:tc>
          <w:tcPr>
            <w:tcW w:w="1276" w:type="dxa"/>
          </w:tcPr>
          <w:p w:rsidR="005F16E9" w:rsidRPr="0010256E" w:rsidRDefault="00696161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2 512,8</w:t>
            </w:r>
          </w:p>
        </w:tc>
        <w:tc>
          <w:tcPr>
            <w:tcW w:w="1134" w:type="dxa"/>
          </w:tcPr>
          <w:p w:rsidR="005F16E9" w:rsidRPr="0010256E" w:rsidRDefault="00696161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2 508,0</w:t>
            </w:r>
          </w:p>
        </w:tc>
        <w:tc>
          <w:tcPr>
            <w:tcW w:w="1276" w:type="dxa"/>
          </w:tcPr>
          <w:p w:rsidR="005F16E9" w:rsidRPr="0010256E" w:rsidRDefault="00696161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2 635,9</w:t>
            </w:r>
          </w:p>
        </w:tc>
        <w:tc>
          <w:tcPr>
            <w:tcW w:w="1134" w:type="dxa"/>
          </w:tcPr>
          <w:p w:rsidR="005F16E9" w:rsidRPr="0010256E" w:rsidRDefault="00696161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2 625,9</w:t>
            </w:r>
          </w:p>
        </w:tc>
        <w:tc>
          <w:tcPr>
            <w:tcW w:w="1275" w:type="dxa"/>
          </w:tcPr>
          <w:p w:rsidR="005F16E9" w:rsidRPr="0010256E" w:rsidRDefault="00696161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2 767,7</w:t>
            </w:r>
          </w:p>
        </w:tc>
        <w:tc>
          <w:tcPr>
            <w:tcW w:w="1276" w:type="dxa"/>
          </w:tcPr>
          <w:p w:rsidR="005F16E9" w:rsidRPr="0010256E" w:rsidRDefault="00696161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2 754,6</w:t>
            </w:r>
          </w:p>
        </w:tc>
      </w:tr>
      <w:tr w:rsidR="00696161" w:rsidRPr="0010256E" w:rsidTr="000738AA">
        <w:tc>
          <w:tcPr>
            <w:tcW w:w="2472" w:type="dxa"/>
          </w:tcPr>
          <w:p w:rsidR="00696161" w:rsidRPr="009436C8" w:rsidRDefault="00696161" w:rsidP="00696161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9436C8">
              <w:rPr>
                <w:i/>
                <w:sz w:val="20"/>
              </w:rPr>
              <w:t>Индекс производства по виду деятельности «Строительство»</w:t>
            </w:r>
          </w:p>
        </w:tc>
        <w:tc>
          <w:tcPr>
            <w:tcW w:w="1497" w:type="dxa"/>
          </w:tcPr>
          <w:p w:rsidR="00696161" w:rsidRDefault="00696161" w:rsidP="0069616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 к предыдущему году в сопоставимых ценах</w:t>
            </w:r>
          </w:p>
        </w:tc>
        <w:tc>
          <w:tcPr>
            <w:tcW w:w="1134" w:type="dxa"/>
          </w:tcPr>
          <w:p w:rsidR="00696161" w:rsidRPr="0010256E" w:rsidRDefault="00696161" w:rsidP="0069616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203,8</w:t>
            </w:r>
          </w:p>
        </w:tc>
        <w:tc>
          <w:tcPr>
            <w:tcW w:w="1134" w:type="dxa"/>
          </w:tcPr>
          <w:p w:rsidR="00696161" w:rsidRDefault="00696161" w:rsidP="0069616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135,2</w:t>
            </w:r>
          </w:p>
        </w:tc>
        <w:tc>
          <w:tcPr>
            <w:tcW w:w="1276" w:type="dxa"/>
          </w:tcPr>
          <w:p w:rsidR="00696161" w:rsidRPr="0010256E" w:rsidRDefault="00696161" w:rsidP="0069616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85,2</w:t>
            </w:r>
          </w:p>
        </w:tc>
        <w:tc>
          <w:tcPr>
            <w:tcW w:w="1276" w:type="dxa"/>
          </w:tcPr>
          <w:p w:rsidR="00696161" w:rsidRPr="0010256E" w:rsidRDefault="00696161" w:rsidP="0069616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134" w:type="dxa"/>
          </w:tcPr>
          <w:p w:rsidR="00696161" w:rsidRPr="0010256E" w:rsidRDefault="00696161" w:rsidP="0069616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276" w:type="dxa"/>
          </w:tcPr>
          <w:p w:rsidR="00696161" w:rsidRPr="0010256E" w:rsidRDefault="00696161" w:rsidP="0069616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134" w:type="dxa"/>
          </w:tcPr>
          <w:p w:rsidR="00696161" w:rsidRPr="0010256E" w:rsidRDefault="00696161" w:rsidP="0069616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275" w:type="dxa"/>
          </w:tcPr>
          <w:p w:rsidR="00696161" w:rsidRPr="0010256E" w:rsidRDefault="00696161" w:rsidP="0069616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  <w:tc>
          <w:tcPr>
            <w:tcW w:w="1276" w:type="dxa"/>
          </w:tcPr>
          <w:p w:rsidR="00696161" w:rsidRPr="0010256E" w:rsidRDefault="00696161" w:rsidP="0069616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</w:tr>
      <w:tr w:rsidR="005F16E9" w:rsidRPr="0010256E" w:rsidTr="000738AA">
        <w:tc>
          <w:tcPr>
            <w:tcW w:w="2472" w:type="dxa"/>
          </w:tcPr>
          <w:p w:rsidR="005F16E9" w:rsidRDefault="005F16E9" w:rsidP="005F16E9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Индекс-дефлятор</w:t>
            </w:r>
          </w:p>
        </w:tc>
        <w:tc>
          <w:tcPr>
            <w:tcW w:w="1497" w:type="dxa"/>
          </w:tcPr>
          <w:p w:rsidR="005F16E9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 к предыдущему году</w:t>
            </w:r>
          </w:p>
        </w:tc>
        <w:tc>
          <w:tcPr>
            <w:tcW w:w="1134" w:type="dxa"/>
          </w:tcPr>
          <w:p w:rsidR="005F16E9" w:rsidRPr="0010256E" w:rsidRDefault="00696161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102,7</w:t>
            </w:r>
          </w:p>
        </w:tc>
        <w:tc>
          <w:tcPr>
            <w:tcW w:w="1134" w:type="dxa"/>
          </w:tcPr>
          <w:p w:rsidR="005F16E9" w:rsidRDefault="00696161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109,2</w:t>
            </w:r>
          </w:p>
        </w:tc>
        <w:tc>
          <w:tcPr>
            <w:tcW w:w="1276" w:type="dxa"/>
          </w:tcPr>
          <w:p w:rsidR="005F16E9" w:rsidRPr="0010256E" w:rsidRDefault="00696161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104,7</w:t>
            </w:r>
          </w:p>
        </w:tc>
        <w:tc>
          <w:tcPr>
            <w:tcW w:w="1276" w:type="dxa"/>
          </w:tcPr>
          <w:p w:rsidR="005F16E9" w:rsidRPr="0010256E" w:rsidRDefault="00696161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104,7</w:t>
            </w:r>
          </w:p>
        </w:tc>
        <w:tc>
          <w:tcPr>
            <w:tcW w:w="1134" w:type="dxa"/>
          </w:tcPr>
          <w:p w:rsidR="005F16E9" w:rsidRPr="0010256E" w:rsidRDefault="00696161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104,5</w:t>
            </w:r>
          </w:p>
        </w:tc>
        <w:tc>
          <w:tcPr>
            <w:tcW w:w="1276" w:type="dxa"/>
          </w:tcPr>
          <w:p w:rsidR="005F16E9" w:rsidRPr="0010256E" w:rsidRDefault="00696161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104,9</w:t>
            </w:r>
          </w:p>
        </w:tc>
        <w:tc>
          <w:tcPr>
            <w:tcW w:w="1134" w:type="dxa"/>
          </w:tcPr>
          <w:p w:rsidR="005F16E9" w:rsidRPr="0010256E" w:rsidRDefault="00696161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104,7</w:t>
            </w:r>
          </w:p>
        </w:tc>
        <w:tc>
          <w:tcPr>
            <w:tcW w:w="1275" w:type="dxa"/>
          </w:tcPr>
          <w:p w:rsidR="005F16E9" w:rsidRPr="0010256E" w:rsidRDefault="00696161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105,0</w:t>
            </w:r>
          </w:p>
        </w:tc>
        <w:tc>
          <w:tcPr>
            <w:tcW w:w="1276" w:type="dxa"/>
          </w:tcPr>
          <w:p w:rsidR="005F16E9" w:rsidRPr="0010256E" w:rsidRDefault="00696161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104,9</w:t>
            </w:r>
          </w:p>
        </w:tc>
      </w:tr>
      <w:tr w:rsidR="005F16E9" w:rsidRPr="0010256E" w:rsidTr="000738AA">
        <w:tc>
          <w:tcPr>
            <w:tcW w:w="2472" w:type="dxa"/>
          </w:tcPr>
          <w:p w:rsidR="005F16E9" w:rsidRDefault="005F16E9" w:rsidP="005F16E9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Ввод в действие жилых домов</w:t>
            </w:r>
          </w:p>
        </w:tc>
        <w:tc>
          <w:tcPr>
            <w:tcW w:w="1497" w:type="dxa"/>
          </w:tcPr>
          <w:p w:rsidR="005F16E9" w:rsidRDefault="005F16E9" w:rsidP="005F16E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тыс. м² в общей площади </w:t>
            </w:r>
          </w:p>
        </w:tc>
        <w:tc>
          <w:tcPr>
            <w:tcW w:w="1134" w:type="dxa"/>
          </w:tcPr>
          <w:p w:rsidR="005F16E9" w:rsidRPr="0010256E" w:rsidRDefault="00696161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34,11</w:t>
            </w:r>
          </w:p>
        </w:tc>
        <w:tc>
          <w:tcPr>
            <w:tcW w:w="1134" w:type="dxa"/>
          </w:tcPr>
          <w:p w:rsidR="005F16E9" w:rsidRDefault="00696161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49,46</w:t>
            </w:r>
          </w:p>
        </w:tc>
        <w:tc>
          <w:tcPr>
            <w:tcW w:w="1276" w:type="dxa"/>
          </w:tcPr>
          <w:p w:rsidR="005F16E9" w:rsidRPr="0010256E" w:rsidRDefault="00696161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48,70</w:t>
            </w:r>
          </w:p>
        </w:tc>
        <w:tc>
          <w:tcPr>
            <w:tcW w:w="1276" w:type="dxa"/>
          </w:tcPr>
          <w:p w:rsidR="005F16E9" w:rsidRPr="0010256E" w:rsidRDefault="00696161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41,47</w:t>
            </w:r>
          </w:p>
        </w:tc>
        <w:tc>
          <w:tcPr>
            <w:tcW w:w="1134" w:type="dxa"/>
          </w:tcPr>
          <w:p w:rsidR="005F16E9" w:rsidRPr="0010256E" w:rsidRDefault="00696161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46,90</w:t>
            </w:r>
          </w:p>
        </w:tc>
        <w:tc>
          <w:tcPr>
            <w:tcW w:w="1276" w:type="dxa"/>
          </w:tcPr>
          <w:p w:rsidR="005F16E9" w:rsidRPr="0010256E" w:rsidRDefault="00696161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43,65</w:t>
            </w:r>
          </w:p>
        </w:tc>
        <w:tc>
          <w:tcPr>
            <w:tcW w:w="1134" w:type="dxa"/>
          </w:tcPr>
          <w:p w:rsidR="005F16E9" w:rsidRPr="0010256E" w:rsidRDefault="00696161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51,80</w:t>
            </w:r>
          </w:p>
        </w:tc>
        <w:tc>
          <w:tcPr>
            <w:tcW w:w="1275" w:type="dxa"/>
          </w:tcPr>
          <w:p w:rsidR="005F16E9" w:rsidRPr="0010256E" w:rsidRDefault="00696161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45,64</w:t>
            </w:r>
          </w:p>
        </w:tc>
        <w:tc>
          <w:tcPr>
            <w:tcW w:w="1276" w:type="dxa"/>
          </w:tcPr>
          <w:p w:rsidR="005F16E9" w:rsidRPr="0010256E" w:rsidRDefault="00696161" w:rsidP="005F16E9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47,74</w:t>
            </w:r>
          </w:p>
        </w:tc>
      </w:tr>
    </w:tbl>
    <w:p w:rsidR="009202E2" w:rsidRDefault="009202E2" w:rsidP="001665FD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202E2" w:rsidRDefault="009202E2" w:rsidP="001665FD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665FD" w:rsidRDefault="001665FD" w:rsidP="001665FD">
      <w:pPr>
        <w:pStyle w:val="a8"/>
        <w:ind w:left="696"/>
        <w:jc w:val="center"/>
        <w:rPr>
          <w:i/>
        </w:rPr>
      </w:pPr>
    </w:p>
    <w:p w:rsidR="00F41F50" w:rsidRDefault="00A20415">
      <w:r>
        <w:br w:type="page"/>
      </w:r>
    </w:p>
    <w:p w:rsidR="00C32D32" w:rsidRDefault="00C32D32" w:rsidP="00B80F49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C32D32" w:rsidSect="00251FE2">
          <w:pgSz w:w="16838" w:h="11906" w:orient="landscape"/>
          <w:pgMar w:top="1080" w:right="1440" w:bottom="1080" w:left="1440" w:header="709" w:footer="709" w:gutter="0"/>
          <w:cols w:space="708"/>
          <w:docGrid w:linePitch="360"/>
        </w:sectPr>
      </w:pPr>
    </w:p>
    <w:p w:rsidR="00A20415" w:rsidRPr="00421B95" w:rsidRDefault="00A20415" w:rsidP="00A204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B9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21B95">
        <w:rPr>
          <w:rFonts w:ascii="Times New Roman" w:hAnsi="Times New Roman" w:cs="Times New Roman"/>
          <w:b/>
          <w:sz w:val="28"/>
          <w:szCs w:val="28"/>
        </w:rPr>
        <w:t>. Предпринимательство</w:t>
      </w:r>
    </w:p>
    <w:p w:rsidR="00A20415" w:rsidRPr="00421B95" w:rsidRDefault="00A20415" w:rsidP="00A204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415" w:rsidRDefault="00A20415" w:rsidP="00A204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– одно из приоритетных направлений деятельности Администрации муниципального образовании «Город Майкоп», цель которого – создание благоприятных условий не только для развития предпринимательства, но и для роста предпринимательской активности путем всесторонней, в том числе финансовой поддержки. Предпринимательство играет стратегическую роль в экономическом развитии муниципального образовани</w:t>
      </w:r>
      <w:r w:rsidR="007004D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«Город Майкоп», это: создание новых рабочих мест, обеспечение населения необходимыми товарами и услугами, увеличение налоговых поступлений.</w:t>
      </w:r>
    </w:p>
    <w:p w:rsidR="00A20415" w:rsidRDefault="00A20415" w:rsidP="00A204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перспектив развития малого и среднего предпринимательства дает возможность разрабатывать и проводить политику по его стимулированию и поддержке.  </w:t>
      </w:r>
    </w:p>
    <w:p w:rsidR="00A20415" w:rsidRPr="00EA2FB1" w:rsidRDefault="00A20415" w:rsidP="00A204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развития малого и среднего предпринимательства муниципального образования «Город Майкоп»</w:t>
      </w:r>
      <w:r w:rsidRPr="0019581A">
        <w:rPr>
          <w:szCs w:val="28"/>
        </w:rPr>
        <w:t xml:space="preserve"> </w:t>
      </w:r>
      <w:r w:rsidRPr="0019581A">
        <w:rPr>
          <w:rFonts w:ascii="Times New Roman" w:hAnsi="Times New Roman" w:cs="Times New Roman"/>
          <w:sz w:val="28"/>
          <w:szCs w:val="28"/>
        </w:rPr>
        <w:t>на 20</w:t>
      </w:r>
      <w:r w:rsidR="001205D2">
        <w:rPr>
          <w:rFonts w:ascii="Times New Roman" w:hAnsi="Times New Roman" w:cs="Times New Roman"/>
          <w:sz w:val="28"/>
          <w:szCs w:val="28"/>
        </w:rPr>
        <w:t>2</w:t>
      </w:r>
      <w:r w:rsidR="003D0806">
        <w:rPr>
          <w:rFonts w:ascii="Times New Roman" w:hAnsi="Times New Roman" w:cs="Times New Roman"/>
          <w:sz w:val="28"/>
          <w:szCs w:val="28"/>
        </w:rPr>
        <w:t>1</w:t>
      </w:r>
      <w:r w:rsidRPr="0019581A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3D0806">
        <w:rPr>
          <w:rFonts w:ascii="Times New Roman" w:hAnsi="Times New Roman" w:cs="Times New Roman"/>
          <w:sz w:val="28"/>
          <w:szCs w:val="28"/>
        </w:rPr>
        <w:t>3</w:t>
      </w:r>
      <w:r w:rsidRPr="0019581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сформирован исходя из сценарных условий функционирования экономики на прогнозируемый период</w:t>
      </w:r>
      <w:r w:rsidR="00ED4E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перспектив социально-экономического развития муниципального образования «Город Майкоп»</w:t>
      </w:r>
      <w:r w:rsidR="00ED4E56">
        <w:rPr>
          <w:rFonts w:ascii="Times New Roman" w:hAnsi="Times New Roman" w:cs="Times New Roman"/>
          <w:sz w:val="28"/>
          <w:szCs w:val="28"/>
        </w:rPr>
        <w:t xml:space="preserve">, </w:t>
      </w:r>
      <w:r w:rsidR="00EF6A08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ED4E56">
        <w:rPr>
          <w:rFonts w:ascii="Times New Roman" w:hAnsi="Times New Roman" w:cs="Times New Roman"/>
          <w:sz w:val="28"/>
          <w:szCs w:val="28"/>
        </w:rPr>
        <w:t>последстви</w:t>
      </w:r>
      <w:r w:rsidR="00EF6A08">
        <w:rPr>
          <w:rFonts w:ascii="Times New Roman" w:hAnsi="Times New Roman" w:cs="Times New Roman"/>
          <w:sz w:val="28"/>
          <w:szCs w:val="28"/>
        </w:rPr>
        <w:t>я</w:t>
      </w:r>
      <w:r w:rsidR="00ED4E56">
        <w:rPr>
          <w:rFonts w:ascii="Times New Roman" w:hAnsi="Times New Roman" w:cs="Times New Roman"/>
          <w:sz w:val="28"/>
          <w:szCs w:val="28"/>
        </w:rPr>
        <w:t xml:space="preserve"> новой коронавирусной инфекции (</w:t>
      </w:r>
      <w:r w:rsidR="00ED4E5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D4E56">
        <w:rPr>
          <w:rFonts w:ascii="Times New Roman" w:hAnsi="Times New Roman" w:cs="Times New Roman"/>
          <w:sz w:val="28"/>
          <w:szCs w:val="28"/>
        </w:rPr>
        <w:t>-19), а также масштабов и результативности мер поддержки малого и среднего предпринимательства, проводимых на федеральном и республиканском уровнях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5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Прогноз </w:t>
      </w:r>
      <w:r w:rsidRPr="0019581A">
        <w:rPr>
          <w:rFonts w:ascii="Times New Roman" w:hAnsi="Times New Roman" w:cs="Times New Roman"/>
          <w:sz w:val="28"/>
          <w:szCs w:val="28"/>
        </w:rPr>
        <w:t>разработан в</w:t>
      </w:r>
      <w:r w:rsidRPr="0019581A">
        <w:rPr>
          <w:rFonts w:ascii="Times New Roman" w:hAnsi="Times New Roman" w:cs="Times New Roman"/>
          <w:bCs/>
          <w:sz w:val="28"/>
          <w:szCs w:val="28"/>
        </w:rPr>
        <w:t xml:space="preserve"> рамках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1189"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образования «Город Майкоп» </w:t>
      </w:r>
      <w:r w:rsidRPr="00EA2FB1">
        <w:rPr>
          <w:rFonts w:ascii="Times New Roman" w:eastAsia="Calibri" w:hAnsi="Times New Roman" w:cs="Times New Roman"/>
          <w:sz w:val="28"/>
          <w:szCs w:val="28"/>
        </w:rPr>
        <w:t>государственной программы Республики Адыгея «Развитие экономики», подпрограммы «Развитие малого и среднего предпринимательства» и муниципальной программы «Развитие малого и среднего предпринимательства муниципального образования «Город Майкоп» на 201</w:t>
      </w:r>
      <w:r w:rsidR="00F96FC6">
        <w:rPr>
          <w:rFonts w:ascii="Times New Roman" w:eastAsia="Calibri" w:hAnsi="Times New Roman" w:cs="Times New Roman"/>
          <w:sz w:val="28"/>
          <w:szCs w:val="28"/>
        </w:rPr>
        <w:t>8</w:t>
      </w:r>
      <w:r w:rsidRPr="00EA2FB1">
        <w:rPr>
          <w:rFonts w:ascii="Times New Roman" w:eastAsia="Calibri" w:hAnsi="Times New Roman" w:cs="Times New Roman"/>
          <w:sz w:val="28"/>
          <w:szCs w:val="28"/>
        </w:rPr>
        <w:t>-20</w:t>
      </w:r>
      <w:r w:rsidR="00F96FC6">
        <w:rPr>
          <w:rFonts w:ascii="Times New Roman" w:eastAsia="Calibri" w:hAnsi="Times New Roman" w:cs="Times New Roman"/>
          <w:sz w:val="28"/>
          <w:szCs w:val="28"/>
        </w:rPr>
        <w:t>2</w:t>
      </w:r>
      <w:r w:rsidR="00FB0C6E">
        <w:rPr>
          <w:rFonts w:ascii="Times New Roman" w:eastAsia="Calibri" w:hAnsi="Times New Roman" w:cs="Times New Roman"/>
          <w:sz w:val="28"/>
          <w:szCs w:val="28"/>
        </w:rPr>
        <w:t>2</w:t>
      </w:r>
      <w:r w:rsidRPr="00EA2FB1">
        <w:rPr>
          <w:rFonts w:ascii="Times New Roman" w:eastAsia="Calibri" w:hAnsi="Times New Roman" w:cs="Times New Roman"/>
          <w:sz w:val="28"/>
          <w:szCs w:val="28"/>
        </w:rPr>
        <w:t xml:space="preserve"> годы».</w:t>
      </w:r>
    </w:p>
    <w:p w:rsidR="00B65668" w:rsidRDefault="00B65668" w:rsidP="00A204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малых предприятий ориентирована на спрос и потребление преимущественно на территории муниципального образования «Город Майкоп» и близлежащи</w:t>
      </w:r>
      <w:r w:rsidR="00EF140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EF140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F140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2ED" w:rsidRDefault="007902ED" w:rsidP="00A204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D2E" w:rsidRPr="002A4D2E" w:rsidRDefault="002A4D2E" w:rsidP="00A204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4D2E">
        <w:rPr>
          <w:rFonts w:ascii="Times New Roman" w:hAnsi="Times New Roman" w:cs="Times New Roman"/>
          <w:b/>
          <w:i/>
          <w:sz w:val="28"/>
          <w:szCs w:val="28"/>
        </w:rPr>
        <w:t xml:space="preserve">Итоги </w:t>
      </w:r>
      <w:r w:rsidR="00B93089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Pr="002A4D2E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EF1400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2A4D2E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A20415" w:rsidRDefault="00A20415" w:rsidP="00A2041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 по состоянию на 01.01.20</w:t>
      </w:r>
      <w:r w:rsidR="00EF140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осуществляли деятельность </w:t>
      </w:r>
      <w:r w:rsidR="00391A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26B98">
        <w:rPr>
          <w:rFonts w:ascii="Times New Roman" w:hAnsi="Times New Roman" w:cs="Times New Roman"/>
          <w:sz w:val="28"/>
          <w:szCs w:val="28"/>
        </w:rPr>
        <w:t>9</w:t>
      </w:r>
      <w:r w:rsidR="00391AC5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391AC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(далее – СМСП). Общее количество </w:t>
      </w:r>
      <w:r w:rsidR="00B04BFB">
        <w:rPr>
          <w:rFonts w:ascii="Times New Roman" w:hAnsi="Times New Roman" w:cs="Times New Roman"/>
          <w:sz w:val="28"/>
          <w:szCs w:val="28"/>
        </w:rPr>
        <w:t xml:space="preserve">средних, </w:t>
      </w:r>
      <w:r>
        <w:rPr>
          <w:rFonts w:ascii="Times New Roman" w:hAnsi="Times New Roman" w:cs="Times New Roman"/>
          <w:sz w:val="28"/>
          <w:szCs w:val="28"/>
        </w:rPr>
        <w:t>малых и микропредприятий состав</w:t>
      </w:r>
      <w:r w:rsidR="00B72A6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B72A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26B98">
        <w:rPr>
          <w:rFonts w:ascii="Times New Roman" w:hAnsi="Times New Roman" w:cs="Times New Roman"/>
          <w:sz w:val="28"/>
          <w:szCs w:val="28"/>
        </w:rPr>
        <w:t xml:space="preserve"> 8</w:t>
      </w:r>
      <w:r w:rsidR="00391AC5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F3357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 w:rsidR="00391AC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1D5">
        <w:rPr>
          <w:rFonts w:ascii="Times New Roman" w:hAnsi="Times New Roman" w:cs="Times New Roman"/>
          <w:sz w:val="28"/>
          <w:szCs w:val="28"/>
        </w:rPr>
        <w:t>средних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9301D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1</w:t>
      </w:r>
      <w:r w:rsidR="009301D5">
        <w:rPr>
          <w:rFonts w:ascii="Times New Roman" w:hAnsi="Times New Roman" w:cs="Times New Roman"/>
          <w:sz w:val="28"/>
          <w:szCs w:val="28"/>
        </w:rPr>
        <w:t> 8</w:t>
      </w:r>
      <w:r w:rsidR="00391AC5">
        <w:rPr>
          <w:rFonts w:ascii="Times New Roman" w:hAnsi="Times New Roman" w:cs="Times New Roman"/>
          <w:sz w:val="28"/>
          <w:szCs w:val="28"/>
        </w:rPr>
        <w:t>71</w:t>
      </w:r>
      <w:r w:rsidR="009301D5">
        <w:rPr>
          <w:rFonts w:ascii="Times New Roman" w:hAnsi="Times New Roman" w:cs="Times New Roman"/>
          <w:sz w:val="28"/>
          <w:szCs w:val="28"/>
        </w:rPr>
        <w:t xml:space="preserve"> мал</w:t>
      </w:r>
      <w:r w:rsidR="00391AC5">
        <w:rPr>
          <w:rFonts w:ascii="Times New Roman" w:hAnsi="Times New Roman" w:cs="Times New Roman"/>
          <w:sz w:val="28"/>
          <w:szCs w:val="28"/>
        </w:rPr>
        <w:t>ое</w:t>
      </w:r>
      <w:r w:rsidR="009301D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микропредприяти</w:t>
      </w:r>
      <w:r w:rsidR="00391A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301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9,</w:t>
      </w:r>
      <w:r w:rsidR="00391A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%), количество </w:t>
      </w:r>
      <w:r w:rsidR="00B04BFB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– </w:t>
      </w:r>
      <w:r w:rsidR="009301D5">
        <w:rPr>
          <w:rFonts w:ascii="Times New Roman" w:hAnsi="Times New Roman" w:cs="Times New Roman"/>
          <w:sz w:val="28"/>
          <w:szCs w:val="28"/>
        </w:rPr>
        <w:t xml:space="preserve">6 </w:t>
      </w:r>
      <w:r w:rsidR="00391AC5">
        <w:rPr>
          <w:rFonts w:ascii="Times New Roman" w:hAnsi="Times New Roman" w:cs="Times New Roman"/>
          <w:sz w:val="28"/>
          <w:szCs w:val="28"/>
        </w:rPr>
        <w:t>058</w:t>
      </w:r>
      <w:r w:rsidR="009004FC">
        <w:rPr>
          <w:rFonts w:ascii="Times New Roman" w:hAnsi="Times New Roman" w:cs="Times New Roman"/>
          <w:sz w:val="28"/>
          <w:szCs w:val="28"/>
        </w:rPr>
        <w:t> человек</w:t>
      </w:r>
      <w:r w:rsidR="009301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CC9" w:rsidRDefault="00487CC9" w:rsidP="00487C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</w:t>
      </w:r>
      <w:r w:rsidR="00391AC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 секторе малого и среднего предпринимательства сложилась следующая ситуация.</w:t>
      </w:r>
    </w:p>
    <w:p w:rsidR="00487CC9" w:rsidRPr="002A4D2E" w:rsidRDefault="00487CC9" w:rsidP="00487C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4D2E">
        <w:rPr>
          <w:rFonts w:ascii="Times New Roman" w:hAnsi="Times New Roman" w:cs="Times New Roman"/>
          <w:i/>
          <w:sz w:val="28"/>
          <w:szCs w:val="28"/>
        </w:rPr>
        <w:t>Оборот товаров и услуг:</w:t>
      </w:r>
    </w:p>
    <w:p w:rsidR="00487CC9" w:rsidRDefault="00487CC9" w:rsidP="00487C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201</w:t>
      </w:r>
      <w:r w:rsidR="00391AC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оборот товаров и услуг </w:t>
      </w:r>
      <w:r w:rsidR="009301D5">
        <w:rPr>
          <w:rFonts w:ascii="Times New Roman" w:hAnsi="Times New Roman" w:cs="Times New Roman"/>
          <w:sz w:val="28"/>
          <w:szCs w:val="28"/>
        </w:rPr>
        <w:t xml:space="preserve">в действующих ценах </w:t>
      </w: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487CC9" w:rsidRDefault="00487CC9" w:rsidP="00487C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112917">
        <w:rPr>
          <w:rFonts w:ascii="Times New Roman" w:hAnsi="Times New Roman" w:cs="Times New Roman"/>
          <w:sz w:val="28"/>
          <w:szCs w:val="28"/>
        </w:rPr>
        <w:t>средних предприяти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112917">
        <w:rPr>
          <w:rFonts w:ascii="Times New Roman" w:hAnsi="Times New Roman" w:cs="Times New Roman"/>
          <w:sz w:val="28"/>
          <w:szCs w:val="28"/>
        </w:rPr>
        <w:t xml:space="preserve"> – </w:t>
      </w:r>
      <w:r w:rsidR="00F976C7">
        <w:rPr>
          <w:rFonts w:ascii="Times New Roman" w:hAnsi="Times New Roman" w:cs="Times New Roman"/>
          <w:sz w:val="28"/>
          <w:szCs w:val="28"/>
        </w:rPr>
        <w:t>2 668,7</w:t>
      </w:r>
      <w:r w:rsidRPr="00112917"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7CC9" w:rsidRDefault="00487CC9" w:rsidP="00487C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 малых и микропредприятиях </w:t>
      </w:r>
      <w:r w:rsidR="00F976C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F976C7">
        <w:rPr>
          <w:rFonts w:ascii="Times New Roman" w:hAnsi="Times New Roman" w:cs="Times New Roman"/>
          <w:sz w:val="28"/>
          <w:szCs w:val="28"/>
        </w:rPr>
        <w:t>8</w:t>
      </w:r>
      <w:r w:rsidR="00F3357C">
        <w:rPr>
          <w:rFonts w:ascii="Times New Roman" w:hAnsi="Times New Roman" w:cs="Times New Roman"/>
          <w:sz w:val="28"/>
          <w:szCs w:val="28"/>
        </w:rPr>
        <w:t> </w:t>
      </w:r>
      <w:r w:rsidR="00F976C7">
        <w:rPr>
          <w:rFonts w:ascii="Times New Roman" w:hAnsi="Times New Roman" w:cs="Times New Roman"/>
          <w:sz w:val="28"/>
          <w:szCs w:val="28"/>
        </w:rPr>
        <w:t>757</w:t>
      </w:r>
      <w:r w:rsidR="00F3357C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917">
        <w:rPr>
          <w:rFonts w:ascii="Times New Roman" w:hAnsi="Times New Roman" w:cs="Times New Roman"/>
          <w:sz w:val="28"/>
          <w:szCs w:val="28"/>
        </w:rPr>
        <w:t>млн.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CC9" w:rsidRPr="002A4D2E" w:rsidRDefault="00487CC9" w:rsidP="00487C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4D2E">
        <w:rPr>
          <w:rFonts w:ascii="Times New Roman" w:hAnsi="Times New Roman" w:cs="Times New Roman"/>
          <w:i/>
          <w:sz w:val="28"/>
          <w:szCs w:val="28"/>
        </w:rPr>
        <w:t>Среднесписочная численность работников:</w:t>
      </w:r>
    </w:p>
    <w:p w:rsidR="00487CC9" w:rsidRDefault="00487CC9" w:rsidP="00487C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по итогам 201</w:t>
      </w:r>
      <w:r w:rsidR="00F976C7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года (без внешних совместителей) составила:</w:t>
      </w:r>
    </w:p>
    <w:p w:rsidR="00487CC9" w:rsidRDefault="00487CC9" w:rsidP="00487C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средних предприятиях – </w:t>
      </w:r>
      <w:r w:rsidR="00501A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976C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0 человек;</w:t>
      </w:r>
    </w:p>
    <w:p w:rsidR="00487CC9" w:rsidRDefault="00487CC9" w:rsidP="00487C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малых, включая микропредприятия – 10 </w:t>
      </w:r>
      <w:r w:rsidR="00F976C7">
        <w:rPr>
          <w:rFonts w:ascii="Times New Roman" w:hAnsi="Times New Roman" w:cs="Times New Roman"/>
          <w:sz w:val="28"/>
          <w:szCs w:val="28"/>
        </w:rPr>
        <w:t>035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12917" w:rsidRDefault="00112917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6E7" w:rsidRPr="00460516" w:rsidRDefault="00A406E7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0516">
        <w:rPr>
          <w:rFonts w:ascii="Times New Roman" w:hAnsi="Times New Roman" w:cs="Times New Roman"/>
          <w:b/>
          <w:i/>
          <w:sz w:val="28"/>
          <w:szCs w:val="28"/>
        </w:rPr>
        <w:t>Оценка 20</w:t>
      </w:r>
      <w:r w:rsidR="00F976C7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460516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460516" w:rsidRDefault="00460516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F976C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количеств</w:t>
      </w:r>
      <w:r w:rsidR="00F976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малых предприятий</w:t>
      </w:r>
      <w:r w:rsidR="00F976C7">
        <w:rPr>
          <w:rFonts w:ascii="Times New Roman" w:hAnsi="Times New Roman" w:cs="Times New Roman"/>
          <w:sz w:val="28"/>
          <w:szCs w:val="28"/>
        </w:rPr>
        <w:t xml:space="preserve"> ожидается на уровне 2019 года</w:t>
      </w:r>
      <w:r w:rsidR="003D05A1">
        <w:rPr>
          <w:rFonts w:ascii="Times New Roman" w:hAnsi="Times New Roman" w:cs="Times New Roman"/>
          <w:sz w:val="28"/>
          <w:szCs w:val="28"/>
        </w:rPr>
        <w:t xml:space="preserve">, при этом ожидается </w:t>
      </w:r>
      <w:r w:rsidR="007902ED">
        <w:rPr>
          <w:rFonts w:ascii="Times New Roman" w:hAnsi="Times New Roman" w:cs="Times New Roman"/>
          <w:sz w:val="28"/>
          <w:szCs w:val="28"/>
        </w:rPr>
        <w:t>увеличе</w:t>
      </w:r>
      <w:r w:rsidR="003D05A1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среднесписочной численности работ</w:t>
      </w:r>
      <w:r w:rsidR="003D05A1">
        <w:rPr>
          <w:rFonts w:ascii="Times New Roman" w:hAnsi="Times New Roman" w:cs="Times New Roman"/>
          <w:sz w:val="28"/>
          <w:szCs w:val="28"/>
        </w:rPr>
        <w:t>ающих</w:t>
      </w:r>
      <w:r>
        <w:rPr>
          <w:rFonts w:ascii="Times New Roman" w:hAnsi="Times New Roman" w:cs="Times New Roman"/>
          <w:sz w:val="28"/>
          <w:szCs w:val="28"/>
        </w:rPr>
        <w:t xml:space="preserve"> на этих предприятиях</w:t>
      </w:r>
      <w:r w:rsidR="00112917">
        <w:rPr>
          <w:rFonts w:ascii="Times New Roman" w:hAnsi="Times New Roman" w:cs="Times New Roman"/>
          <w:sz w:val="28"/>
          <w:szCs w:val="28"/>
        </w:rPr>
        <w:t xml:space="preserve"> на </w:t>
      </w:r>
      <w:r w:rsidR="00F976C7">
        <w:rPr>
          <w:rFonts w:ascii="Times New Roman" w:hAnsi="Times New Roman" w:cs="Times New Roman"/>
          <w:sz w:val="28"/>
          <w:szCs w:val="28"/>
        </w:rPr>
        <w:t>272</w:t>
      </w:r>
      <w:r w:rsidR="004E025B">
        <w:rPr>
          <w:rFonts w:ascii="Times New Roman" w:hAnsi="Times New Roman" w:cs="Times New Roman"/>
          <w:sz w:val="28"/>
          <w:szCs w:val="28"/>
        </w:rPr>
        <w:t xml:space="preserve"> </w:t>
      </w:r>
      <w:r w:rsidR="00112917">
        <w:rPr>
          <w:rFonts w:ascii="Times New Roman" w:hAnsi="Times New Roman" w:cs="Times New Roman"/>
          <w:sz w:val="28"/>
          <w:szCs w:val="28"/>
        </w:rPr>
        <w:t>человек</w:t>
      </w:r>
      <w:r w:rsidR="00F976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66CF">
        <w:rPr>
          <w:rFonts w:ascii="Times New Roman" w:hAnsi="Times New Roman" w:cs="Times New Roman"/>
          <w:sz w:val="28"/>
          <w:szCs w:val="28"/>
        </w:rPr>
        <w:t xml:space="preserve"> </w:t>
      </w:r>
      <w:r w:rsidR="00F3357C">
        <w:rPr>
          <w:rFonts w:ascii="Times New Roman" w:hAnsi="Times New Roman" w:cs="Times New Roman"/>
          <w:sz w:val="28"/>
          <w:szCs w:val="28"/>
        </w:rPr>
        <w:t>Показатели по</w:t>
      </w:r>
      <w:r w:rsidR="008166CF">
        <w:rPr>
          <w:rFonts w:ascii="Times New Roman" w:hAnsi="Times New Roman" w:cs="Times New Roman"/>
          <w:sz w:val="28"/>
          <w:szCs w:val="28"/>
        </w:rPr>
        <w:t xml:space="preserve"> </w:t>
      </w:r>
      <w:r w:rsidR="00B02360">
        <w:rPr>
          <w:rFonts w:ascii="Times New Roman" w:hAnsi="Times New Roman" w:cs="Times New Roman"/>
          <w:sz w:val="28"/>
          <w:szCs w:val="28"/>
        </w:rPr>
        <w:t>количеств</w:t>
      </w:r>
      <w:r w:rsidR="00F3357C">
        <w:rPr>
          <w:rFonts w:ascii="Times New Roman" w:hAnsi="Times New Roman" w:cs="Times New Roman"/>
          <w:sz w:val="28"/>
          <w:szCs w:val="28"/>
        </w:rPr>
        <w:t>у</w:t>
      </w:r>
      <w:r w:rsidR="00B02360">
        <w:rPr>
          <w:rFonts w:ascii="Times New Roman" w:hAnsi="Times New Roman" w:cs="Times New Roman"/>
          <w:sz w:val="28"/>
          <w:szCs w:val="28"/>
        </w:rPr>
        <w:t xml:space="preserve"> предприятий и среднесписочн</w:t>
      </w:r>
      <w:r w:rsidR="00F3357C">
        <w:rPr>
          <w:rFonts w:ascii="Times New Roman" w:hAnsi="Times New Roman" w:cs="Times New Roman"/>
          <w:sz w:val="28"/>
          <w:szCs w:val="28"/>
        </w:rPr>
        <w:t>ой</w:t>
      </w:r>
      <w:r w:rsidR="00B02360"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="00F3357C">
        <w:rPr>
          <w:rFonts w:ascii="Times New Roman" w:hAnsi="Times New Roman" w:cs="Times New Roman"/>
          <w:sz w:val="28"/>
          <w:szCs w:val="28"/>
        </w:rPr>
        <w:t>и</w:t>
      </w:r>
      <w:r w:rsidR="00B02360">
        <w:rPr>
          <w:rFonts w:ascii="Times New Roman" w:hAnsi="Times New Roman" w:cs="Times New Roman"/>
          <w:sz w:val="28"/>
          <w:szCs w:val="28"/>
        </w:rPr>
        <w:t xml:space="preserve"> работающих</w:t>
      </w:r>
      <w:r w:rsidR="00F3357C">
        <w:rPr>
          <w:rFonts w:ascii="Times New Roman" w:hAnsi="Times New Roman" w:cs="Times New Roman"/>
          <w:sz w:val="28"/>
          <w:szCs w:val="28"/>
        </w:rPr>
        <w:t xml:space="preserve"> на средних предприятиях</w:t>
      </w:r>
      <w:r w:rsidR="008166CF">
        <w:rPr>
          <w:rFonts w:ascii="Times New Roman" w:hAnsi="Times New Roman" w:cs="Times New Roman"/>
          <w:sz w:val="28"/>
          <w:szCs w:val="28"/>
        </w:rPr>
        <w:t xml:space="preserve"> останутся на уровне </w:t>
      </w:r>
      <w:r w:rsidR="00CC3080">
        <w:rPr>
          <w:rFonts w:ascii="Times New Roman" w:hAnsi="Times New Roman" w:cs="Times New Roman"/>
          <w:sz w:val="28"/>
          <w:szCs w:val="28"/>
        </w:rPr>
        <w:t>201</w:t>
      </w:r>
      <w:r w:rsidR="00B02360">
        <w:rPr>
          <w:rFonts w:ascii="Times New Roman" w:hAnsi="Times New Roman" w:cs="Times New Roman"/>
          <w:sz w:val="28"/>
          <w:szCs w:val="28"/>
        </w:rPr>
        <w:t>9</w:t>
      </w:r>
      <w:r w:rsidR="00CC3080">
        <w:rPr>
          <w:rFonts w:ascii="Times New Roman" w:hAnsi="Times New Roman" w:cs="Times New Roman"/>
          <w:sz w:val="28"/>
          <w:szCs w:val="28"/>
        </w:rPr>
        <w:t xml:space="preserve"> год</w:t>
      </w:r>
      <w:r w:rsidR="003D05A1">
        <w:rPr>
          <w:rFonts w:ascii="Times New Roman" w:hAnsi="Times New Roman" w:cs="Times New Roman"/>
          <w:sz w:val="28"/>
          <w:szCs w:val="28"/>
        </w:rPr>
        <w:t>а</w:t>
      </w:r>
      <w:r w:rsidR="00CC30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917">
        <w:rPr>
          <w:rFonts w:ascii="Times New Roman" w:hAnsi="Times New Roman" w:cs="Times New Roman"/>
          <w:sz w:val="28"/>
          <w:szCs w:val="28"/>
        </w:rPr>
        <w:t xml:space="preserve">Оборот по объему произведенной продукции и оказанных услуг в действующих ценах: на малых предприятиях </w:t>
      </w:r>
      <w:r w:rsidR="00B02360">
        <w:rPr>
          <w:rFonts w:ascii="Times New Roman" w:hAnsi="Times New Roman" w:cs="Times New Roman"/>
          <w:sz w:val="28"/>
          <w:szCs w:val="28"/>
        </w:rPr>
        <w:t xml:space="preserve">уменьшится </w:t>
      </w:r>
      <w:r w:rsidR="00112917">
        <w:rPr>
          <w:rFonts w:ascii="Times New Roman" w:hAnsi="Times New Roman" w:cs="Times New Roman"/>
          <w:sz w:val="28"/>
          <w:szCs w:val="28"/>
        </w:rPr>
        <w:t xml:space="preserve">на </w:t>
      </w:r>
      <w:r w:rsidR="00B02360">
        <w:rPr>
          <w:rFonts w:ascii="Times New Roman" w:hAnsi="Times New Roman" w:cs="Times New Roman"/>
          <w:sz w:val="28"/>
          <w:szCs w:val="28"/>
        </w:rPr>
        <w:t>1</w:t>
      </w:r>
      <w:r w:rsidR="00112917">
        <w:rPr>
          <w:rFonts w:ascii="Times New Roman" w:hAnsi="Times New Roman" w:cs="Times New Roman"/>
          <w:sz w:val="28"/>
          <w:szCs w:val="28"/>
        </w:rPr>
        <w:t>,</w:t>
      </w:r>
      <w:r w:rsidR="00B02360">
        <w:rPr>
          <w:rFonts w:ascii="Times New Roman" w:hAnsi="Times New Roman" w:cs="Times New Roman"/>
          <w:sz w:val="28"/>
          <w:szCs w:val="28"/>
        </w:rPr>
        <w:t>7</w:t>
      </w:r>
      <w:r w:rsidR="00112917">
        <w:rPr>
          <w:rFonts w:ascii="Times New Roman" w:hAnsi="Times New Roman" w:cs="Times New Roman"/>
          <w:sz w:val="28"/>
          <w:szCs w:val="28"/>
        </w:rPr>
        <w:t xml:space="preserve"> %</w:t>
      </w:r>
      <w:r w:rsidR="00CC3080">
        <w:rPr>
          <w:rFonts w:ascii="Times New Roman" w:hAnsi="Times New Roman" w:cs="Times New Roman"/>
          <w:sz w:val="28"/>
          <w:szCs w:val="28"/>
        </w:rPr>
        <w:t>,</w:t>
      </w:r>
      <w:r w:rsidR="00112917">
        <w:rPr>
          <w:rFonts w:ascii="Times New Roman" w:hAnsi="Times New Roman" w:cs="Times New Roman"/>
          <w:sz w:val="28"/>
          <w:szCs w:val="28"/>
        </w:rPr>
        <w:t xml:space="preserve"> на средних предприятиях</w:t>
      </w:r>
      <w:r w:rsidR="00B02360">
        <w:rPr>
          <w:rFonts w:ascii="Times New Roman" w:hAnsi="Times New Roman" w:cs="Times New Roman"/>
          <w:sz w:val="28"/>
          <w:szCs w:val="28"/>
        </w:rPr>
        <w:t xml:space="preserve"> уменьшится на 1,5 % к уровню 2019 года</w:t>
      </w:r>
      <w:r w:rsidR="008166CF">
        <w:rPr>
          <w:rFonts w:ascii="Times New Roman" w:hAnsi="Times New Roman" w:cs="Times New Roman"/>
          <w:sz w:val="28"/>
          <w:szCs w:val="28"/>
        </w:rPr>
        <w:t>.</w:t>
      </w:r>
    </w:p>
    <w:p w:rsidR="003E7897" w:rsidRDefault="003E7897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06E7" w:rsidRPr="009330F0" w:rsidRDefault="00A406E7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30F0">
        <w:rPr>
          <w:rFonts w:ascii="Times New Roman" w:hAnsi="Times New Roman" w:cs="Times New Roman"/>
          <w:b/>
          <w:i/>
          <w:sz w:val="28"/>
          <w:szCs w:val="28"/>
        </w:rPr>
        <w:t>Прогноз на 20</w:t>
      </w:r>
      <w:r w:rsidR="007902E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00E1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9330F0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400E1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330F0">
        <w:rPr>
          <w:rFonts w:ascii="Times New Roman" w:hAnsi="Times New Roman" w:cs="Times New Roman"/>
          <w:b/>
          <w:i/>
          <w:sz w:val="28"/>
          <w:szCs w:val="28"/>
        </w:rPr>
        <w:t xml:space="preserve"> годы</w:t>
      </w:r>
    </w:p>
    <w:p w:rsidR="00CC3080" w:rsidRDefault="00CC3080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202</w:t>
      </w:r>
      <w:r w:rsidR="00400E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планируется:</w:t>
      </w:r>
    </w:p>
    <w:p w:rsidR="00CC3080" w:rsidRDefault="00CC3080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733A">
        <w:rPr>
          <w:rFonts w:ascii="Times New Roman" w:hAnsi="Times New Roman" w:cs="Times New Roman"/>
          <w:i/>
          <w:sz w:val="28"/>
          <w:szCs w:val="28"/>
        </w:rPr>
        <w:t>прирост количества предприятий</w:t>
      </w:r>
      <w:r>
        <w:rPr>
          <w:rFonts w:ascii="Times New Roman" w:hAnsi="Times New Roman" w:cs="Times New Roman"/>
          <w:sz w:val="28"/>
          <w:szCs w:val="28"/>
        </w:rPr>
        <w:t xml:space="preserve">: по малым предприятиям на </w:t>
      </w:r>
      <w:r w:rsidR="00400E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 единиц</w:t>
      </w:r>
      <w:r w:rsidR="00906706">
        <w:rPr>
          <w:rFonts w:ascii="Times New Roman" w:hAnsi="Times New Roman" w:cs="Times New Roman"/>
          <w:sz w:val="28"/>
          <w:szCs w:val="28"/>
        </w:rPr>
        <w:t xml:space="preserve"> (по отношению к 20</w:t>
      </w:r>
      <w:r w:rsidR="00400E1B">
        <w:rPr>
          <w:rFonts w:ascii="Times New Roman" w:hAnsi="Times New Roman" w:cs="Times New Roman"/>
          <w:sz w:val="28"/>
          <w:szCs w:val="28"/>
        </w:rPr>
        <w:t>20</w:t>
      </w:r>
      <w:r w:rsidR="00906706">
        <w:rPr>
          <w:rFonts w:ascii="Times New Roman" w:hAnsi="Times New Roman" w:cs="Times New Roman"/>
          <w:sz w:val="28"/>
          <w:szCs w:val="28"/>
        </w:rPr>
        <w:t xml:space="preserve"> году)</w:t>
      </w:r>
      <w:r>
        <w:rPr>
          <w:rFonts w:ascii="Times New Roman" w:hAnsi="Times New Roman" w:cs="Times New Roman"/>
          <w:sz w:val="28"/>
          <w:szCs w:val="28"/>
        </w:rPr>
        <w:t>, по средним предприятиям – количество останется неизменным;</w:t>
      </w:r>
    </w:p>
    <w:p w:rsidR="00CC3080" w:rsidRDefault="00CC3080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733A">
        <w:rPr>
          <w:rFonts w:ascii="Times New Roman" w:hAnsi="Times New Roman" w:cs="Times New Roman"/>
          <w:i/>
          <w:sz w:val="28"/>
          <w:szCs w:val="28"/>
        </w:rPr>
        <w:t>прирост среднесписочной численности:</w:t>
      </w:r>
      <w:r>
        <w:rPr>
          <w:rFonts w:ascii="Times New Roman" w:hAnsi="Times New Roman" w:cs="Times New Roman"/>
          <w:sz w:val="28"/>
          <w:szCs w:val="28"/>
        </w:rPr>
        <w:t xml:space="preserve"> по малым предприятиям на </w:t>
      </w:r>
      <w:r w:rsidR="00400E1B">
        <w:rPr>
          <w:rFonts w:ascii="Times New Roman" w:hAnsi="Times New Roman" w:cs="Times New Roman"/>
          <w:sz w:val="28"/>
          <w:szCs w:val="28"/>
        </w:rPr>
        <w:t>373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00E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 средним предприятиям – численность не изменится</w:t>
      </w:r>
      <w:r w:rsidR="00B3733A">
        <w:rPr>
          <w:rFonts w:ascii="Times New Roman" w:hAnsi="Times New Roman" w:cs="Times New Roman"/>
          <w:sz w:val="28"/>
          <w:szCs w:val="28"/>
        </w:rPr>
        <w:t>;</w:t>
      </w:r>
    </w:p>
    <w:p w:rsidR="003D05A1" w:rsidRDefault="00B3733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733A">
        <w:rPr>
          <w:rFonts w:ascii="Times New Roman" w:hAnsi="Times New Roman" w:cs="Times New Roman"/>
          <w:i/>
          <w:sz w:val="28"/>
          <w:szCs w:val="28"/>
        </w:rPr>
        <w:t xml:space="preserve">увеличение оборота </w:t>
      </w:r>
      <w:r w:rsidR="00CB6BDA">
        <w:rPr>
          <w:rFonts w:ascii="Times New Roman" w:hAnsi="Times New Roman" w:cs="Times New Roman"/>
          <w:i/>
          <w:sz w:val="28"/>
          <w:szCs w:val="28"/>
        </w:rPr>
        <w:t>в действующих ценах</w:t>
      </w:r>
      <w:r w:rsidR="003D05A1">
        <w:rPr>
          <w:rFonts w:ascii="Times New Roman" w:hAnsi="Times New Roman" w:cs="Times New Roman"/>
          <w:i/>
          <w:sz w:val="28"/>
          <w:szCs w:val="28"/>
        </w:rPr>
        <w:t>:</w:t>
      </w:r>
    </w:p>
    <w:p w:rsidR="002D7196" w:rsidRDefault="003D05A1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CB6B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733A">
        <w:rPr>
          <w:rFonts w:ascii="Times New Roman" w:hAnsi="Times New Roman" w:cs="Times New Roman"/>
          <w:i/>
          <w:sz w:val="28"/>
          <w:szCs w:val="28"/>
        </w:rPr>
        <w:t>20</w:t>
      </w:r>
      <w:r w:rsidR="00A92ED3">
        <w:rPr>
          <w:rFonts w:ascii="Times New Roman" w:hAnsi="Times New Roman" w:cs="Times New Roman"/>
          <w:i/>
          <w:sz w:val="28"/>
          <w:szCs w:val="28"/>
        </w:rPr>
        <w:t>2</w:t>
      </w:r>
      <w:r w:rsidR="00400E1B">
        <w:rPr>
          <w:rFonts w:ascii="Times New Roman" w:hAnsi="Times New Roman" w:cs="Times New Roman"/>
          <w:i/>
          <w:sz w:val="28"/>
          <w:szCs w:val="28"/>
        </w:rPr>
        <w:t>1</w:t>
      </w:r>
      <w:r w:rsidR="00B3733A">
        <w:rPr>
          <w:rFonts w:ascii="Times New Roman" w:hAnsi="Times New Roman" w:cs="Times New Roman"/>
          <w:i/>
          <w:sz w:val="28"/>
          <w:szCs w:val="28"/>
        </w:rPr>
        <w:t xml:space="preserve"> год </w:t>
      </w:r>
      <w:r w:rsidR="00B3733A" w:rsidRPr="00B3733A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B3733A" w:rsidRPr="00B3733A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B3733A" w:rsidRPr="00B373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0E1B">
        <w:rPr>
          <w:rFonts w:ascii="Times New Roman" w:hAnsi="Times New Roman" w:cs="Times New Roman"/>
          <w:i/>
          <w:sz w:val="28"/>
          <w:szCs w:val="28"/>
        </w:rPr>
        <w:t xml:space="preserve">(базовому) </w:t>
      </w:r>
      <w:r w:rsidR="00B3733A" w:rsidRPr="00B3733A">
        <w:rPr>
          <w:rFonts w:ascii="Times New Roman" w:hAnsi="Times New Roman" w:cs="Times New Roman"/>
          <w:i/>
          <w:sz w:val="28"/>
          <w:szCs w:val="28"/>
        </w:rPr>
        <w:t>варианту</w:t>
      </w:r>
      <w:r w:rsidR="00B3733A">
        <w:rPr>
          <w:rFonts w:ascii="Times New Roman" w:hAnsi="Times New Roman" w:cs="Times New Roman"/>
          <w:sz w:val="28"/>
          <w:szCs w:val="28"/>
        </w:rPr>
        <w:t xml:space="preserve">: по малым предприятиям – на </w:t>
      </w:r>
      <w:r w:rsidR="00400E1B">
        <w:rPr>
          <w:rFonts w:ascii="Times New Roman" w:hAnsi="Times New Roman" w:cs="Times New Roman"/>
          <w:sz w:val="28"/>
          <w:szCs w:val="28"/>
        </w:rPr>
        <w:t>6,</w:t>
      </w:r>
      <w:r w:rsidR="00A92ED3">
        <w:rPr>
          <w:rFonts w:ascii="Times New Roman" w:hAnsi="Times New Roman" w:cs="Times New Roman"/>
          <w:sz w:val="28"/>
          <w:szCs w:val="28"/>
        </w:rPr>
        <w:t>7</w:t>
      </w:r>
      <w:r w:rsidR="00B3733A">
        <w:rPr>
          <w:rFonts w:ascii="Times New Roman" w:hAnsi="Times New Roman" w:cs="Times New Roman"/>
          <w:sz w:val="28"/>
          <w:szCs w:val="28"/>
        </w:rPr>
        <w:t xml:space="preserve"> %, по средним предприятиям – на </w:t>
      </w:r>
      <w:r w:rsidR="00400E1B">
        <w:rPr>
          <w:rFonts w:ascii="Times New Roman" w:hAnsi="Times New Roman" w:cs="Times New Roman"/>
          <w:sz w:val="28"/>
          <w:szCs w:val="28"/>
        </w:rPr>
        <w:t>8</w:t>
      </w:r>
      <w:r w:rsidR="002D7196">
        <w:rPr>
          <w:rFonts w:ascii="Times New Roman" w:hAnsi="Times New Roman" w:cs="Times New Roman"/>
          <w:sz w:val="28"/>
          <w:szCs w:val="28"/>
        </w:rPr>
        <w:t>,</w:t>
      </w:r>
      <w:r w:rsidR="00400E1B">
        <w:rPr>
          <w:rFonts w:ascii="Times New Roman" w:hAnsi="Times New Roman" w:cs="Times New Roman"/>
          <w:sz w:val="28"/>
          <w:szCs w:val="28"/>
        </w:rPr>
        <w:t>4</w:t>
      </w:r>
      <w:r w:rsidR="00B3733A">
        <w:rPr>
          <w:rFonts w:ascii="Times New Roman" w:hAnsi="Times New Roman" w:cs="Times New Roman"/>
          <w:sz w:val="28"/>
          <w:szCs w:val="28"/>
        </w:rPr>
        <w:t xml:space="preserve"> %</w:t>
      </w:r>
      <w:r w:rsidR="002D7196">
        <w:rPr>
          <w:rFonts w:ascii="Times New Roman" w:hAnsi="Times New Roman" w:cs="Times New Roman"/>
          <w:sz w:val="28"/>
          <w:szCs w:val="28"/>
        </w:rPr>
        <w:t>;</w:t>
      </w:r>
    </w:p>
    <w:p w:rsidR="002D7196" w:rsidRDefault="002D7196" w:rsidP="002D71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7196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400E1B">
        <w:rPr>
          <w:rFonts w:ascii="Times New Roman" w:hAnsi="Times New Roman" w:cs="Times New Roman"/>
          <w:i/>
          <w:sz w:val="28"/>
          <w:szCs w:val="28"/>
        </w:rPr>
        <w:t>2</w:t>
      </w:r>
      <w:r w:rsidRPr="002D7196">
        <w:rPr>
          <w:rFonts w:ascii="Times New Roman" w:hAnsi="Times New Roman" w:cs="Times New Roman"/>
          <w:i/>
          <w:sz w:val="28"/>
          <w:szCs w:val="28"/>
        </w:rPr>
        <w:t xml:space="preserve"> год по </w:t>
      </w:r>
      <w:r w:rsidRPr="002D7196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2D7196">
        <w:rPr>
          <w:rFonts w:ascii="Times New Roman" w:hAnsi="Times New Roman" w:cs="Times New Roman"/>
          <w:i/>
          <w:sz w:val="28"/>
          <w:szCs w:val="28"/>
        </w:rPr>
        <w:t xml:space="preserve"> варианту:</w:t>
      </w:r>
      <w:r w:rsidRPr="002D7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малым предприятиям – на </w:t>
      </w:r>
      <w:r w:rsidR="00400E1B">
        <w:rPr>
          <w:rFonts w:ascii="Times New Roman" w:hAnsi="Times New Roman" w:cs="Times New Roman"/>
          <w:sz w:val="28"/>
          <w:szCs w:val="28"/>
        </w:rPr>
        <w:t>8,0</w:t>
      </w:r>
      <w:r>
        <w:rPr>
          <w:rFonts w:ascii="Times New Roman" w:hAnsi="Times New Roman" w:cs="Times New Roman"/>
          <w:sz w:val="28"/>
          <w:szCs w:val="28"/>
        </w:rPr>
        <w:t xml:space="preserve"> %, по средним предприятиям – на </w:t>
      </w:r>
      <w:r w:rsidR="00400E1B">
        <w:rPr>
          <w:rFonts w:ascii="Times New Roman" w:hAnsi="Times New Roman" w:cs="Times New Roman"/>
          <w:sz w:val="28"/>
          <w:szCs w:val="28"/>
        </w:rPr>
        <w:t>7,4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2D7196" w:rsidRDefault="002D7196" w:rsidP="002D71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196">
        <w:rPr>
          <w:rFonts w:ascii="Times New Roman" w:hAnsi="Times New Roman" w:cs="Times New Roman"/>
          <w:i/>
          <w:sz w:val="28"/>
          <w:szCs w:val="28"/>
        </w:rPr>
        <w:t>- 202</w:t>
      </w:r>
      <w:r w:rsidR="00FA6743">
        <w:rPr>
          <w:rFonts w:ascii="Times New Roman" w:hAnsi="Times New Roman" w:cs="Times New Roman"/>
          <w:i/>
          <w:sz w:val="28"/>
          <w:szCs w:val="28"/>
        </w:rPr>
        <w:t>3</w:t>
      </w:r>
      <w:r w:rsidRPr="002D7196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="00B3733A">
        <w:rPr>
          <w:rFonts w:ascii="Times New Roman" w:hAnsi="Times New Roman" w:cs="Times New Roman"/>
          <w:sz w:val="28"/>
          <w:szCs w:val="28"/>
        </w:rPr>
        <w:t xml:space="preserve"> </w:t>
      </w:r>
      <w:r w:rsidRPr="00B3733A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Pr="00B3733A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B3733A">
        <w:rPr>
          <w:rFonts w:ascii="Times New Roman" w:hAnsi="Times New Roman" w:cs="Times New Roman"/>
          <w:i/>
          <w:sz w:val="28"/>
          <w:szCs w:val="28"/>
        </w:rPr>
        <w:t xml:space="preserve"> варианту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D7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малым предприятиям – на </w:t>
      </w:r>
      <w:r w:rsidR="00300498">
        <w:rPr>
          <w:rFonts w:ascii="Times New Roman" w:hAnsi="Times New Roman" w:cs="Times New Roman"/>
          <w:sz w:val="28"/>
          <w:szCs w:val="28"/>
        </w:rPr>
        <w:t>9,0</w:t>
      </w:r>
      <w:r>
        <w:rPr>
          <w:rFonts w:ascii="Times New Roman" w:hAnsi="Times New Roman" w:cs="Times New Roman"/>
          <w:sz w:val="28"/>
          <w:szCs w:val="28"/>
        </w:rPr>
        <w:t xml:space="preserve"> %, по средним предприятиям – на </w:t>
      </w:r>
      <w:r w:rsidR="004D56E4">
        <w:rPr>
          <w:rFonts w:ascii="Times New Roman" w:hAnsi="Times New Roman" w:cs="Times New Roman"/>
          <w:sz w:val="28"/>
          <w:szCs w:val="28"/>
        </w:rPr>
        <w:t>8,7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41F50" w:rsidRDefault="00F41F50" w:rsidP="002D719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  <w:sectPr w:rsidR="00F41F50" w:rsidSect="00F41F50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7B6EED" w:rsidRDefault="007B6EED" w:rsidP="00D66D09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464C">
        <w:rPr>
          <w:rFonts w:ascii="Times New Roman" w:hAnsi="Times New Roman" w:cs="Times New Roman"/>
          <w:i/>
          <w:sz w:val="28"/>
          <w:szCs w:val="28"/>
        </w:rPr>
        <w:t>Основные показатели прогноза развития</w:t>
      </w:r>
      <w:r>
        <w:rPr>
          <w:i/>
          <w:szCs w:val="28"/>
        </w:rPr>
        <w:t xml:space="preserve"> </w:t>
      </w:r>
      <w:r w:rsidRPr="00961E2C">
        <w:rPr>
          <w:rFonts w:ascii="Times New Roman" w:hAnsi="Times New Roman" w:cs="Times New Roman"/>
          <w:i/>
          <w:sz w:val="28"/>
          <w:szCs w:val="28"/>
        </w:rPr>
        <w:t>малого и среднего предпринимательства</w:t>
      </w:r>
    </w:p>
    <w:p w:rsidR="00400E1B" w:rsidRDefault="00400E1B" w:rsidP="00D66D09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14884" w:type="dxa"/>
        <w:tblInd w:w="-572" w:type="dxa"/>
        <w:tblLook w:val="04A0" w:firstRow="1" w:lastRow="0" w:firstColumn="1" w:lastColumn="0" w:noHBand="0" w:noVBand="1"/>
      </w:tblPr>
      <w:tblGrid>
        <w:gridCol w:w="2268"/>
        <w:gridCol w:w="1985"/>
        <w:gridCol w:w="992"/>
        <w:gridCol w:w="1134"/>
        <w:gridCol w:w="1134"/>
        <w:gridCol w:w="1276"/>
        <w:gridCol w:w="1134"/>
        <w:gridCol w:w="1276"/>
        <w:gridCol w:w="1134"/>
        <w:gridCol w:w="1275"/>
        <w:gridCol w:w="1276"/>
      </w:tblGrid>
      <w:tr w:rsidR="00400E1B" w:rsidTr="0031115D">
        <w:tc>
          <w:tcPr>
            <w:tcW w:w="2268" w:type="dxa"/>
            <w:vMerge w:val="restart"/>
          </w:tcPr>
          <w:p w:rsidR="00400E1B" w:rsidRPr="00332251" w:rsidRDefault="00400E1B" w:rsidP="00AB4DB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w="1985" w:type="dxa"/>
            <w:vMerge w:val="restart"/>
          </w:tcPr>
          <w:p w:rsidR="00400E1B" w:rsidRDefault="00400E1B" w:rsidP="00AB4DB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400E1B" w:rsidRDefault="00400E1B" w:rsidP="00AB4DB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2018 год </w:t>
            </w:r>
          </w:p>
          <w:p w:rsidR="00400E1B" w:rsidRPr="00C00E0A" w:rsidRDefault="00400E1B" w:rsidP="00AB4DB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134" w:type="dxa"/>
            <w:vMerge w:val="restart"/>
          </w:tcPr>
          <w:p w:rsidR="00400E1B" w:rsidRDefault="00400E1B" w:rsidP="00AB4DB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2019 год </w:t>
            </w:r>
          </w:p>
          <w:p w:rsidR="00400E1B" w:rsidRPr="00C00E0A" w:rsidRDefault="00400E1B" w:rsidP="00AB4DB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134" w:type="dxa"/>
            <w:vMerge w:val="restart"/>
          </w:tcPr>
          <w:p w:rsidR="00400E1B" w:rsidRPr="00C00E0A" w:rsidRDefault="00400E1B" w:rsidP="00AB4DB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2020 год оценка</w:t>
            </w:r>
          </w:p>
        </w:tc>
        <w:tc>
          <w:tcPr>
            <w:tcW w:w="7371" w:type="dxa"/>
            <w:gridSpan w:val="6"/>
          </w:tcPr>
          <w:p w:rsidR="00400E1B" w:rsidRDefault="00400E1B" w:rsidP="00AB4DB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Прогноз</w:t>
            </w:r>
          </w:p>
        </w:tc>
      </w:tr>
      <w:tr w:rsidR="00400E1B" w:rsidTr="0031115D">
        <w:tc>
          <w:tcPr>
            <w:tcW w:w="2268" w:type="dxa"/>
            <w:vMerge/>
          </w:tcPr>
          <w:p w:rsidR="00400E1B" w:rsidRDefault="00400E1B" w:rsidP="00AB4DB1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400E1B" w:rsidRDefault="00400E1B" w:rsidP="00AB4DB1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  <w:vMerge/>
          </w:tcPr>
          <w:p w:rsidR="00400E1B" w:rsidRDefault="00400E1B" w:rsidP="00AB4DB1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400E1B" w:rsidRDefault="00400E1B" w:rsidP="00AB4DB1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400E1B" w:rsidRDefault="00400E1B" w:rsidP="00AB4DB1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2410" w:type="dxa"/>
            <w:gridSpan w:val="2"/>
          </w:tcPr>
          <w:p w:rsidR="00400E1B" w:rsidRDefault="00400E1B" w:rsidP="00AB4DB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2410" w:type="dxa"/>
            <w:gridSpan w:val="2"/>
          </w:tcPr>
          <w:p w:rsidR="00400E1B" w:rsidRDefault="00400E1B" w:rsidP="00AB4DB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2551" w:type="dxa"/>
            <w:gridSpan w:val="2"/>
          </w:tcPr>
          <w:p w:rsidR="00400E1B" w:rsidRDefault="00400E1B" w:rsidP="00AB4DB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</w:tr>
      <w:tr w:rsidR="00400E1B" w:rsidRPr="00C00E0A" w:rsidTr="0031115D">
        <w:tc>
          <w:tcPr>
            <w:tcW w:w="2268" w:type="dxa"/>
            <w:vMerge/>
          </w:tcPr>
          <w:p w:rsidR="00400E1B" w:rsidRDefault="00400E1B" w:rsidP="00AB4DB1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400E1B" w:rsidRDefault="00400E1B" w:rsidP="00AB4DB1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  <w:vMerge/>
          </w:tcPr>
          <w:p w:rsidR="00400E1B" w:rsidRDefault="00400E1B" w:rsidP="00AB4DB1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400E1B" w:rsidRDefault="00400E1B" w:rsidP="00AB4DB1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400E1B" w:rsidRDefault="00400E1B" w:rsidP="00AB4DB1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</w:tcPr>
          <w:p w:rsidR="00400E1B" w:rsidRPr="00812BCD" w:rsidRDefault="00400E1B" w:rsidP="00AB4DB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400E1B" w:rsidRPr="00C00E0A" w:rsidRDefault="00400E1B" w:rsidP="00AB4DB1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400E1B" w:rsidRPr="00812BCD" w:rsidRDefault="00400E1B" w:rsidP="00AB4DB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400E1B" w:rsidRPr="00C00E0A" w:rsidRDefault="00400E1B" w:rsidP="00AB4DB1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400E1B" w:rsidRPr="00812BCD" w:rsidRDefault="00400E1B" w:rsidP="00AB4DB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400E1B" w:rsidRPr="00C00E0A" w:rsidRDefault="00400E1B" w:rsidP="00AB4DB1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400E1B" w:rsidRPr="00B3147F" w:rsidTr="00AB4DB1">
        <w:tc>
          <w:tcPr>
            <w:tcW w:w="14884" w:type="dxa"/>
            <w:gridSpan w:val="11"/>
          </w:tcPr>
          <w:p w:rsidR="00400E1B" w:rsidRPr="0071650F" w:rsidRDefault="00400E1B" w:rsidP="00400E1B">
            <w:pPr>
              <w:pStyle w:val="a8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1650F">
              <w:rPr>
                <w:b/>
                <w:i/>
                <w:sz w:val="24"/>
                <w:szCs w:val="24"/>
              </w:rPr>
              <w:t xml:space="preserve">Малое предпринимательство </w:t>
            </w:r>
            <w:r>
              <w:rPr>
                <w:b/>
                <w:i/>
                <w:sz w:val="24"/>
                <w:szCs w:val="24"/>
              </w:rPr>
              <w:t>(включая микропредприятия)</w:t>
            </w:r>
          </w:p>
        </w:tc>
      </w:tr>
      <w:tr w:rsidR="00400E1B" w:rsidRPr="0010256E" w:rsidTr="0031115D">
        <w:tc>
          <w:tcPr>
            <w:tcW w:w="2268" w:type="dxa"/>
          </w:tcPr>
          <w:p w:rsidR="00400E1B" w:rsidRPr="00C00E0A" w:rsidRDefault="00400E1B" w:rsidP="00400E1B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Количество малых предприятий</w:t>
            </w:r>
          </w:p>
        </w:tc>
        <w:tc>
          <w:tcPr>
            <w:tcW w:w="1985" w:type="dxa"/>
          </w:tcPr>
          <w:p w:rsidR="00400E1B" w:rsidRDefault="00400E1B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992" w:type="dxa"/>
          </w:tcPr>
          <w:p w:rsidR="00400E1B" w:rsidRPr="0031115D" w:rsidRDefault="0031115D" w:rsidP="00400E1B">
            <w:pPr>
              <w:pStyle w:val="a8"/>
              <w:ind w:firstLine="0"/>
              <w:jc w:val="center"/>
              <w:rPr>
                <w:sz w:val="20"/>
              </w:rPr>
            </w:pPr>
            <w:r w:rsidRPr="0031115D">
              <w:rPr>
                <w:sz w:val="20"/>
              </w:rPr>
              <w:t>1 661</w:t>
            </w:r>
          </w:p>
        </w:tc>
        <w:tc>
          <w:tcPr>
            <w:tcW w:w="1134" w:type="dxa"/>
          </w:tcPr>
          <w:p w:rsidR="00400E1B" w:rsidRPr="0031115D" w:rsidRDefault="0031115D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1 871</w:t>
            </w:r>
          </w:p>
        </w:tc>
        <w:tc>
          <w:tcPr>
            <w:tcW w:w="1134" w:type="dxa"/>
          </w:tcPr>
          <w:p w:rsidR="00400E1B" w:rsidRPr="0031115D" w:rsidRDefault="0031115D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1 871</w:t>
            </w:r>
          </w:p>
        </w:tc>
        <w:tc>
          <w:tcPr>
            <w:tcW w:w="1276" w:type="dxa"/>
          </w:tcPr>
          <w:p w:rsidR="00400E1B" w:rsidRPr="0031115D" w:rsidRDefault="0031115D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1 891</w:t>
            </w:r>
          </w:p>
        </w:tc>
        <w:tc>
          <w:tcPr>
            <w:tcW w:w="1134" w:type="dxa"/>
          </w:tcPr>
          <w:p w:rsidR="00400E1B" w:rsidRPr="0031115D" w:rsidRDefault="0031115D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1 896</w:t>
            </w:r>
          </w:p>
        </w:tc>
        <w:tc>
          <w:tcPr>
            <w:tcW w:w="1276" w:type="dxa"/>
          </w:tcPr>
          <w:p w:rsidR="00400E1B" w:rsidRPr="0031115D" w:rsidRDefault="0031115D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1 911</w:t>
            </w:r>
          </w:p>
        </w:tc>
        <w:tc>
          <w:tcPr>
            <w:tcW w:w="1134" w:type="dxa"/>
          </w:tcPr>
          <w:p w:rsidR="00400E1B" w:rsidRPr="0031115D" w:rsidRDefault="0031115D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1 916</w:t>
            </w:r>
          </w:p>
        </w:tc>
        <w:tc>
          <w:tcPr>
            <w:tcW w:w="1275" w:type="dxa"/>
          </w:tcPr>
          <w:p w:rsidR="00400E1B" w:rsidRPr="0031115D" w:rsidRDefault="0031115D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1 931</w:t>
            </w:r>
          </w:p>
        </w:tc>
        <w:tc>
          <w:tcPr>
            <w:tcW w:w="1276" w:type="dxa"/>
          </w:tcPr>
          <w:p w:rsidR="00400E1B" w:rsidRPr="0031115D" w:rsidRDefault="0031115D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1 936</w:t>
            </w:r>
          </w:p>
        </w:tc>
      </w:tr>
      <w:tr w:rsidR="00400E1B" w:rsidRPr="0010256E" w:rsidTr="0031115D">
        <w:tc>
          <w:tcPr>
            <w:tcW w:w="2268" w:type="dxa"/>
          </w:tcPr>
          <w:p w:rsidR="00400E1B" w:rsidRDefault="00400E1B" w:rsidP="00400E1B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985" w:type="dxa"/>
          </w:tcPr>
          <w:p w:rsidR="00400E1B" w:rsidRDefault="00400E1B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400E1B" w:rsidRPr="0031115D" w:rsidRDefault="0031115D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10 682</w:t>
            </w:r>
          </w:p>
        </w:tc>
        <w:tc>
          <w:tcPr>
            <w:tcW w:w="1134" w:type="dxa"/>
          </w:tcPr>
          <w:p w:rsidR="00400E1B" w:rsidRPr="0031115D" w:rsidRDefault="0031115D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10 035</w:t>
            </w:r>
          </w:p>
        </w:tc>
        <w:tc>
          <w:tcPr>
            <w:tcW w:w="1134" w:type="dxa"/>
          </w:tcPr>
          <w:p w:rsidR="00400E1B" w:rsidRPr="0031115D" w:rsidRDefault="0031115D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10 307</w:t>
            </w:r>
          </w:p>
        </w:tc>
        <w:tc>
          <w:tcPr>
            <w:tcW w:w="1276" w:type="dxa"/>
          </w:tcPr>
          <w:p w:rsidR="00400E1B" w:rsidRPr="0031115D" w:rsidRDefault="0031115D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10 419</w:t>
            </w:r>
          </w:p>
        </w:tc>
        <w:tc>
          <w:tcPr>
            <w:tcW w:w="1134" w:type="dxa"/>
          </w:tcPr>
          <w:p w:rsidR="00400E1B" w:rsidRPr="0031115D" w:rsidRDefault="0031115D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10 459</w:t>
            </w:r>
          </w:p>
        </w:tc>
        <w:tc>
          <w:tcPr>
            <w:tcW w:w="1276" w:type="dxa"/>
          </w:tcPr>
          <w:p w:rsidR="00400E1B" w:rsidRPr="0031115D" w:rsidRDefault="0031115D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10 530</w:t>
            </w:r>
          </w:p>
        </w:tc>
        <w:tc>
          <w:tcPr>
            <w:tcW w:w="1134" w:type="dxa"/>
          </w:tcPr>
          <w:p w:rsidR="00400E1B" w:rsidRPr="0031115D" w:rsidRDefault="0031115D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10 570</w:t>
            </w:r>
          </w:p>
        </w:tc>
        <w:tc>
          <w:tcPr>
            <w:tcW w:w="1275" w:type="dxa"/>
          </w:tcPr>
          <w:p w:rsidR="00400E1B" w:rsidRPr="0031115D" w:rsidRDefault="0031115D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10 640</w:t>
            </w:r>
          </w:p>
        </w:tc>
        <w:tc>
          <w:tcPr>
            <w:tcW w:w="1276" w:type="dxa"/>
          </w:tcPr>
          <w:p w:rsidR="00400E1B" w:rsidRPr="0031115D" w:rsidRDefault="0031115D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10 680</w:t>
            </w:r>
          </w:p>
        </w:tc>
      </w:tr>
      <w:tr w:rsidR="00400E1B" w:rsidRPr="0010256E" w:rsidTr="0031115D">
        <w:tc>
          <w:tcPr>
            <w:tcW w:w="2268" w:type="dxa"/>
          </w:tcPr>
          <w:p w:rsidR="00400E1B" w:rsidRDefault="00400E1B" w:rsidP="00400E1B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Оборот в действующих ценах</w:t>
            </w:r>
          </w:p>
        </w:tc>
        <w:tc>
          <w:tcPr>
            <w:tcW w:w="1985" w:type="dxa"/>
          </w:tcPr>
          <w:p w:rsidR="00400E1B" w:rsidRDefault="00400E1B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400E1B" w:rsidRPr="0031115D" w:rsidRDefault="0031115D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27 838,5</w:t>
            </w:r>
          </w:p>
        </w:tc>
        <w:tc>
          <w:tcPr>
            <w:tcW w:w="1134" w:type="dxa"/>
          </w:tcPr>
          <w:p w:rsidR="00400E1B" w:rsidRPr="0031115D" w:rsidRDefault="0031115D" w:rsidP="0031115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28 757,2</w:t>
            </w:r>
          </w:p>
        </w:tc>
        <w:tc>
          <w:tcPr>
            <w:tcW w:w="1134" w:type="dxa"/>
          </w:tcPr>
          <w:p w:rsidR="00400E1B" w:rsidRPr="0031115D" w:rsidRDefault="0031115D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28 268,3</w:t>
            </w:r>
          </w:p>
        </w:tc>
        <w:tc>
          <w:tcPr>
            <w:tcW w:w="1276" w:type="dxa"/>
          </w:tcPr>
          <w:p w:rsidR="00400E1B" w:rsidRPr="0031115D" w:rsidRDefault="0031115D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29 568,6</w:t>
            </w:r>
          </w:p>
        </w:tc>
        <w:tc>
          <w:tcPr>
            <w:tcW w:w="1134" w:type="dxa"/>
          </w:tcPr>
          <w:p w:rsidR="00400E1B" w:rsidRPr="0031115D" w:rsidRDefault="0031115D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30 162,3</w:t>
            </w:r>
          </w:p>
        </w:tc>
        <w:tc>
          <w:tcPr>
            <w:tcW w:w="1276" w:type="dxa"/>
          </w:tcPr>
          <w:p w:rsidR="00400E1B" w:rsidRPr="0031115D" w:rsidRDefault="0031115D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31 638,4</w:t>
            </w:r>
          </w:p>
        </w:tc>
        <w:tc>
          <w:tcPr>
            <w:tcW w:w="1134" w:type="dxa"/>
          </w:tcPr>
          <w:p w:rsidR="00400E1B" w:rsidRPr="0031115D" w:rsidRDefault="0031115D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32 575,3</w:t>
            </w:r>
          </w:p>
        </w:tc>
        <w:tc>
          <w:tcPr>
            <w:tcW w:w="1275" w:type="dxa"/>
          </w:tcPr>
          <w:p w:rsidR="00400E1B" w:rsidRPr="0031115D" w:rsidRDefault="0031115D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34 169,5</w:t>
            </w:r>
          </w:p>
        </w:tc>
        <w:tc>
          <w:tcPr>
            <w:tcW w:w="1276" w:type="dxa"/>
          </w:tcPr>
          <w:p w:rsidR="00400E1B" w:rsidRPr="0031115D" w:rsidRDefault="0031115D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35 507,0</w:t>
            </w:r>
          </w:p>
        </w:tc>
      </w:tr>
      <w:tr w:rsidR="00400E1B" w:rsidRPr="0010256E" w:rsidTr="0031115D">
        <w:tc>
          <w:tcPr>
            <w:tcW w:w="2268" w:type="dxa"/>
          </w:tcPr>
          <w:p w:rsidR="00400E1B" w:rsidRPr="00D96C96" w:rsidRDefault="00400E1B" w:rsidP="00400E1B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985" w:type="dxa"/>
          </w:tcPr>
          <w:p w:rsidR="00400E1B" w:rsidRDefault="00400E1B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 к предыдущему году в сопоставимых ценах</w:t>
            </w:r>
          </w:p>
        </w:tc>
        <w:tc>
          <w:tcPr>
            <w:tcW w:w="992" w:type="dxa"/>
          </w:tcPr>
          <w:p w:rsidR="00400E1B" w:rsidRPr="0031115D" w:rsidRDefault="00400E1B" w:rsidP="00400E1B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00E1B" w:rsidRPr="0031115D" w:rsidRDefault="00E302CC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101,1</w:t>
            </w:r>
          </w:p>
        </w:tc>
        <w:tc>
          <w:tcPr>
            <w:tcW w:w="1134" w:type="dxa"/>
          </w:tcPr>
          <w:p w:rsidR="00400E1B" w:rsidRPr="0031115D" w:rsidRDefault="00E302CC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94,8</w:t>
            </w:r>
          </w:p>
        </w:tc>
        <w:tc>
          <w:tcPr>
            <w:tcW w:w="1276" w:type="dxa"/>
          </w:tcPr>
          <w:p w:rsidR="00400E1B" w:rsidRPr="0031115D" w:rsidRDefault="00E302CC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100,6</w:t>
            </w:r>
          </w:p>
        </w:tc>
        <w:tc>
          <w:tcPr>
            <w:tcW w:w="1134" w:type="dxa"/>
          </w:tcPr>
          <w:p w:rsidR="00400E1B" w:rsidRPr="0031115D" w:rsidRDefault="00E302CC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102,6</w:t>
            </w:r>
          </w:p>
        </w:tc>
        <w:tc>
          <w:tcPr>
            <w:tcW w:w="1276" w:type="dxa"/>
          </w:tcPr>
          <w:p w:rsidR="00400E1B" w:rsidRPr="0031115D" w:rsidRDefault="00E302CC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102,9</w:t>
            </w:r>
          </w:p>
        </w:tc>
        <w:tc>
          <w:tcPr>
            <w:tcW w:w="1134" w:type="dxa"/>
          </w:tcPr>
          <w:p w:rsidR="00400E1B" w:rsidRPr="0031115D" w:rsidRDefault="00E302CC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103,8</w:t>
            </w:r>
          </w:p>
        </w:tc>
        <w:tc>
          <w:tcPr>
            <w:tcW w:w="1275" w:type="dxa"/>
          </w:tcPr>
          <w:p w:rsidR="00400E1B" w:rsidRPr="0031115D" w:rsidRDefault="00E302CC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103,8</w:t>
            </w:r>
          </w:p>
        </w:tc>
        <w:tc>
          <w:tcPr>
            <w:tcW w:w="1276" w:type="dxa"/>
          </w:tcPr>
          <w:p w:rsidR="00400E1B" w:rsidRPr="0031115D" w:rsidRDefault="00E302CC" w:rsidP="00400E1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104,8</w:t>
            </w:r>
          </w:p>
        </w:tc>
      </w:tr>
      <w:tr w:rsidR="00E302CC" w:rsidRPr="0010256E" w:rsidTr="0031115D">
        <w:tc>
          <w:tcPr>
            <w:tcW w:w="2268" w:type="dxa"/>
          </w:tcPr>
          <w:p w:rsidR="00E302CC" w:rsidRDefault="00E302CC" w:rsidP="00E302CC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Индекс-дефлятор</w:t>
            </w:r>
          </w:p>
        </w:tc>
        <w:tc>
          <w:tcPr>
            <w:tcW w:w="1985" w:type="dxa"/>
          </w:tcPr>
          <w:p w:rsidR="00E302CC" w:rsidRDefault="00E302CC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к предыдущему году </w:t>
            </w:r>
          </w:p>
        </w:tc>
        <w:tc>
          <w:tcPr>
            <w:tcW w:w="992" w:type="dxa"/>
          </w:tcPr>
          <w:p w:rsidR="00E302CC" w:rsidRPr="0031115D" w:rsidRDefault="00E302CC" w:rsidP="00E302CC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302CC" w:rsidRPr="0031115D" w:rsidRDefault="00E302CC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102,2</w:t>
            </w:r>
          </w:p>
        </w:tc>
        <w:tc>
          <w:tcPr>
            <w:tcW w:w="1134" w:type="dxa"/>
          </w:tcPr>
          <w:p w:rsidR="00E302CC" w:rsidRPr="0031115D" w:rsidRDefault="00E302CC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103,7</w:t>
            </w:r>
          </w:p>
        </w:tc>
        <w:tc>
          <w:tcPr>
            <w:tcW w:w="1276" w:type="dxa"/>
          </w:tcPr>
          <w:p w:rsidR="00E302CC" w:rsidRPr="0031115D" w:rsidRDefault="00E302CC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134" w:type="dxa"/>
          </w:tcPr>
          <w:p w:rsidR="00E302CC" w:rsidRPr="0031115D" w:rsidRDefault="00E302CC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6" w:type="dxa"/>
          </w:tcPr>
          <w:p w:rsidR="00E302CC" w:rsidRPr="0031115D" w:rsidRDefault="00E302CC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134" w:type="dxa"/>
          </w:tcPr>
          <w:p w:rsidR="00E302CC" w:rsidRPr="0031115D" w:rsidRDefault="00E302CC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5" w:type="dxa"/>
          </w:tcPr>
          <w:p w:rsidR="00E302CC" w:rsidRPr="0031115D" w:rsidRDefault="00E302CC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6" w:type="dxa"/>
          </w:tcPr>
          <w:p w:rsidR="00E302CC" w:rsidRPr="0031115D" w:rsidRDefault="00E302CC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</w:tr>
      <w:tr w:rsidR="00400E1B" w:rsidRPr="0010256E" w:rsidTr="00AB4DB1">
        <w:tc>
          <w:tcPr>
            <w:tcW w:w="14884" w:type="dxa"/>
            <w:gridSpan w:val="11"/>
          </w:tcPr>
          <w:p w:rsidR="00400E1B" w:rsidRPr="000245B1" w:rsidRDefault="00400E1B" w:rsidP="00400E1B">
            <w:pPr>
              <w:pStyle w:val="a8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Среднее предпринимательство</w:t>
            </w:r>
          </w:p>
        </w:tc>
      </w:tr>
      <w:tr w:rsidR="00E302CC" w:rsidRPr="0010256E" w:rsidTr="0031115D">
        <w:tc>
          <w:tcPr>
            <w:tcW w:w="2268" w:type="dxa"/>
          </w:tcPr>
          <w:p w:rsidR="00E302CC" w:rsidRPr="00C00E0A" w:rsidRDefault="00E302CC" w:rsidP="00E302CC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Количество средних предприятий</w:t>
            </w:r>
          </w:p>
        </w:tc>
        <w:tc>
          <w:tcPr>
            <w:tcW w:w="1985" w:type="dxa"/>
          </w:tcPr>
          <w:p w:rsidR="00E302CC" w:rsidRDefault="00E302CC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992" w:type="dxa"/>
          </w:tcPr>
          <w:p w:rsidR="00E302CC" w:rsidRPr="0031115D" w:rsidRDefault="00E302CC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E302CC" w:rsidRPr="0031115D" w:rsidRDefault="00E302CC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302CC" w:rsidRPr="0031115D" w:rsidRDefault="00E302CC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E302CC" w:rsidRPr="0031115D" w:rsidRDefault="00E302CC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302CC" w:rsidRPr="0031115D" w:rsidRDefault="00E302CC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E302CC" w:rsidRPr="0031115D" w:rsidRDefault="00E302CC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302CC" w:rsidRPr="0031115D" w:rsidRDefault="00E302CC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E302CC" w:rsidRPr="0031115D" w:rsidRDefault="00E302CC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E302CC" w:rsidRPr="0031115D" w:rsidRDefault="00E302CC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E302CC" w:rsidRPr="0010256E" w:rsidTr="0031115D">
        <w:tc>
          <w:tcPr>
            <w:tcW w:w="2268" w:type="dxa"/>
          </w:tcPr>
          <w:p w:rsidR="00E302CC" w:rsidRDefault="00E302CC" w:rsidP="00E302CC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985" w:type="dxa"/>
          </w:tcPr>
          <w:p w:rsidR="00E302CC" w:rsidRDefault="00E302CC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E302CC" w:rsidRPr="0031115D" w:rsidRDefault="00E302CC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1 800</w:t>
            </w:r>
          </w:p>
        </w:tc>
        <w:tc>
          <w:tcPr>
            <w:tcW w:w="1134" w:type="dxa"/>
          </w:tcPr>
          <w:p w:rsidR="00E302CC" w:rsidRPr="0031115D" w:rsidRDefault="00E302CC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1134" w:type="dxa"/>
          </w:tcPr>
          <w:p w:rsidR="00E302CC" w:rsidRPr="0031115D" w:rsidRDefault="00E302CC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1276" w:type="dxa"/>
          </w:tcPr>
          <w:p w:rsidR="00E302CC" w:rsidRPr="0031115D" w:rsidRDefault="00E302CC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1134" w:type="dxa"/>
          </w:tcPr>
          <w:p w:rsidR="00E302CC" w:rsidRPr="0031115D" w:rsidRDefault="00E302CC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1276" w:type="dxa"/>
          </w:tcPr>
          <w:p w:rsidR="00E302CC" w:rsidRPr="0031115D" w:rsidRDefault="00E302CC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1134" w:type="dxa"/>
          </w:tcPr>
          <w:p w:rsidR="00E302CC" w:rsidRPr="0031115D" w:rsidRDefault="00E302CC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1275" w:type="dxa"/>
          </w:tcPr>
          <w:p w:rsidR="00E302CC" w:rsidRPr="0031115D" w:rsidRDefault="00E302CC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1276" w:type="dxa"/>
          </w:tcPr>
          <w:p w:rsidR="00E302CC" w:rsidRPr="0031115D" w:rsidRDefault="00E302CC" w:rsidP="00E302C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</w:tr>
      <w:tr w:rsidR="008520C8" w:rsidRPr="0010256E" w:rsidTr="0031115D">
        <w:tc>
          <w:tcPr>
            <w:tcW w:w="2268" w:type="dxa"/>
          </w:tcPr>
          <w:p w:rsidR="008520C8" w:rsidRDefault="008520C8" w:rsidP="008520C8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Оборот в действующих ценах</w:t>
            </w:r>
          </w:p>
        </w:tc>
        <w:tc>
          <w:tcPr>
            <w:tcW w:w="1985" w:type="dxa"/>
          </w:tcPr>
          <w:p w:rsidR="008520C8" w:rsidRDefault="008520C8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8520C8" w:rsidRPr="0031115D" w:rsidRDefault="00E302CC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4 858,1</w:t>
            </w:r>
          </w:p>
        </w:tc>
        <w:tc>
          <w:tcPr>
            <w:tcW w:w="1134" w:type="dxa"/>
          </w:tcPr>
          <w:p w:rsidR="008520C8" w:rsidRPr="0031115D" w:rsidRDefault="00E302CC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2 668,7</w:t>
            </w:r>
          </w:p>
        </w:tc>
        <w:tc>
          <w:tcPr>
            <w:tcW w:w="1134" w:type="dxa"/>
          </w:tcPr>
          <w:p w:rsidR="008520C8" w:rsidRPr="0031115D" w:rsidRDefault="00E302CC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2 628,7</w:t>
            </w:r>
          </w:p>
        </w:tc>
        <w:tc>
          <w:tcPr>
            <w:tcW w:w="1276" w:type="dxa"/>
          </w:tcPr>
          <w:p w:rsidR="008520C8" w:rsidRPr="0031115D" w:rsidRDefault="00E302CC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2 796,9</w:t>
            </w:r>
          </w:p>
        </w:tc>
        <w:tc>
          <w:tcPr>
            <w:tcW w:w="1134" w:type="dxa"/>
          </w:tcPr>
          <w:p w:rsidR="008520C8" w:rsidRPr="0031115D" w:rsidRDefault="00E302CC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2 849,5</w:t>
            </w:r>
          </w:p>
        </w:tc>
        <w:tc>
          <w:tcPr>
            <w:tcW w:w="1276" w:type="dxa"/>
          </w:tcPr>
          <w:p w:rsidR="008520C8" w:rsidRPr="0031115D" w:rsidRDefault="00E302CC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2 998,3</w:t>
            </w:r>
          </w:p>
        </w:tc>
        <w:tc>
          <w:tcPr>
            <w:tcW w:w="1134" w:type="dxa"/>
          </w:tcPr>
          <w:p w:rsidR="008520C8" w:rsidRPr="0031115D" w:rsidRDefault="00E302CC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3 060,3</w:t>
            </w:r>
          </w:p>
        </w:tc>
        <w:tc>
          <w:tcPr>
            <w:tcW w:w="1275" w:type="dxa"/>
          </w:tcPr>
          <w:p w:rsidR="008520C8" w:rsidRPr="0031115D" w:rsidRDefault="00E302CC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3 253,1</w:t>
            </w:r>
          </w:p>
        </w:tc>
        <w:tc>
          <w:tcPr>
            <w:tcW w:w="1276" w:type="dxa"/>
          </w:tcPr>
          <w:p w:rsidR="008520C8" w:rsidRPr="0031115D" w:rsidRDefault="00E302CC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3 326,6</w:t>
            </w:r>
          </w:p>
        </w:tc>
      </w:tr>
      <w:tr w:rsidR="008520C8" w:rsidRPr="0010256E" w:rsidTr="0031115D">
        <w:tc>
          <w:tcPr>
            <w:tcW w:w="2268" w:type="dxa"/>
          </w:tcPr>
          <w:p w:rsidR="008520C8" w:rsidRPr="00D96C96" w:rsidRDefault="008520C8" w:rsidP="008520C8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985" w:type="dxa"/>
          </w:tcPr>
          <w:p w:rsidR="008520C8" w:rsidRDefault="008520C8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 к предыдущему году в сопоставимых ценах</w:t>
            </w:r>
          </w:p>
        </w:tc>
        <w:tc>
          <w:tcPr>
            <w:tcW w:w="992" w:type="dxa"/>
          </w:tcPr>
          <w:p w:rsidR="008520C8" w:rsidRPr="0031115D" w:rsidRDefault="008520C8" w:rsidP="008520C8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520C8" w:rsidRPr="0031115D" w:rsidRDefault="00CA06D4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50,4</w:t>
            </w:r>
          </w:p>
        </w:tc>
        <w:tc>
          <w:tcPr>
            <w:tcW w:w="1134" w:type="dxa"/>
          </w:tcPr>
          <w:p w:rsidR="008520C8" w:rsidRPr="0031115D" w:rsidRDefault="00CA06D4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8520C8" w:rsidRPr="0031115D" w:rsidRDefault="00CA06D4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101,9</w:t>
            </w:r>
          </w:p>
        </w:tc>
        <w:tc>
          <w:tcPr>
            <w:tcW w:w="1134" w:type="dxa"/>
          </w:tcPr>
          <w:p w:rsidR="008520C8" w:rsidRPr="0031115D" w:rsidRDefault="00CA06D4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102,9</w:t>
            </w:r>
          </w:p>
        </w:tc>
        <w:tc>
          <w:tcPr>
            <w:tcW w:w="1276" w:type="dxa"/>
          </w:tcPr>
          <w:p w:rsidR="008520C8" w:rsidRPr="0031115D" w:rsidRDefault="00CA06D4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102,9</w:t>
            </w:r>
          </w:p>
        </w:tc>
        <w:tc>
          <w:tcPr>
            <w:tcW w:w="1134" w:type="dxa"/>
          </w:tcPr>
          <w:p w:rsidR="008520C8" w:rsidRPr="0031115D" w:rsidRDefault="00CA06D4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103,9</w:t>
            </w:r>
          </w:p>
        </w:tc>
        <w:tc>
          <w:tcPr>
            <w:tcW w:w="1275" w:type="dxa"/>
          </w:tcPr>
          <w:p w:rsidR="008520C8" w:rsidRPr="0031115D" w:rsidRDefault="00CA06D4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103,8</w:t>
            </w:r>
          </w:p>
        </w:tc>
        <w:tc>
          <w:tcPr>
            <w:tcW w:w="1276" w:type="dxa"/>
          </w:tcPr>
          <w:p w:rsidR="008520C8" w:rsidRPr="0031115D" w:rsidRDefault="00CA06D4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104,8</w:t>
            </w:r>
          </w:p>
        </w:tc>
      </w:tr>
      <w:tr w:rsidR="008520C8" w:rsidRPr="0010256E" w:rsidTr="0031115D">
        <w:tc>
          <w:tcPr>
            <w:tcW w:w="2268" w:type="dxa"/>
          </w:tcPr>
          <w:p w:rsidR="008520C8" w:rsidRDefault="008520C8" w:rsidP="008520C8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Индекс-дефлятор</w:t>
            </w:r>
          </w:p>
        </w:tc>
        <w:tc>
          <w:tcPr>
            <w:tcW w:w="1985" w:type="dxa"/>
          </w:tcPr>
          <w:p w:rsidR="008520C8" w:rsidRDefault="008520C8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к предыдущему году </w:t>
            </w:r>
          </w:p>
        </w:tc>
        <w:tc>
          <w:tcPr>
            <w:tcW w:w="992" w:type="dxa"/>
          </w:tcPr>
          <w:p w:rsidR="008520C8" w:rsidRPr="0031115D" w:rsidRDefault="008520C8" w:rsidP="008520C8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520C8" w:rsidRPr="0031115D" w:rsidRDefault="00CA06D4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108,9</w:t>
            </w:r>
          </w:p>
        </w:tc>
        <w:tc>
          <w:tcPr>
            <w:tcW w:w="1134" w:type="dxa"/>
          </w:tcPr>
          <w:p w:rsidR="008520C8" w:rsidRPr="0031115D" w:rsidRDefault="00CA06D4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1276" w:type="dxa"/>
          </w:tcPr>
          <w:p w:rsidR="008520C8" w:rsidRPr="0031115D" w:rsidRDefault="00CA06D4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104,4</w:t>
            </w:r>
          </w:p>
        </w:tc>
        <w:tc>
          <w:tcPr>
            <w:tcW w:w="1134" w:type="dxa"/>
          </w:tcPr>
          <w:p w:rsidR="008520C8" w:rsidRPr="0031115D" w:rsidRDefault="00CA06D4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105,4</w:t>
            </w:r>
          </w:p>
        </w:tc>
        <w:tc>
          <w:tcPr>
            <w:tcW w:w="1276" w:type="dxa"/>
          </w:tcPr>
          <w:p w:rsidR="008520C8" w:rsidRPr="0031115D" w:rsidRDefault="00CA06D4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104,2</w:t>
            </w:r>
          </w:p>
        </w:tc>
        <w:tc>
          <w:tcPr>
            <w:tcW w:w="1134" w:type="dxa"/>
          </w:tcPr>
          <w:p w:rsidR="008520C8" w:rsidRPr="0031115D" w:rsidRDefault="00CA06D4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103,4</w:t>
            </w:r>
          </w:p>
        </w:tc>
        <w:tc>
          <w:tcPr>
            <w:tcW w:w="1275" w:type="dxa"/>
          </w:tcPr>
          <w:p w:rsidR="008520C8" w:rsidRPr="0031115D" w:rsidRDefault="00CA06D4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104,5</w:t>
            </w:r>
          </w:p>
        </w:tc>
        <w:tc>
          <w:tcPr>
            <w:tcW w:w="1276" w:type="dxa"/>
          </w:tcPr>
          <w:p w:rsidR="008520C8" w:rsidRPr="0031115D" w:rsidRDefault="00CA06D4" w:rsidP="008520C8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103,7</w:t>
            </w:r>
          </w:p>
        </w:tc>
      </w:tr>
    </w:tbl>
    <w:p w:rsidR="00CC535F" w:rsidRDefault="00CC535F" w:rsidP="007B6EED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0E1B" w:rsidRDefault="00400E1B" w:rsidP="007B6EED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1F50" w:rsidRPr="0035306E" w:rsidRDefault="00F41F50" w:rsidP="003A42B1">
      <w:pPr>
        <w:rPr>
          <w:rFonts w:ascii="Times New Roman" w:hAnsi="Times New Roman" w:cs="Times New Roman"/>
          <w:b/>
          <w:sz w:val="28"/>
          <w:szCs w:val="28"/>
        </w:rPr>
        <w:sectPr w:rsidR="00F41F50" w:rsidRPr="0035306E" w:rsidSect="00251FE2">
          <w:pgSz w:w="16838" w:h="11906" w:orient="landscape"/>
          <w:pgMar w:top="1080" w:right="1440" w:bottom="1080" w:left="1440" w:header="709" w:footer="709" w:gutter="0"/>
          <w:cols w:space="708"/>
          <w:docGrid w:linePitch="360"/>
        </w:sectPr>
      </w:pPr>
    </w:p>
    <w:p w:rsidR="00C02090" w:rsidRDefault="00906706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Потребительский рынок</w:t>
      </w:r>
    </w:p>
    <w:p w:rsidR="00C02090" w:rsidRDefault="00C02090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</w:p>
    <w:p w:rsidR="00543CEA" w:rsidRDefault="00543CE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товаров и услуг муниципального образования «Город Майкоп» (потребительский рынок) – это динамично развивающаяся отрасль, которая представлена тремя направлениями развития: </w:t>
      </w:r>
      <w:r w:rsidR="005908E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озничн</w:t>
      </w:r>
      <w:r w:rsidR="005908E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торговл</w:t>
      </w:r>
      <w:r w:rsidR="005908E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</w:t>
      </w:r>
      <w:r w:rsidR="005908E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5908E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о</w:t>
      </w:r>
      <w:r w:rsidR="005908EF">
        <w:rPr>
          <w:rFonts w:ascii="Times New Roman" w:hAnsi="Times New Roman" w:cs="Times New Roman"/>
          <w:sz w:val="28"/>
          <w:szCs w:val="28"/>
        </w:rPr>
        <w:t>казание</w:t>
      </w:r>
      <w:r>
        <w:rPr>
          <w:rFonts w:ascii="Times New Roman" w:hAnsi="Times New Roman" w:cs="Times New Roman"/>
          <w:sz w:val="28"/>
          <w:szCs w:val="28"/>
        </w:rPr>
        <w:t xml:space="preserve"> платных услуг населению. </w:t>
      </w:r>
    </w:p>
    <w:p w:rsidR="00C91F60" w:rsidRDefault="00DB77AD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среднесрочной перспективе сохранится тенденция стабильности </w:t>
      </w:r>
      <w:r w:rsidR="005908EF">
        <w:rPr>
          <w:rFonts w:ascii="Times New Roman" w:hAnsi="Times New Roman" w:cs="Times New Roman"/>
          <w:sz w:val="28"/>
          <w:szCs w:val="28"/>
        </w:rPr>
        <w:t xml:space="preserve">по всем трем направлениям. </w:t>
      </w:r>
      <w:r w:rsidR="00556A5A">
        <w:rPr>
          <w:rFonts w:ascii="Times New Roman" w:hAnsi="Times New Roman" w:cs="Times New Roman"/>
          <w:sz w:val="28"/>
          <w:szCs w:val="28"/>
        </w:rPr>
        <w:t xml:space="preserve">Сфера услуг вносит значительный вклад в обеспечение занятости населения. </w:t>
      </w:r>
      <w:r w:rsidR="005908E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планир</w:t>
      </w:r>
      <w:r w:rsidR="005908EF">
        <w:rPr>
          <w:rFonts w:ascii="Times New Roman" w:hAnsi="Times New Roman" w:cs="Times New Roman"/>
          <w:sz w:val="28"/>
          <w:szCs w:val="28"/>
        </w:rPr>
        <w:t>овании</w:t>
      </w:r>
      <w:r>
        <w:rPr>
          <w:rFonts w:ascii="Times New Roman" w:hAnsi="Times New Roman" w:cs="Times New Roman"/>
          <w:sz w:val="28"/>
          <w:szCs w:val="28"/>
        </w:rPr>
        <w:t xml:space="preserve"> объема</w:t>
      </w:r>
      <w:r w:rsidR="005908EF">
        <w:rPr>
          <w:rFonts w:ascii="Times New Roman" w:hAnsi="Times New Roman" w:cs="Times New Roman"/>
          <w:sz w:val="28"/>
          <w:szCs w:val="28"/>
        </w:rPr>
        <w:t xml:space="preserve"> платных</w:t>
      </w:r>
      <w:r>
        <w:rPr>
          <w:rFonts w:ascii="Times New Roman" w:hAnsi="Times New Roman" w:cs="Times New Roman"/>
          <w:sz w:val="28"/>
          <w:szCs w:val="28"/>
        </w:rPr>
        <w:t xml:space="preserve"> услуг, оказываемых населению предприятиями и индивидуальными предпринимателями</w:t>
      </w:r>
      <w:r w:rsidR="005908EF">
        <w:rPr>
          <w:rFonts w:ascii="Times New Roman" w:hAnsi="Times New Roman" w:cs="Times New Roman"/>
          <w:sz w:val="28"/>
          <w:szCs w:val="28"/>
        </w:rPr>
        <w:t xml:space="preserve">, </w:t>
      </w:r>
      <w:r w:rsidR="00E45162">
        <w:rPr>
          <w:rFonts w:ascii="Times New Roman" w:hAnsi="Times New Roman" w:cs="Times New Roman"/>
          <w:sz w:val="28"/>
          <w:szCs w:val="28"/>
        </w:rPr>
        <w:t>в основе расчета – объемы платных услуг, исходя из статистических данных, а также тариф</w:t>
      </w:r>
      <w:r w:rsidR="00C91F60">
        <w:rPr>
          <w:rFonts w:ascii="Times New Roman" w:hAnsi="Times New Roman" w:cs="Times New Roman"/>
          <w:sz w:val="28"/>
          <w:szCs w:val="28"/>
        </w:rPr>
        <w:t>ов</w:t>
      </w:r>
      <w:r w:rsidR="00E45162">
        <w:rPr>
          <w:rFonts w:ascii="Times New Roman" w:hAnsi="Times New Roman" w:cs="Times New Roman"/>
          <w:sz w:val="28"/>
          <w:szCs w:val="28"/>
        </w:rPr>
        <w:t xml:space="preserve"> на оказание платных услуг</w:t>
      </w:r>
      <w:r>
        <w:rPr>
          <w:rFonts w:ascii="Times New Roman" w:hAnsi="Times New Roman" w:cs="Times New Roman"/>
          <w:sz w:val="28"/>
          <w:szCs w:val="28"/>
        </w:rPr>
        <w:t xml:space="preserve">. К положительным тенденциям развития данного сектора экономики можно отнести: строительство и ввод в эксплуатацию новых торговых предприятий, а также качественное улучшение структуры. </w:t>
      </w:r>
      <w:r w:rsidR="00C91F60">
        <w:rPr>
          <w:rFonts w:ascii="Times New Roman" w:hAnsi="Times New Roman" w:cs="Times New Roman"/>
          <w:sz w:val="28"/>
          <w:szCs w:val="28"/>
        </w:rPr>
        <w:t>Обеспечение населения муниципального образования «Город Майкоп» платными услугами осуществляется преимущественно предприятиями малого бизнеса.</w:t>
      </w:r>
    </w:p>
    <w:p w:rsidR="00543CEA" w:rsidRDefault="00543CE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прогноза показателей потребительского рынка на среднесрочный период 20</w:t>
      </w:r>
      <w:r w:rsidR="00556A5A">
        <w:rPr>
          <w:rFonts w:ascii="Times New Roman" w:hAnsi="Times New Roman" w:cs="Times New Roman"/>
          <w:sz w:val="28"/>
          <w:szCs w:val="28"/>
        </w:rPr>
        <w:t>2</w:t>
      </w:r>
      <w:r w:rsidR="00F075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075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основано на анализе результатов работы предприятий торговли, общественного питания и предприятий, оказывающих платные услуги населению, в соответствии со статистическими показателями за 201</w:t>
      </w:r>
      <w:r w:rsidR="00F0755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F0755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годы, с учетом оценки за 20</w:t>
      </w:r>
      <w:r w:rsidR="00F0755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тенденции развития данной сферы деятельности в соответствии со сценарными условиями</w:t>
      </w:r>
      <w:r w:rsidR="00F0755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на среднесрочный период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3CEA" w:rsidRDefault="00543CE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FC3" w:rsidRPr="00713FC3" w:rsidRDefault="00713FC3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3FC3">
        <w:rPr>
          <w:rFonts w:ascii="Times New Roman" w:hAnsi="Times New Roman" w:cs="Times New Roman"/>
          <w:b/>
          <w:i/>
          <w:sz w:val="28"/>
          <w:szCs w:val="28"/>
        </w:rPr>
        <w:t>Итоги за 201</w:t>
      </w:r>
      <w:r w:rsidR="00A51337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713FC3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543CEA" w:rsidRDefault="00543CE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A5133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муниципальном образовании «Город Майкоп» зарегистрировано 3 3</w:t>
      </w:r>
      <w:r w:rsidR="00556A5A">
        <w:rPr>
          <w:rFonts w:ascii="Times New Roman" w:hAnsi="Times New Roman" w:cs="Times New Roman"/>
          <w:sz w:val="28"/>
          <w:szCs w:val="28"/>
        </w:rPr>
        <w:t>1</w:t>
      </w:r>
      <w:r w:rsidR="005121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объектов потребительского рынка</w:t>
      </w:r>
      <w:r w:rsidR="00556A5A">
        <w:rPr>
          <w:rFonts w:ascii="Times New Roman" w:hAnsi="Times New Roman" w:cs="Times New Roman"/>
          <w:sz w:val="28"/>
          <w:szCs w:val="28"/>
        </w:rPr>
        <w:t xml:space="preserve"> всех форм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(магазины, аптеки, предприятия общественного питания и объекты бытового обслуживания населения)</w:t>
      </w:r>
      <w:r w:rsidR="00591143">
        <w:rPr>
          <w:rFonts w:ascii="Times New Roman" w:hAnsi="Times New Roman" w:cs="Times New Roman"/>
          <w:sz w:val="28"/>
          <w:szCs w:val="28"/>
        </w:rPr>
        <w:t>, в том числе 1 3</w:t>
      </w:r>
      <w:r w:rsidR="00A51337">
        <w:rPr>
          <w:rFonts w:ascii="Times New Roman" w:hAnsi="Times New Roman" w:cs="Times New Roman"/>
          <w:sz w:val="28"/>
          <w:szCs w:val="28"/>
        </w:rPr>
        <w:t>1</w:t>
      </w:r>
      <w:r w:rsidR="00591143">
        <w:rPr>
          <w:rFonts w:ascii="Times New Roman" w:hAnsi="Times New Roman" w:cs="Times New Roman"/>
          <w:sz w:val="28"/>
          <w:szCs w:val="28"/>
        </w:rPr>
        <w:t>8 объектов, оказывающих платные услуги населению</w:t>
      </w:r>
      <w:r w:rsidR="00530816">
        <w:rPr>
          <w:rFonts w:ascii="Times New Roman" w:hAnsi="Times New Roman" w:cs="Times New Roman"/>
          <w:sz w:val="28"/>
          <w:szCs w:val="28"/>
        </w:rPr>
        <w:t>.</w:t>
      </w:r>
    </w:p>
    <w:p w:rsidR="00713FC3" w:rsidRDefault="00713FC3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201</w:t>
      </w:r>
      <w:r w:rsidR="00A5133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D53855" w:rsidRDefault="00713FC3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оборот розничной торговли в действующих ценах составил </w:t>
      </w:r>
      <w:r w:rsidR="00556A5A">
        <w:rPr>
          <w:rFonts w:ascii="Times New Roman" w:hAnsi="Times New Roman" w:cs="Times New Roman"/>
          <w:sz w:val="28"/>
          <w:szCs w:val="28"/>
        </w:rPr>
        <w:t>3</w:t>
      </w:r>
      <w:r w:rsidR="00A51337">
        <w:rPr>
          <w:rFonts w:ascii="Times New Roman" w:hAnsi="Times New Roman" w:cs="Times New Roman"/>
          <w:sz w:val="28"/>
          <w:szCs w:val="28"/>
        </w:rPr>
        <w:t>5</w:t>
      </w:r>
      <w:r w:rsidR="001C60F9">
        <w:rPr>
          <w:rFonts w:ascii="Times New Roman" w:hAnsi="Times New Roman" w:cs="Times New Roman"/>
          <w:sz w:val="28"/>
          <w:szCs w:val="28"/>
        </w:rPr>
        <w:t> </w:t>
      </w:r>
      <w:r w:rsidR="00556A5A">
        <w:rPr>
          <w:rFonts w:ascii="Times New Roman" w:hAnsi="Times New Roman" w:cs="Times New Roman"/>
          <w:sz w:val="28"/>
          <w:szCs w:val="28"/>
        </w:rPr>
        <w:t>5</w:t>
      </w:r>
      <w:r w:rsidR="00A51337">
        <w:rPr>
          <w:rFonts w:ascii="Times New Roman" w:hAnsi="Times New Roman" w:cs="Times New Roman"/>
          <w:sz w:val="28"/>
          <w:szCs w:val="28"/>
        </w:rPr>
        <w:t>6</w:t>
      </w:r>
      <w:r w:rsidR="00556A5A">
        <w:rPr>
          <w:rFonts w:ascii="Times New Roman" w:hAnsi="Times New Roman" w:cs="Times New Roman"/>
          <w:sz w:val="28"/>
          <w:szCs w:val="28"/>
        </w:rPr>
        <w:t>0</w:t>
      </w:r>
      <w:r w:rsidR="001C60F9">
        <w:rPr>
          <w:rFonts w:ascii="Times New Roman" w:hAnsi="Times New Roman" w:cs="Times New Roman"/>
          <w:sz w:val="28"/>
          <w:szCs w:val="28"/>
        </w:rPr>
        <w:t>,</w:t>
      </w:r>
      <w:r w:rsidR="00A513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D53855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A51337">
        <w:rPr>
          <w:rFonts w:ascii="Times New Roman" w:hAnsi="Times New Roman" w:cs="Times New Roman"/>
          <w:sz w:val="28"/>
          <w:szCs w:val="28"/>
        </w:rPr>
        <w:t>5,9</w:t>
      </w:r>
      <w:r w:rsidR="00556A5A">
        <w:rPr>
          <w:rFonts w:ascii="Times New Roman" w:hAnsi="Times New Roman" w:cs="Times New Roman"/>
          <w:sz w:val="28"/>
          <w:szCs w:val="28"/>
        </w:rPr>
        <w:t xml:space="preserve"> </w:t>
      </w:r>
      <w:r w:rsidR="00D53855">
        <w:rPr>
          <w:rFonts w:ascii="Times New Roman" w:hAnsi="Times New Roman" w:cs="Times New Roman"/>
          <w:sz w:val="28"/>
          <w:szCs w:val="28"/>
        </w:rPr>
        <w:t>% превышает уровень 201</w:t>
      </w:r>
      <w:r w:rsidR="00A51337">
        <w:rPr>
          <w:rFonts w:ascii="Times New Roman" w:hAnsi="Times New Roman" w:cs="Times New Roman"/>
          <w:sz w:val="28"/>
          <w:szCs w:val="28"/>
        </w:rPr>
        <w:t>8</w:t>
      </w:r>
      <w:r w:rsidR="00D53855">
        <w:rPr>
          <w:rFonts w:ascii="Times New Roman" w:hAnsi="Times New Roman" w:cs="Times New Roman"/>
          <w:sz w:val="28"/>
          <w:szCs w:val="28"/>
        </w:rPr>
        <w:t xml:space="preserve"> года в сопоставимых ценах;</w:t>
      </w:r>
    </w:p>
    <w:p w:rsidR="00D53855" w:rsidRDefault="00D53855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оборот общественного питания</w:t>
      </w:r>
      <w:r w:rsidR="00713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действующих ценах составил 1</w:t>
      </w:r>
      <w:r w:rsidR="00A51337">
        <w:rPr>
          <w:rFonts w:ascii="Times New Roman" w:hAnsi="Times New Roman" w:cs="Times New Roman"/>
          <w:sz w:val="28"/>
          <w:szCs w:val="28"/>
        </w:rPr>
        <w:t> 720,7</w:t>
      </w:r>
      <w:r>
        <w:rPr>
          <w:rFonts w:ascii="Times New Roman" w:hAnsi="Times New Roman" w:cs="Times New Roman"/>
          <w:sz w:val="28"/>
          <w:szCs w:val="28"/>
        </w:rPr>
        <w:t xml:space="preserve"> млн. рублей, </w:t>
      </w:r>
      <w:r w:rsidR="001C60F9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556A5A">
        <w:rPr>
          <w:rFonts w:ascii="Times New Roman" w:hAnsi="Times New Roman" w:cs="Times New Roman"/>
          <w:sz w:val="28"/>
          <w:szCs w:val="28"/>
        </w:rPr>
        <w:t>1</w:t>
      </w:r>
      <w:r w:rsidR="00A51337">
        <w:rPr>
          <w:rFonts w:ascii="Times New Roman" w:hAnsi="Times New Roman" w:cs="Times New Roman"/>
          <w:sz w:val="28"/>
          <w:szCs w:val="28"/>
        </w:rPr>
        <w:t>2</w:t>
      </w:r>
      <w:r w:rsidR="00556A5A">
        <w:rPr>
          <w:rFonts w:ascii="Times New Roman" w:hAnsi="Times New Roman" w:cs="Times New Roman"/>
          <w:sz w:val="28"/>
          <w:szCs w:val="28"/>
        </w:rPr>
        <w:t>,</w:t>
      </w:r>
      <w:r w:rsidR="00A51337">
        <w:rPr>
          <w:rFonts w:ascii="Times New Roman" w:hAnsi="Times New Roman" w:cs="Times New Roman"/>
          <w:sz w:val="28"/>
          <w:szCs w:val="28"/>
        </w:rPr>
        <w:t>6</w:t>
      </w:r>
      <w:r w:rsidR="001C60F9">
        <w:rPr>
          <w:rFonts w:ascii="Times New Roman" w:hAnsi="Times New Roman" w:cs="Times New Roman"/>
          <w:sz w:val="28"/>
          <w:szCs w:val="28"/>
        </w:rPr>
        <w:t xml:space="preserve"> % превышает уровень 201</w:t>
      </w:r>
      <w:r w:rsidR="00A51337">
        <w:rPr>
          <w:rFonts w:ascii="Times New Roman" w:hAnsi="Times New Roman" w:cs="Times New Roman"/>
          <w:sz w:val="28"/>
          <w:szCs w:val="28"/>
        </w:rPr>
        <w:t>8</w:t>
      </w:r>
      <w:r w:rsidR="001C60F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сопоставимых ценах;</w:t>
      </w:r>
    </w:p>
    <w:p w:rsidR="00D64F5A" w:rsidRDefault="00D64F5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объем платных услуг населению в действующих ценах составил </w:t>
      </w:r>
      <w:r w:rsidR="001C60F9">
        <w:rPr>
          <w:rFonts w:ascii="Times New Roman" w:hAnsi="Times New Roman" w:cs="Times New Roman"/>
          <w:sz w:val="28"/>
          <w:szCs w:val="28"/>
        </w:rPr>
        <w:t>1</w:t>
      </w:r>
      <w:r w:rsidR="00A51337">
        <w:rPr>
          <w:rFonts w:ascii="Times New Roman" w:hAnsi="Times New Roman" w:cs="Times New Roman"/>
          <w:sz w:val="28"/>
          <w:szCs w:val="28"/>
        </w:rPr>
        <w:t>1 </w:t>
      </w:r>
      <w:r w:rsidR="00556A5A">
        <w:rPr>
          <w:rFonts w:ascii="Times New Roman" w:hAnsi="Times New Roman" w:cs="Times New Roman"/>
          <w:sz w:val="28"/>
          <w:szCs w:val="28"/>
        </w:rPr>
        <w:t>1</w:t>
      </w:r>
      <w:r w:rsidR="00A51337">
        <w:rPr>
          <w:rFonts w:ascii="Times New Roman" w:hAnsi="Times New Roman" w:cs="Times New Roman"/>
          <w:sz w:val="28"/>
          <w:szCs w:val="28"/>
        </w:rPr>
        <w:t>92,3</w:t>
      </w:r>
      <w:r>
        <w:rPr>
          <w:rFonts w:ascii="Times New Roman" w:hAnsi="Times New Roman" w:cs="Times New Roman"/>
          <w:sz w:val="28"/>
          <w:szCs w:val="28"/>
        </w:rPr>
        <w:t xml:space="preserve"> млн. рублей, что на </w:t>
      </w:r>
      <w:r w:rsidR="00A51337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A51337">
        <w:rPr>
          <w:rFonts w:ascii="Times New Roman" w:hAnsi="Times New Roman" w:cs="Times New Roman"/>
          <w:sz w:val="28"/>
          <w:szCs w:val="28"/>
        </w:rPr>
        <w:t>превышает</w:t>
      </w:r>
      <w:r>
        <w:rPr>
          <w:rFonts w:ascii="Times New Roman" w:hAnsi="Times New Roman" w:cs="Times New Roman"/>
          <w:sz w:val="28"/>
          <w:szCs w:val="28"/>
        </w:rPr>
        <w:t xml:space="preserve"> уров</w:t>
      </w:r>
      <w:r w:rsidR="00A513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5133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513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в сопоставимых ценах.</w:t>
      </w:r>
    </w:p>
    <w:p w:rsidR="00543CEA" w:rsidRDefault="00543CE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F5A" w:rsidRPr="00D64F5A" w:rsidRDefault="00D64F5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4F5A">
        <w:rPr>
          <w:rFonts w:ascii="Times New Roman" w:hAnsi="Times New Roman" w:cs="Times New Roman"/>
          <w:b/>
          <w:i/>
          <w:sz w:val="28"/>
          <w:szCs w:val="28"/>
        </w:rPr>
        <w:t>Оценка 20</w:t>
      </w:r>
      <w:r w:rsidR="006A2275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D64F5A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D64F5A" w:rsidRDefault="00D64F5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оценки за 20</w:t>
      </w:r>
      <w:r w:rsidR="006A22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64F5A" w:rsidRDefault="00D64F5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оборот розничной торговли в </w:t>
      </w:r>
      <w:r w:rsidR="007D7FFA">
        <w:rPr>
          <w:rFonts w:ascii="Times New Roman" w:hAnsi="Times New Roman" w:cs="Times New Roman"/>
          <w:sz w:val="28"/>
          <w:szCs w:val="28"/>
        </w:rPr>
        <w:t xml:space="preserve">сопоставимых </w:t>
      </w:r>
      <w:r>
        <w:rPr>
          <w:rFonts w:ascii="Times New Roman" w:hAnsi="Times New Roman" w:cs="Times New Roman"/>
          <w:sz w:val="28"/>
          <w:szCs w:val="28"/>
        </w:rPr>
        <w:t xml:space="preserve">ценах </w:t>
      </w:r>
      <w:r w:rsidR="006A2275">
        <w:rPr>
          <w:rFonts w:ascii="Times New Roman" w:hAnsi="Times New Roman" w:cs="Times New Roman"/>
          <w:sz w:val="28"/>
          <w:szCs w:val="28"/>
        </w:rPr>
        <w:t>уменьшится</w:t>
      </w:r>
      <w:r w:rsidR="007D7FFA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6A2275">
        <w:rPr>
          <w:rFonts w:ascii="Times New Roman" w:hAnsi="Times New Roman" w:cs="Times New Roman"/>
          <w:sz w:val="28"/>
          <w:szCs w:val="28"/>
        </w:rPr>
        <w:t>9</w:t>
      </w:r>
      <w:r w:rsidR="007D7FF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6A2275">
        <w:rPr>
          <w:rFonts w:ascii="Times New Roman" w:hAnsi="Times New Roman" w:cs="Times New Roman"/>
          <w:sz w:val="28"/>
          <w:szCs w:val="28"/>
        </w:rPr>
        <w:t>5</w:t>
      </w:r>
      <w:r w:rsidR="001C60F9">
        <w:rPr>
          <w:rFonts w:ascii="Times New Roman" w:hAnsi="Times New Roman" w:cs="Times New Roman"/>
          <w:sz w:val="28"/>
          <w:szCs w:val="28"/>
        </w:rPr>
        <w:t>,</w:t>
      </w:r>
      <w:r w:rsidR="00403638">
        <w:rPr>
          <w:rFonts w:ascii="Times New Roman" w:hAnsi="Times New Roman" w:cs="Times New Roman"/>
          <w:sz w:val="28"/>
          <w:szCs w:val="28"/>
        </w:rPr>
        <w:t>0</w:t>
      </w:r>
      <w:r w:rsidR="007D7FFA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состави</w:t>
      </w:r>
      <w:r w:rsidR="007D7FF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C20">
        <w:rPr>
          <w:rFonts w:ascii="Times New Roman" w:hAnsi="Times New Roman" w:cs="Times New Roman"/>
          <w:sz w:val="28"/>
          <w:szCs w:val="28"/>
        </w:rPr>
        <w:t xml:space="preserve">в действующих ценах </w:t>
      </w:r>
      <w:r w:rsidR="001C60F9">
        <w:rPr>
          <w:rFonts w:ascii="Times New Roman" w:hAnsi="Times New Roman" w:cs="Times New Roman"/>
          <w:sz w:val="28"/>
          <w:szCs w:val="28"/>
        </w:rPr>
        <w:t>3</w:t>
      </w:r>
      <w:r w:rsidR="006A2275">
        <w:rPr>
          <w:rFonts w:ascii="Times New Roman" w:hAnsi="Times New Roman" w:cs="Times New Roman"/>
          <w:sz w:val="28"/>
          <w:szCs w:val="28"/>
        </w:rPr>
        <w:t>4 796,1</w:t>
      </w:r>
      <w:r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630D6C" w:rsidRDefault="00D64F5A" w:rsidP="00630D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оборот общественного питания в </w:t>
      </w:r>
      <w:r w:rsidR="007D7FFA">
        <w:rPr>
          <w:rFonts w:ascii="Times New Roman" w:hAnsi="Times New Roman" w:cs="Times New Roman"/>
          <w:sz w:val="28"/>
          <w:szCs w:val="28"/>
        </w:rPr>
        <w:t xml:space="preserve">сопоставимых </w:t>
      </w:r>
      <w:r>
        <w:rPr>
          <w:rFonts w:ascii="Times New Roman" w:hAnsi="Times New Roman" w:cs="Times New Roman"/>
          <w:sz w:val="28"/>
          <w:szCs w:val="28"/>
        </w:rPr>
        <w:t>ценах</w:t>
      </w:r>
      <w:r w:rsidR="007D7FFA">
        <w:rPr>
          <w:rFonts w:ascii="Times New Roman" w:hAnsi="Times New Roman" w:cs="Times New Roman"/>
          <w:sz w:val="28"/>
          <w:szCs w:val="28"/>
        </w:rPr>
        <w:t xml:space="preserve"> </w:t>
      </w:r>
      <w:r w:rsidR="006A2275">
        <w:rPr>
          <w:rFonts w:ascii="Times New Roman" w:hAnsi="Times New Roman" w:cs="Times New Roman"/>
          <w:sz w:val="28"/>
          <w:szCs w:val="28"/>
        </w:rPr>
        <w:t>уменьшится</w:t>
      </w:r>
      <w:r w:rsidR="00630D6C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6A2275">
        <w:rPr>
          <w:rFonts w:ascii="Times New Roman" w:hAnsi="Times New Roman" w:cs="Times New Roman"/>
          <w:sz w:val="28"/>
          <w:szCs w:val="28"/>
        </w:rPr>
        <w:t>9</w:t>
      </w:r>
      <w:r w:rsidR="00630D6C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6A2275">
        <w:rPr>
          <w:rFonts w:ascii="Times New Roman" w:hAnsi="Times New Roman" w:cs="Times New Roman"/>
          <w:sz w:val="28"/>
          <w:szCs w:val="28"/>
        </w:rPr>
        <w:t>7</w:t>
      </w:r>
      <w:r w:rsidR="00630D6C">
        <w:rPr>
          <w:rFonts w:ascii="Times New Roman" w:hAnsi="Times New Roman" w:cs="Times New Roman"/>
          <w:sz w:val="28"/>
          <w:szCs w:val="28"/>
        </w:rPr>
        <w:t>,</w:t>
      </w:r>
      <w:r w:rsidR="006A2275">
        <w:rPr>
          <w:rFonts w:ascii="Times New Roman" w:hAnsi="Times New Roman" w:cs="Times New Roman"/>
          <w:sz w:val="28"/>
          <w:szCs w:val="28"/>
        </w:rPr>
        <w:t>0</w:t>
      </w:r>
      <w:r w:rsidR="00630D6C">
        <w:rPr>
          <w:rFonts w:ascii="Times New Roman" w:hAnsi="Times New Roman" w:cs="Times New Roman"/>
          <w:sz w:val="28"/>
          <w:szCs w:val="28"/>
        </w:rPr>
        <w:t xml:space="preserve"> % и составит</w:t>
      </w:r>
      <w:r w:rsidR="00B44C20">
        <w:rPr>
          <w:rFonts w:ascii="Times New Roman" w:hAnsi="Times New Roman" w:cs="Times New Roman"/>
          <w:sz w:val="28"/>
          <w:szCs w:val="28"/>
        </w:rPr>
        <w:t xml:space="preserve"> в действующих ценах </w:t>
      </w:r>
      <w:r w:rsidR="00630D6C">
        <w:rPr>
          <w:rFonts w:ascii="Times New Roman" w:hAnsi="Times New Roman" w:cs="Times New Roman"/>
          <w:sz w:val="28"/>
          <w:szCs w:val="28"/>
        </w:rPr>
        <w:t>1</w:t>
      </w:r>
      <w:r w:rsidR="00403638">
        <w:rPr>
          <w:rFonts w:ascii="Times New Roman" w:hAnsi="Times New Roman" w:cs="Times New Roman"/>
          <w:sz w:val="28"/>
          <w:szCs w:val="28"/>
        </w:rPr>
        <w:t> 6</w:t>
      </w:r>
      <w:r w:rsidR="006A2275">
        <w:rPr>
          <w:rFonts w:ascii="Times New Roman" w:hAnsi="Times New Roman" w:cs="Times New Roman"/>
          <w:sz w:val="28"/>
          <w:szCs w:val="28"/>
        </w:rPr>
        <w:t>41</w:t>
      </w:r>
      <w:r w:rsidR="00403638">
        <w:rPr>
          <w:rFonts w:ascii="Times New Roman" w:hAnsi="Times New Roman" w:cs="Times New Roman"/>
          <w:sz w:val="28"/>
          <w:szCs w:val="28"/>
        </w:rPr>
        <w:t>,9</w:t>
      </w:r>
      <w:r w:rsidR="00630D6C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D64F5A" w:rsidRDefault="007D7FF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объем платных услуг населению в сопоставимых ценах </w:t>
      </w:r>
      <w:r w:rsidR="00CD3726">
        <w:rPr>
          <w:rFonts w:ascii="Times New Roman" w:hAnsi="Times New Roman" w:cs="Times New Roman"/>
          <w:sz w:val="28"/>
          <w:szCs w:val="28"/>
        </w:rPr>
        <w:t xml:space="preserve">уменьшится </w:t>
      </w:r>
      <w:r>
        <w:rPr>
          <w:rFonts w:ascii="Times New Roman" w:hAnsi="Times New Roman" w:cs="Times New Roman"/>
          <w:sz w:val="28"/>
          <w:szCs w:val="28"/>
        </w:rPr>
        <w:t>к уровню 201</w:t>
      </w:r>
      <w:r w:rsidR="006A22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03638">
        <w:rPr>
          <w:rFonts w:ascii="Times New Roman" w:hAnsi="Times New Roman" w:cs="Times New Roman"/>
          <w:sz w:val="28"/>
          <w:szCs w:val="28"/>
        </w:rPr>
        <w:t>1</w:t>
      </w:r>
      <w:r w:rsidR="006A22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363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 и составит</w:t>
      </w:r>
      <w:r w:rsidR="00B44C20">
        <w:rPr>
          <w:rFonts w:ascii="Times New Roman" w:hAnsi="Times New Roman" w:cs="Times New Roman"/>
          <w:sz w:val="28"/>
          <w:szCs w:val="28"/>
        </w:rPr>
        <w:t xml:space="preserve"> в действующих ценах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A2275">
        <w:rPr>
          <w:rFonts w:ascii="Times New Roman" w:hAnsi="Times New Roman" w:cs="Times New Roman"/>
          <w:sz w:val="28"/>
          <w:szCs w:val="28"/>
        </w:rPr>
        <w:t>0 405,5</w:t>
      </w:r>
      <w:r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543CEA" w:rsidRDefault="00543CE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7EF" w:rsidRPr="00E91494" w:rsidRDefault="007D7FF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1494">
        <w:rPr>
          <w:rFonts w:ascii="Times New Roman" w:hAnsi="Times New Roman" w:cs="Times New Roman"/>
          <w:b/>
          <w:i/>
          <w:sz w:val="28"/>
          <w:szCs w:val="28"/>
        </w:rPr>
        <w:t>Прогноз на 20</w:t>
      </w:r>
      <w:r w:rsidR="0040363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A227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E91494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6A2275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E91494">
        <w:rPr>
          <w:rFonts w:ascii="Times New Roman" w:hAnsi="Times New Roman" w:cs="Times New Roman"/>
          <w:b/>
          <w:i/>
          <w:sz w:val="28"/>
          <w:szCs w:val="28"/>
        </w:rPr>
        <w:t xml:space="preserve"> годы</w:t>
      </w:r>
    </w:p>
    <w:p w:rsidR="00310A2A" w:rsidRDefault="00226BD5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среднесрочной перспективе </w:t>
      </w:r>
      <w:r w:rsidR="00630D6C">
        <w:rPr>
          <w:rFonts w:ascii="Times New Roman" w:hAnsi="Times New Roman" w:cs="Times New Roman"/>
          <w:sz w:val="28"/>
          <w:szCs w:val="28"/>
        </w:rPr>
        <w:t>прогнозируется</w:t>
      </w:r>
      <w:r>
        <w:rPr>
          <w:rFonts w:ascii="Times New Roman" w:hAnsi="Times New Roman" w:cs="Times New Roman"/>
          <w:sz w:val="28"/>
          <w:szCs w:val="28"/>
        </w:rPr>
        <w:t xml:space="preserve"> тенденция стабильно</w:t>
      </w:r>
      <w:r w:rsidR="00630D6C">
        <w:rPr>
          <w:rFonts w:ascii="Times New Roman" w:hAnsi="Times New Roman" w:cs="Times New Roman"/>
          <w:sz w:val="28"/>
          <w:szCs w:val="28"/>
        </w:rPr>
        <w:t>го роста</w:t>
      </w:r>
      <w:r>
        <w:rPr>
          <w:rFonts w:ascii="Times New Roman" w:hAnsi="Times New Roman" w:cs="Times New Roman"/>
          <w:sz w:val="28"/>
          <w:szCs w:val="28"/>
        </w:rPr>
        <w:t xml:space="preserve"> товарооборота в розничной торговле</w:t>
      </w:r>
      <w:r w:rsidR="00310A2A">
        <w:rPr>
          <w:rFonts w:ascii="Times New Roman" w:hAnsi="Times New Roman" w:cs="Times New Roman"/>
          <w:sz w:val="28"/>
          <w:szCs w:val="28"/>
        </w:rPr>
        <w:t xml:space="preserve"> и</w:t>
      </w:r>
      <w:r w:rsidR="00630D6C">
        <w:rPr>
          <w:rFonts w:ascii="Times New Roman" w:hAnsi="Times New Roman" w:cs="Times New Roman"/>
          <w:sz w:val="28"/>
          <w:szCs w:val="28"/>
        </w:rPr>
        <w:t xml:space="preserve"> </w:t>
      </w:r>
      <w:r w:rsidR="007004D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сфере общественного питания</w:t>
      </w:r>
      <w:r w:rsidR="00310A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D6C">
        <w:rPr>
          <w:rFonts w:ascii="Times New Roman" w:hAnsi="Times New Roman" w:cs="Times New Roman"/>
          <w:sz w:val="28"/>
          <w:szCs w:val="28"/>
        </w:rPr>
        <w:t>также прогнозируется стабильный рост</w:t>
      </w:r>
      <w:r>
        <w:rPr>
          <w:rFonts w:ascii="Times New Roman" w:hAnsi="Times New Roman" w:cs="Times New Roman"/>
          <w:sz w:val="28"/>
          <w:szCs w:val="28"/>
        </w:rPr>
        <w:t xml:space="preserve"> за счет увеличения посещаемости объектов питания, совершенствования методов и форм обслуживания. На рынке платных услуг планируется </w:t>
      </w:r>
      <w:r w:rsidR="006A70DB">
        <w:rPr>
          <w:rFonts w:ascii="Times New Roman" w:hAnsi="Times New Roman" w:cs="Times New Roman"/>
          <w:sz w:val="28"/>
          <w:szCs w:val="28"/>
        </w:rPr>
        <w:t xml:space="preserve">незначительный </w:t>
      </w:r>
      <w:r>
        <w:rPr>
          <w:rFonts w:ascii="Times New Roman" w:hAnsi="Times New Roman" w:cs="Times New Roman"/>
          <w:sz w:val="28"/>
          <w:szCs w:val="28"/>
        </w:rPr>
        <w:t xml:space="preserve">рост объема услуг, оказываемых населению предприятиями и индивидуальными предпринимателями. </w:t>
      </w:r>
    </w:p>
    <w:p w:rsidR="00E91494" w:rsidRDefault="00310A2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рынка платных услуг в ближайшей перспективе будет направлено на максимальную обеспеченность населения необходимыми услугами, развитие конкурентной среды, повышение качества обслуживания</w:t>
      </w:r>
      <w:r w:rsidR="009373F6">
        <w:rPr>
          <w:rFonts w:ascii="Times New Roman" w:hAnsi="Times New Roman" w:cs="Times New Roman"/>
          <w:sz w:val="28"/>
          <w:szCs w:val="28"/>
        </w:rPr>
        <w:t xml:space="preserve"> при оказании платных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A2A" w:rsidRDefault="00310A2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Приоритетными задачами на рынке услуг в сфере бытового обслуживания населения являются:</w:t>
      </w:r>
    </w:p>
    <w:p w:rsidR="00310A2A" w:rsidRDefault="00310A2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восстановление инфраструктуры бытового обслуживания в удаленных территориях муниципального образования;</w:t>
      </w:r>
    </w:p>
    <w:p w:rsidR="00310A2A" w:rsidRDefault="00310A2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и внедрение форм обслуживания, пользующихся популярностью у населения;</w:t>
      </w:r>
    </w:p>
    <w:p w:rsidR="00310A2A" w:rsidRDefault="00310A2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предприятий бытового обслуживания к предоставлению услуг малообеспеченным категориям граждан по льготным ценам;</w:t>
      </w:r>
    </w:p>
    <w:p w:rsidR="00310A2A" w:rsidRDefault="00310A2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размещение предприятий бытового обслуживания в торговых, торгово-деловых центрах и комплексах. </w:t>
      </w:r>
    </w:p>
    <w:p w:rsidR="00F41F50" w:rsidRDefault="00F41F50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443" w:rsidRPr="00EE60B6" w:rsidRDefault="00714443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60B6">
        <w:rPr>
          <w:rFonts w:ascii="Times New Roman" w:hAnsi="Times New Roman" w:cs="Times New Roman"/>
          <w:b/>
          <w:i/>
          <w:sz w:val="28"/>
          <w:szCs w:val="28"/>
        </w:rPr>
        <w:t>Прогнозные показатели на 202</w:t>
      </w:r>
      <w:r w:rsidR="00AB4DB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EE60B6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AB4DB1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EE60B6">
        <w:rPr>
          <w:rFonts w:ascii="Times New Roman" w:hAnsi="Times New Roman" w:cs="Times New Roman"/>
          <w:b/>
          <w:i/>
          <w:sz w:val="28"/>
          <w:szCs w:val="28"/>
        </w:rPr>
        <w:t xml:space="preserve"> годы (по </w:t>
      </w:r>
      <w:r w:rsidRPr="00EE60B6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EE60B6">
        <w:rPr>
          <w:rFonts w:ascii="Times New Roman" w:hAnsi="Times New Roman" w:cs="Times New Roman"/>
          <w:b/>
          <w:i/>
          <w:sz w:val="28"/>
          <w:szCs w:val="28"/>
        </w:rPr>
        <w:t xml:space="preserve"> варианту):</w:t>
      </w:r>
    </w:p>
    <w:p w:rsidR="009624EB" w:rsidRDefault="009624EB" w:rsidP="009624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4EB" w:rsidRDefault="009624EB" w:rsidP="009624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физического объема: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Индекс – дефлятор:</w:t>
      </w:r>
    </w:p>
    <w:p w:rsidR="00714443" w:rsidRPr="00E67D64" w:rsidRDefault="00714443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64">
        <w:rPr>
          <w:rFonts w:ascii="Times New Roman" w:hAnsi="Times New Roman" w:cs="Times New Roman"/>
          <w:i/>
          <w:sz w:val="28"/>
          <w:szCs w:val="28"/>
        </w:rPr>
        <w:t>1. Оборот розничной торговли:</w:t>
      </w:r>
    </w:p>
    <w:p w:rsidR="00714443" w:rsidRDefault="00714443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4C3A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– 10</w:t>
      </w:r>
      <w:r w:rsidR="007F170F">
        <w:rPr>
          <w:rFonts w:ascii="Times New Roman" w:hAnsi="Times New Roman" w:cs="Times New Roman"/>
          <w:sz w:val="28"/>
          <w:szCs w:val="28"/>
        </w:rPr>
        <w:t>3,0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- 202</w:t>
      </w:r>
      <w:r w:rsidR="004C3A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– 10</w:t>
      </w:r>
      <w:r w:rsidR="00E67D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170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714443" w:rsidRDefault="00714443" w:rsidP="0071444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4C3A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104,</w:t>
      </w:r>
      <w:r w:rsidR="007F170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- 202</w:t>
      </w:r>
      <w:r w:rsidR="004C3A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10</w:t>
      </w:r>
      <w:r w:rsidR="00E67D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17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714443" w:rsidRDefault="00714443" w:rsidP="0071444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4C3A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10</w:t>
      </w:r>
      <w:r w:rsidR="007F17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170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- 202</w:t>
      </w:r>
      <w:r w:rsidR="004C3A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10</w:t>
      </w:r>
      <w:r w:rsidR="007F17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170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14443" w:rsidRPr="00E67D64" w:rsidRDefault="00714443" w:rsidP="0071444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64">
        <w:rPr>
          <w:rFonts w:ascii="Times New Roman" w:hAnsi="Times New Roman" w:cs="Times New Roman"/>
          <w:i/>
          <w:sz w:val="28"/>
          <w:szCs w:val="28"/>
        </w:rPr>
        <w:t>2. Оборот общественного питания:</w:t>
      </w:r>
    </w:p>
    <w:p w:rsidR="00714443" w:rsidRDefault="00714443" w:rsidP="0071444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4C3A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– 10</w:t>
      </w:r>
      <w:r w:rsidR="007F17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170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- 202</w:t>
      </w:r>
      <w:r w:rsidR="004C3A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– 10</w:t>
      </w:r>
      <w:r w:rsidR="00B41E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1E7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714443" w:rsidRDefault="00714443" w:rsidP="0071444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4C3A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10</w:t>
      </w:r>
      <w:r w:rsidR="007F17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1E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- 202</w:t>
      </w:r>
      <w:r w:rsidR="004C3A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104,</w:t>
      </w:r>
      <w:r w:rsidR="00B41E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714443" w:rsidRDefault="00714443" w:rsidP="0071444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4C3A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10</w:t>
      </w:r>
      <w:r w:rsidR="007F17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1E7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- 202</w:t>
      </w:r>
      <w:r w:rsidR="004C3A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10</w:t>
      </w:r>
      <w:r w:rsidR="00B41E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1E7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14443" w:rsidRPr="00E67D64" w:rsidRDefault="00714443" w:rsidP="0071444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64">
        <w:rPr>
          <w:rFonts w:ascii="Times New Roman" w:hAnsi="Times New Roman" w:cs="Times New Roman"/>
          <w:i/>
          <w:sz w:val="28"/>
          <w:szCs w:val="28"/>
        </w:rPr>
        <w:t>3. Об</w:t>
      </w:r>
      <w:r w:rsidR="00B83565" w:rsidRPr="00E67D64">
        <w:rPr>
          <w:rFonts w:ascii="Times New Roman" w:hAnsi="Times New Roman" w:cs="Times New Roman"/>
          <w:i/>
          <w:sz w:val="28"/>
          <w:szCs w:val="28"/>
        </w:rPr>
        <w:t>ъем платных услуг населению</w:t>
      </w:r>
      <w:r w:rsidRPr="00E67D64">
        <w:rPr>
          <w:rFonts w:ascii="Times New Roman" w:hAnsi="Times New Roman" w:cs="Times New Roman"/>
          <w:i/>
          <w:sz w:val="28"/>
          <w:szCs w:val="28"/>
        </w:rPr>
        <w:t>:</w:t>
      </w:r>
    </w:p>
    <w:p w:rsidR="00714443" w:rsidRDefault="00714443" w:rsidP="0071444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4C3A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– 10</w:t>
      </w:r>
      <w:r w:rsidR="006D24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1E7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- 202</w:t>
      </w:r>
      <w:r w:rsidR="004C3A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– 10</w:t>
      </w:r>
      <w:r w:rsidR="006D24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24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714443" w:rsidRDefault="00714443" w:rsidP="0071444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4C3A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10</w:t>
      </w:r>
      <w:r w:rsidR="006D24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1E7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- 202</w:t>
      </w:r>
      <w:r w:rsidR="004C3A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104,</w:t>
      </w:r>
      <w:r w:rsidR="006D24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714443" w:rsidRDefault="00714443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4C3A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10</w:t>
      </w:r>
      <w:r w:rsidR="006D24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1E7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- 202</w:t>
      </w:r>
      <w:r w:rsidR="004C3A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10</w:t>
      </w:r>
      <w:r w:rsidR="006D24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24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14443" w:rsidRPr="00714443" w:rsidRDefault="00714443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  <w:sectPr w:rsidR="00714443" w:rsidRPr="00714443" w:rsidSect="00F41F50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6C309D" w:rsidRDefault="006C309D" w:rsidP="00D66D09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464C">
        <w:rPr>
          <w:rFonts w:ascii="Times New Roman" w:hAnsi="Times New Roman" w:cs="Times New Roman"/>
          <w:i/>
          <w:sz w:val="28"/>
          <w:szCs w:val="28"/>
        </w:rPr>
        <w:t>Основные показатели прогноза развития</w:t>
      </w:r>
      <w:r>
        <w:rPr>
          <w:i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потребительского рынка</w:t>
      </w:r>
      <w:r w:rsidR="00493818">
        <w:rPr>
          <w:rFonts w:ascii="Times New Roman" w:hAnsi="Times New Roman" w:cs="Times New Roman"/>
          <w:i/>
          <w:sz w:val="28"/>
          <w:szCs w:val="28"/>
        </w:rPr>
        <w:t xml:space="preserve"> (в действующих ценах)</w:t>
      </w:r>
    </w:p>
    <w:p w:rsidR="00C236FE" w:rsidRDefault="00C236FE" w:rsidP="00D66D09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14884" w:type="dxa"/>
        <w:tblInd w:w="-572" w:type="dxa"/>
        <w:tblLook w:val="04A0" w:firstRow="1" w:lastRow="0" w:firstColumn="1" w:lastColumn="0" w:noHBand="0" w:noVBand="1"/>
      </w:tblPr>
      <w:tblGrid>
        <w:gridCol w:w="2268"/>
        <w:gridCol w:w="1985"/>
        <w:gridCol w:w="992"/>
        <w:gridCol w:w="1134"/>
        <w:gridCol w:w="1134"/>
        <w:gridCol w:w="1276"/>
        <w:gridCol w:w="1134"/>
        <w:gridCol w:w="1276"/>
        <w:gridCol w:w="1134"/>
        <w:gridCol w:w="1275"/>
        <w:gridCol w:w="1276"/>
      </w:tblGrid>
      <w:tr w:rsidR="00C236FE" w:rsidTr="00624450">
        <w:tc>
          <w:tcPr>
            <w:tcW w:w="2268" w:type="dxa"/>
            <w:vMerge w:val="restart"/>
          </w:tcPr>
          <w:p w:rsidR="00C236FE" w:rsidRPr="00332251" w:rsidRDefault="00C236F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w="1985" w:type="dxa"/>
            <w:vMerge w:val="restart"/>
          </w:tcPr>
          <w:p w:rsidR="00C236FE" w:rsidRDefault="00C236F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C236FE" w:rsidRDefault="00C236F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2018 год </w:t>
            </w:r>
          </w:p>
          <w:p w:rsidR="00C236FE" w:rsidRPr="00C00E0A" w:rsidRDefault="00C236F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134" w:type="dxa"/>
            <w:vMerge w:val="restart"/>
          </w:tcPr>
          <w:p w:rsidR="00C236FE" w:rsidRDefault="00C236F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2019 год </w:t>
            </w:r>
          </w:p>
          <w:p w:rsidR="00C236FE" w:rsidRPr="00C00E0A" w:rsidRDefault="00C236F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134" w:type="dxa"/>
            <w:vMerge w:val="restart"/>
          </w:tcPr>
          <w:p w:rsidR="00C236FE" w:rsidRPr="00C00E0A" w:rsidRDefault="00C236F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2020 год оценка</w:t>
            </w:r>
          </w:p>
        </w:tc>
        <w:tc>
          <w:tcPr>
            <w:tcW w:w="7371" w:type="dxa"/>
            <w:gridSpan w:val="6"/>
          </w:tcPr>
          <w:p w:rsidR="00C236FE" w:rsidRDefault="00C236F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Прогноз</w:t>
            </w:r>
          </w:p>
        </w:tc>
      </w:tr>
      <w:tr w:rsidR="00C236FE" w:rsidTr="00624450">
        <w:tc>
          <w:tcPr>
            <w:tcW w:w="2268" w:type="dxa"/>
            <w:vMerge/>
          </w:tcPr>
          <w:p w:rsidR="00C236FE" w:rsidRDefault="00C236FE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C236FE" w:rsidRDefault="00C236FE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  <w:vMerge/>
          </w:tcPr>
          <w:p w:rsidR="00C236FE" w:rsidRDefault="00C236FE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C236FE" w:rsidRDefault="00C236FE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C236FE" w:rsidRDefault="00C236FE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2410" w:type="dxa"/>
            <w:gridSpan w:val="2"/>
          </w:tcPr>
          <w:p w:rsidR="00C236FE" w:rsidRDefault="00C236F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2410" w:type="dxa"/>
            <w:gridSpan w:val="2"/>
          </w:tcPr>
          <w:p w:rsidR="00C236FE" w:rsidRDefault="00C236F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2551" w:type="dxa"/>
            <w:gridSpan w:val="2"/>
          </w:tcPr>
          <w:p w:rsidR="00C236FE" w:rsidRDefault="00C236F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</w:tr>
      <w:tr w:rsidR="00C236FE" w:rsidRPr="00C00E0A" w:rsidTr="00624450">
        <w:tc>
          <w:tcPr>
            <w:tcW w:w="2268" w:type="dxa"/>
            <w:vMerge/>
          </w:tcPr>
          <w:p w:rsidR="00C236FE" w:rsidRDefault="00C236FE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C236FE" w:rsidRDefault="00C236FE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  <w:vMerge/>
          </w:tcPr>
          <w:p w:rsidR="00C236FE" w:rsidRDefault="00C236FE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C236FE" w:rsidRDefault="00C236FE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C236FE" w:rsidRDefault="00C236FE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</w:tcPr>
          <w:p w:rsidR="00C236FE" w:rsidRPr="00812BCD" w:rsidRDefault="00C236F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C236FE" w:rsidRPr="00C00E0A" w:rsidRDefault="00C236FE" w:rsidP="00624450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C236FE" w:rsidRPr="00812BCD" w:rsidRDefault="00C236F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C236FE" w:rsidRPr="00C00E0A" w:rsidRDefault="00C236FE" w:rsidP="00624450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C236FE" w:rsidRPr="00812BCD" w:rsidRDefault="00C236F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C236FE" w:rsidRPr="00C00E0A" w:rsidRDefault="00C236FE" w:rsidP="00624450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C236FE" w:rsidRPr="0071650F" w:rsidTr="00624450">
        <w:tc>
          <w:tcPr>
            <w:tcW w:w="14884" w:type="dxa"/>
            <w:gridSpan w:val="11"/>
          </w:tcPr>
          <w:p w:rsidR="00C236FE" w:rsidRPr="0071650F" w:rsidRDefault="00F16293" w:rsidP="00F16293">
            <w:pPr>
              <w:pStyle w:val="a8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</w:t>
            </w:r>
            <w:r w:rsidR="00C236FE">
              <w:rPr>
                <w:b/>
                <w:i/>
                <w:sz w:val="24"/>
                <w:szCs w:val="24"/>
              </w:rPr>
              <w:t>озничн</w:t>
            </w:r>
            <w:r>
              <w:rPr>
                <w:b/>
                <w:i/>
                <w:sz w:val="24"/>
                <w:szCs w:val="24"/>
              </w:rPr>
              <w:t>ая</w:t>
            </w:r>
            <w:r w:rsidR="00C236FE">
              <w:rPr>
                <w:b/>
                <w:i/>
                <w:sz w:val="24"/>
                <w:szCs w:val="24"/>
              </w:rPr>
              <w:t xml:space="preserve"> торговл</w:t>
            </w:r>
            <w:r>
              <w:rPr>
                <w:b/>
                <w:i/>
                <w:sz w:val="24"/>
                <w:szCs w:val="24"/>
              </w:rPr>
              <w:t>я</w:t>
            </w:r>
          </w:p>
        </w:tc>
      </w:tr>
      <w:tr w:rsidR="00C236FE" w:rsidRPr="0031115D" w:rsidTr="00624450">
        <w:tc>
          <w:tcPr>
            <w:tcW w:w="2268" w:type="dxa"/>
          </w:tcPr>
          <w:p w:rsidR="00C236FE" w:rsidRPr="00C00E0A" w:rsidRDefault="00C236FE" w:rsidP="00C236F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Оборот розничной торговли</w:t>
            </w:r>
          </w:p>
        </w:tc>
        <w:tc>
          <w:tcPr>
            <w:tcW w:w="1985" w:type="dxa"/>
          </w:tcPr>
          <w:p w:rsidR="00C236FE" w:rsidRDefault="00C236FE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C236FE" w:rsidRPr="0031115D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32 510,2</w:t>
            </w:r>
          </w:p>
        </w:tc>
        <w:tc>
          <w:tcPr>
            <w:tcW w:w="1134" w:type="dxa"/>
          </w:tcPr>
          <w:p w:rsidR="00C236FE" w:rsidRPr="0031115D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35 560,7</w:t>
            </w:r>
          </w:p>
        </w:tc>
        <w:tc>
          <w:tcPr>
            <w:tcW w:w="1134" w:type="dxa"/>
          </w:tcPr>
          <w:p w:rsidR="00C236FE" w:rsidRPr="0031115D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34 796,1</w:t>
            </w:r>
          </w:p>
        </w:tc>
        <w:tc>
          <w:tcPr>
            <w:tcW w:w="1276" w:type="dxa"/>
          </w:tcPr>
          <w:p w:rsidR="00C236FE" w:rsidRPr="0031115D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36 479,6</w:t>
            </w:r>
          </w:p>
        </w:tc>
        <w:tc>
          <w:tcPr>
            <w:tcW w:w="1134" w:type="dxa"/>
          </w:tcPr>
          <w:p w:rsidR="00C236FE" w:rsidRPr="0031115D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37 166,1</w:t>
            </w:r>
          </w:p>
        </w:tc>
        <w:tc>
          <w:tcPr>
            <w:tcW w:w="1276" w:type="dxa"/>
          </w:tcPr>
          <w:p w:rsidR="00C236FE" w:rsidRPr="0031115D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39 039,4</w:t>
            </w:r>
          </w:p>
        </w:tc>
        <w:tc>
          <w:tcPr>
            <w:tcW w:w="1134" w:type="dxa"/>
          </w:tcPr>
          <w:p w:rsidR="00C236FE" w:rsidRPr="0031115D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40 160,2</w:t>
            </w:r>
          </w:p>
        </w:tc>
        <w:tc>
          <w:tcPr>
            <w:tcW w:w="1275" w:type="dxa"/>
          </w:tcPr>
          <w:p w:rsidR="00C236FE" w:rsidRPr="0031115D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42 225,0</w:t>
            </w:r>
          </w:p>
        </w:tc>
        <w:tc>
          <w:tcPr>
            <w:tcW w:w="1276" w:type="dxa"/>
          </w:tcPr>
          <w:p w:rsidR="00C236FE" w:rsidRPr="0031115D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43 855,0</w:t>
            </w:r>
          </w:p>
        </w:tc>
      </w:tr>
      <w:tr w:rsidR="00C236FE" w:rsidRPr="0031115D" w:rsidTr="00624450">
        <w:tc>
          <w:tcPr>
            <w:tcW w:w="2268" w:type="dxa"/>
          </w:tcPr>
          <w:p w:rsidR="00C236FE" w:rsidRPr="00D96C96" w:rsidRDefault="00C236FE" w:rsidP="00C236FE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985" w:type="dxa"/>
          </w:tcPr>
          <w:p w:rsidR="00C236FE" w:rsidRDefault="00C236FE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к предыдущему году </w:t>
            </w:r>
          </w:p>
        </w:tc>
        <w:tc>
          <w:tcPr>
            <w:tcW w:w="992" w:type="dxa"/>
          </w:tcPr>
          <w:p w:rsidR="00C236FE" w:rsidRPr="0031115D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111,3</w:t>
            </w:r>
          </w:p>
        </w:tc>
        <w:tc>
          <w:tcPr>
            <w:tcW w:w="1134" w:type="dxa"/>
          </w:tcPr>
          <w:p w:rsidR="00C236FE" w:rsidRPr="0031115D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105,9</w:t>
            </w:r>
          </w:p>
        </w:tc>
        <w:tc>
          <w:tcPr>
            <w:tcW w:w="1134" w:type="dxa"/>
          </w:tcPr>
          <w:p w:rsidR="00C236FE" w:rsidRPr="0031115D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95,0</w:t>
            </w:r>
          </w:p>
        </w:tc>
        <w:tc>
          <w:tcPr>
            <w:tcW w:w="1276" w:type="dxa"/>
          </w:tcPr>
          <w:p w:rsidR="00C236FE" w:rsidRPr="0031115D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101,0</w:t>
            </w:r>
          </w:p>
        </w:tc>
        <w:tc>
          <w:tcPr>
            <w:tcW w:w="1134" w:type="dxa"/>
          </w:tcPr>
          <w:p w:rsidR="00C236FE" w:rsidRPr="0031115D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103,0</w:t>
            </w:r>
          </w:p>
        </w:tc>
        <w:tc>
          <w:tcPr>
            <w:tcW w:w="1276" w:type="dxa"/>
          </w:tcPr>
          <w:p w:rsidR="00C236FE" w:rsidRPr="0031115D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103,0</w:t>
            </w:r>
          </w:p>
        </w:tc>
        <w:tc>
          <w:tcPr>
            <w:tcW w:w="1134" w:type="dxa"/>
          </w:tcPr>
          <w:p w:rsidR="00C236FE" w:rsidRPr="0031115D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5" w:type="dxa"/>
          </w:tcPr>
          <w:p w:rsidR="00C236FE" w:rsidRPr="0031115D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6" w:type="dxa"/>
          </w:tcPr>
          <w:p w:rsidR="00C236FE" w:rsidRPr="0031115D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105,0</w:t>
            </w:r>
          </w:p>
        </w:tc>
      </w:tr>
      <w:tr w:rsidR="00C236FE" w:rsidRPr="0031115D" w:rsidTr="00624450">
        <w:tc>
          <w:tcPr>
            <w:tcW w:w="2268" w:type="dxa"/>
          </w:tcPr>
          <w:p w:rsidR="00C236FE" w:rsidRPr="00D96C96" w:rsidRDefault="00C236FE" w:rsidP="00C236FE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 xml:space="preserve">Индекс </w:t>
            </w:r>
            <w:r>
              <w:rPr>
                <w:i/>
                <w:sz w:val="20"/>
              </w:rPr>
              <w:t>- дефлятор</w:t>
            </w:r>
          </w:p>
        </w:tc>
        <w:tc>
          <w:tcPr>
            <w:tcW w:w="1985" w:type="dxa"/>
          </w:tcPr>
          <w:p w:rsidR="00C236FE" w:rsidRDefault="00C236FE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 </w:t>
            </w:r>
          </w:p>
        </w:tc>
        <w:tc>
          <w:tcPr>
            <w:tcW w:w="992" w:type="dxa"/>
          </w:tcPr>
          <w:p w:rsidR="00C236FE" w:rsidRPr="0031115D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101,4</w:t>
            </w:r>
          </w:p>
        </w:tc>
        <w:tc>
          <w:tcPr>
            <w:tcW w:w="1134" w:type="dxa"/>
          </w:tcPr>
          <w:p w:rsidR="00C236FE" w:rsidRPr="0031115D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103,3</w:t>
            </w:r>
          </w:p>
        </w:tc>
        <w:tc>
          <w:tcPr>
            <w:tcW w:w="1134" w:type="dxa"/>
          </w:tcPr>
          <w:p w:rsidR="00C236FE" w:rsidRPr="0031115D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103,0</w:t>
            </w:r>
          </w:p>
        </w:tc>
        <w:tc>
          <w:tcPr>
            <w:tcW w:w="1276" w:type="dxa"/>
          </w:tcPr>
          <w:p w:rsidR="00C236FE" w:rsidRPr="0031115D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103,8</w:t>
            </w:r>
          </w:p>
        </w:tc>
        <w:tc>
          <w:tcPr>
            <w:tcW w:w="1134" w:type="dxa"/>
          </w:tcPr>
          <w:p w:rsidR="00C236FE" w:rsidRPr="0031115D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103,7</w:t>
            </w:r>
          </w:p>
        </w:tc>
        <w:tc>
          <w:tcPr>
            <w:tcW w:w="1276" w:type="dxa"/>
          </w:tcPr>
          <w:p w:rsidR="00C236FE" w:rsidRPr="0031115D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103,9</w:t>
            </w:r>
          </w:p>
        </w:tc>
        <w:tc>
          <w:tcPr>
            <w:tcW w:w="1134" w:type="dxa"/>
          </w:tcPr>
          <w:p w:rsidR="00C236FE" w:rsidRPr="0031115D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103,9</w:t>
            </w:r>
          </w:p>
        </w:tc>
        <w:tc>
          <w:tcPr>
            <w:tcW w:w="1275" w:type="dxa"/>
          </w:tcPr>
          <w:p w:rsidR="00C236FE" w:rsidRPr="0031115D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6" w:type="dxa"/>
          </w:tcPr>
          <w:p w:rsidR="00C236FE" w:rsidRPr="0031115D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</w:tr>
      <w:tr w:rsidR="00C236FE" w:rsidRPr="0031115D" w:rsidTr="00624450">
        <w:tc>
          <w:tcPr>
            <w:tcW w:w="14884" w:type="dxa"/>
            <w:gridSpan w:val="11"/>
          </w:tcPr>
          <w:p w:rsidR="00C236FE" w:rsidRPr="00C02090" w:rsidRDefault="00C236FE" w:rsidP="00C236FE">
            <w:pPr>
              <w:pStyle w:val="a8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02090">
              <w:rPr>
                <w:b/>
                <w:i/>
                <w:sz w:val="24"/>
                <w:szCs w:val="24"/>
              </w:rPr>
              <w:t>Общественное питание</w:t>
            </w:r>
          </w:p>
        </w:tc>
      </w:tr>
      <w:tr w:rsidR="00C236FE" w:rsidRPr="0031115D" w:rsidTr="00624450">
        <w:tc>
          <w:tcPr>
            <w:tcW w:w="2268" w:type="dxa"/>
          </w:tcPr>
          <w:p w:rsidR="00C236FE" w:rsidRPr="00C00E0A" w:rsidRDefault="00C236FE" w:rsidP="00C236F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Оборот общественного питания</w:t>
            </w:r>
          </w:p>
        </w:tc>
        <w:tc>
          <w:tcPr>
            <w:tcW w:w="1985" w:type="dxa"/>
          </w:tcPr>
          <w:p w:rsidR="00C236FE" w:rsidRDefault="00C236FE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1 488,3</w:t>
            </w:r>
          </w:p>
        </w:tc>
        <w:tc>
          <w:tcPr>
            <w:tcW w:w="1134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1 720,7</w:t>
            </w:r>
          </w:p>
        </w:tc>
        <w:tc>
          <w:tcPr>
            <w:tcW w:w="1134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1 641,9</w:t>
            </w:r>
          </w:p>
        </w:tc>
        <w:tc>
          <w:tcPr>
            <w:tcW w:w="1276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1 727,9</w:t>
            </w:r>
          </w:p>
        </w:tc>
        <w:tc>
          <w:tcPr>
            <w:tcW w:w="1134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1 757,1</w:t>
            </w:r>
          </w:p>
        </w:tc>
        <w:tc>
          <w:tcPr>
            <w:tcW w:w="1276" w:type="dxa"/>
          </w:tcPr>
          <w:p w:rsidR="00C236FE" w:rsidRDefault="003A3BC9" w:rsidP="003A3BC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1 843,6</w:t>
            </w:r>
          </w:p>
        </w:tc>
        <w:tc>
          <w:tcPr>
            <w:tcW w:w="1134" w:type="dxa"/>
          </w:tcPr>
          <w:p w:rsidR="00C236FE" w:rsidRDefault="003A3BC9" w:rsidP="003A3BC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1 896,8</w:t>
            </w:r>
          </w:p>
        </w:tc>
        <w:tc>
          <w:tcPr>
            <w:tcW w:w="1275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1 980,5</w:t>
            </w:r>
          </w:p>
        </w:tc>
        <w:tc>
          <w:tcPr>
            <w:tcW w:w="1276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2 051,5</w:t>
            </w:r>
          </w:p>
        </w:tc>
      </w:tr>
      <w:tr w:rsidR="00C236FE" w:rsidRPr="0031115D" w:rsidTr="00624450">
        <w:tc>
          <w:tcPr>
            <w:tcW w:w="2268" w:type="dxa"/>
          </w:tcPr>
          <w:p w:rsidR="00C236FE" w:rsidRPr="00D96C96" w:rsidRDefault="00C236FE" w:rsidP="00C236FE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985" w:type="dxa"/>
          </w:tcPr>
          <w:p w:rsidR="00C236FE" w:rsidRDefault="00C236FE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к предыдущему году </w:t>
            </w:r>
          </w:p>
        </w:tc>
        <w:tc>
          <w:tcPr>
            <w:tcW w:w="992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1134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112,6</w:t>
            </w:r>
          </w:p>
        </w:tc>
        <w:tc>
          <w:tcPr>
            <w:tcW w:w="1134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93,0</w:t>
            </w:r>
          </w:p>
        </w:tc>
        <w:tc>
          <w:tcPr>
            <w:tcW w:w="1276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101,0</w:t>
            </w:r>
          </w:p>
        </w:tc>
        <w:tc>
          <w:tcPr>
            <w:tcW w:w="1134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103,0</w:t>
            </w:r>
          </w:p>
        </w:tc>
        <w:tc>
          <w:tcPr>
            <w:tcW w:w="1276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  <w:tc>
          <w:tcPr>
            <w:tcW w:w="1134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103,5</w:t>
            </w:r>
          </w:p>
        </w:tc>
        <w:tc>
          <w:tcPr>
            <w:tcW w:w="1275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103,0</w:t>
            </w:r>
          </w:p>
        </w:tc>
        <w:tc>
          <w:tcPr>
            <w:tcW w:w="1276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  <w:p w:rsidR="003A3BC9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</w:p>
        </w:tc>
      </w:tr>
      <w:tr w:rsidR="00C236FE" w:rsidRPr="0031115D" w:rsidTr="00624450">
        <w:tc>
          <w:tcPr>
            <w:tcW w:w="2268" w:type="dxa"/>
          </w:tcPr>
          <w:p w:rsidR="00C236FE" w:rsidRPr="00D96C96" w:rsidRDefault="00C236FE" w:rsidP="00C236FE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 xml:space="preserve">Индекс </w:t>
            </w:r>
            <w:r>
              <w:rPr>
                <w:i/>
                <w:sz w:val="20"/>
              </w:rPr>
              <w:t>- дефлятор</w:t>
            </w:r>
          </w:p>
        </w:tc>
        <w:tc>
          <w:tcPr>
            <w:tcW w:w="1985" w:type="dxa"/>
          </w:tcPr>
          <w:p w:rsidR="00C236FE" w:rsidRDefault="00C236FE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 </w:t>
            </w:r>
          </w:p>
        </w:tc>
        <w:tc>
          <w:tcPr>
            <w:tcW w:w="992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34" w:type="dxa"/>
          </w:tcPr>
          <w:p w:rsidR="00C236FE" w:rsidRDefault="003A3BC9" w:rsidP="003A3BC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102,7</w:t>
            </w:r>
          </w:p>
        </w:tc>
        <w:tc>
          <w:tcPr>
            <w:tcW w:w="1134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102,6</w:t>
            </w:r>
          </w:p>
        </w:tc>
        <w:tc>
          <w:tcPr>
            <w:tcW w:w="1276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104,2</w:t>
            </w:r>
          </w:p>
        </w:tc>
        <w:tc>
          <w:tcPr>
            <w:tcW w:w="1134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103,9</w:t>
            </w:r>
          </w:p>
        </w:tc>
        <w:tc>
          <w:tcPr>
            <w:tcW w:w="1276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104,6</w:t>
            </w:r>
          </w:p>
        </w:tc>
        <w:tc>
          <w:tcPr>
            <w:tcW w:w="1134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104,3</w:t>
            </w:r>
          </w:p>
        </w:tc>
        <w:tc>
          <w:tcPr>
            <w:tcW w:w="1275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104,3</w:t>
            </w:r>
          </w:p>
        </w:tc>
        <w:tc>
          <w:tcPr>
            <w:tcW w:w="1276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</w:tr>
      <w:tr w:rsidR="00C236FE" w:rsidRPr="0031115D" w:rsidTr="00624450">
        <w:tc>
          <w:tcPr>
            <w:tcW w:w="14884" w:type="dxa"/>
            <w:gridSpan w:val="11"/>
          </w:tcPr>
          <w:p w:rsidR="00C236FE" w:rsidRPr="00C02090" w:rsidRDefault="00C236FE" w:rsidP="00C236FE">
            <w:pPr>
              <w:pStyle w:val="a8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Платные услуги</w:t>
            </w:r>
          </w:p>
        </w:tc>
      </w:tr>
      <w:tr w:rsidR="00C236FE" w:rsidRPr="0031115D" w:rsidTr="00624450">
        <w:tc>
          <w:tcPr>
            <w:tcW w:w="2268" w:type="dxa"/>
          </w:tcPr>
          <w:p w:rsidR="00C236FE" w:rsidRPr="00C02090" w:rsidRDefault="00C236FE" w:rsidP="00C236F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Объем платных услуг</w:t>
            </w:r>
          </w:p>
        </w:tc>
        <w:tc>
          <w:tcPr>
            <w:tcW w:w="1985" w:type="dxa"/>
          </w:tcPr>
          <w:p w:rsidR="00C236FE" w:rsidRDefault="00C236FE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10 583,1</w:t>
            </w:r>
          </w:p>
        </w:tc>
        <w:tc>
          <w:tcPr>
            <w:tcW w:w="1134" w:type="dxa"/>
          </w:tcPr>
          <w:p w:rsidR="00C236FE" w:rsidRDefault="003A3BC9" w:rsidP="003A3BC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11 192,3 </w:t>
            </w:r>
          </w:p>
        </w:tc>
        <w:tc>
          <w:tcPr>
            <w:tcW w:w="1134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10 405,5</w:t>
            </w:r>
          </w:p>
        </w:tc>
        <w:tc>
          <w:tcPr>
            <w:tcW w:w="1276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10 854,9</w:t>
            </w:r>
          </w:p>
        </w:tc>
        <w:tc>
          <w:tcPr>
            <w:tcW w:w="1134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11 124,9</w:t>
            </w:r>
          </w:p>
        </w:tc>
        <w:tc>
          <w:tcPr>
            <w:tcW w:w="1276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11 661,3</w:t>
            </w:r>
          </w:p>
        </w:tc>
        <w:tc>
          <w:tcPr>
            <w:tcW w:w="1134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12 067,4</w:t>
            </w:r>
          </w:p>
        </w:tc>
        <w:tc>
          <w:tcPr>
            <w:tcW w:w="1275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12 649,2</w:t>
            </w:r>
          </w:p>
        </w:tc>
        <w:tc>
          <w:tcPr>
            <w:tcW w:w="1276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13 215,6</w:t>
            </w:r>
          </w:p>
        </w:tc>
      </w:tr>
      <w:tr w:rsidR="00C236FE" w:rsidRPr="0031115D" w:rsidTr="00624450">
        <w:tc>
          <w:tcPr>
            <w:tcW w:w="2268" w:type="dxa"/>
          </w:tcPr>
          <w:p w:rsidR="00C236FE" w:rsidRPr="00D96C96" w:rsidRDefault="00C236FE" w:rsidP="00C236FE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>Индекс физического объема</w:t>
            </w:r>
          </w:p>
        </w:tc>
        <w:tc>
          <w:tcPr>
            <w:tcW w:w="1985" w:type="dxa"/>
          </w:tcPr>
          <w:p w:rsidR="00C236FE" w:rsidRDefault="00C236FE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к предыдущему году </w:t>
            </w:r>
          </w:p>
        </w:tc>
        <w:tc>
          <w:tcPr>
            <w:tcW w:w="992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1134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1134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90,0</w:t>
            </w:r>
          </w:p>
        </w:tc>
        <w:tc>
          <w:tcPr>
            <w:tcW w:w="1276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  <w:tc>
          <w:tcPr>
            <w:tcW w:w="1134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103,0</w:t>
            </w:r>
          </w:p>
        </w:tc>
        <w:tc>
          <w:tcPr>
            <w:tcW w:w="1276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103,0</w:t>
            </w:r>
          </w:p>
        </w:tc>
        <w:tc>
          <w:tcPr>
            <w:tcW w:w="1134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5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6" w:type="dxa"/>
          </w:tcPr>
          <w:p w:rsidR="00C236FE" w:rsidRDefault="003A3BC9" w:rsidP="00C236F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105,0</w:t>
            </w:r>
          </w:p>
        </w:tc>
      </w:tr>
      <w:tr w:rsidR="00F16293" w:rsidRPr="0031115D" w:rsidTr="00624450">
        <w:tc>
          <w:tcPr>
            <w:tcW w:w="2268" w:type="dxa"/>
          </w:tcPr>
          <w:p w:rsidR="00F16293" w:rsidRPr="00D96C96" w:rsidRDefault="00F16293" w:rsidP="00F16293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D96C96">
              <w:rPr>
                <w:i/>
                <w:sz w:val="20"/>
              </w:rPr>
              <w:t xml:space="preserve">Индекс </w:t>
            </w:r>
            <w:r>
              <w:rPr>
                <w:i/>
                <w:sz w:val="20"/>
              </w:rPr>
              <w:t>- дефлятор</w:t>
            </w:r>
          </w:p>
        </w:tc>
        <w:tc>
          <w:tcPr>
            <w:tcW w:w="1985" w:type="dxa"/>
          </w:tcPr>
          <w:p w:rsidR="00F16293" w:rsidRDefault="00F16293" w:rsidP="00F1629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 </w:t>
            </w:r>
          </w:p>
        </w:tc>
        <w:tc>
          <w:tcPr>
            <w:tcW w:w="992" w:type="dxa"/>
          </w:tcPr>
          <w:p w:rsidR="00F16293" w:rsidRDefault="00F16293" w:rsidP="00F1629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104,3</w:t>
            </w:r>
          </w:p>
        </w:tc>
        <w:tc>
          <w:tcPr>
            <w:tcW w:w="1134" w:type="dxa"/>
          </w:tcPr>
          <w:p w:rsidR="00F16293" w:rsidRDefault="00F16293" w:rsidP="00F1629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104,2</w:t>
            </w:r>
          </w:p>
        </w:tc>
        <w:tc>
          <w:tcPr>
            <w:tcW w:w="1134" w:type="dxa"/>
          </w:tcPr>
          <w:p w:rsidR="00F16293" w:rsidRDefault="00F16293" w:rsidP="00F1629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103,3</w:t>
            </w:r>
          </w:p>
        </w:tc>
        <w:tc>
          <w:tcPr>
            <w:tcW w:w="1276" w:type="dxa"/>
          </w:tcPr>
          <w:p w:rsidR="00F16293" w:rsidRDefault="00F16293" w:rsidP="00F1629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103,8</w:t>
            </w:r>
          </w:p>
        </w:tc>
        <w:tc>
          <w:tcPr>
            <w:tcW w:w="1134" w:type="dxa"/>
          </w:tcPr>
          <w:p w:rsidR="00F16293" w:rsidRDefault="00F16293" w:rsidP="00F1629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103,8</w:t>
            </w:r>
          </w:p>
        </w:tc>
        <w:tc>
          <w:tcPr>
            <w:tcW w:w="1276" w:type="dxa"/>
          </w:tcPr>
          <w:p w:rsidR="00F16293" w:rsidRDefault="00F16293" w:rsidP="00F1629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104,3</w:t>
            </w:r>
          </w:p>
        </w:tc>
        <w:tc>
          <w:tcPr>
            <w:tcW w:w="1134" w:type="dxa"/>
          </w:tcPr>
          <w:p w:rsidR="00F16293" w:rsidRDefault="00F16293" w:rsidP="00F1629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104,3</w:t>
            </w:r>
          </w:p>
        </w:tc>
        <w:tc>
          <w:tcPr>
            <w:tcW w:w="1275" w:type="dxa"/>
          </w:tcPr>
          <w:p w:rsidR="00F16293" w:rsidRDefault="00F16293" w:rsidP="00F1629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104,3</w:t>
            </w:r>
          </w:p>
        </w:tc>
        <w:tc>
          <w:tcPr>
            <w:tcW w:w="1276" w:type="dxa"/>
          </w:tcPr>
          <w:p w:rsidR="00F16293" w:rsidRDefault="00F16293" w:rsidP="00F16293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104,3</w:t>
            </w:r>
          </w:p>
        </w:tc>
      </w:tr>
    </w:tbl>
    <w:p w:rsidR="00C236FE" w:rsidRDefault="00C236FE" w:rsidP="00D66D09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36FE" w:rsidRDefault="00C236FE" w:rsidP="00D66D09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309D" w:rsidRDefault="006C309D" w:rsidP="006C309D">
      <w:pPr>
        <w:pStyle w:val="a8"/>
        <w:ind w:left="696"/>
        <w:jc w:val="center"/>
        <w:rPr>
          <w:i/>
        </w:rPr>
      </w:pPr>
    </w:p>
    <w:p w:rsidR="00945C36" w:rsidRPr="00E91494" w:rsidRDefault="00F41F50" w:rsidP="00D66D09">
      <w:pPr>
        <w:rPr>
          <w:rFonts w:ascii="Times New Roman" w:hAnsi="Times New Roman" w:cs="Times New Roman"/>
          <w:i/>
          <w:sz w:val="28"/>
          <w:szCs w:val="28"/>
        </w:rPr>
      </w:pPr>
      <w:r>
        <w:br w:type="page"/>
      </w:r>
    </w:p>
    <w:p w:rsidR="00C32D32" w:rsidRDefault="00C32D32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  <w:sectPr w:rsidR="00C32D32" w:rsidSect="00251FE2">
          <w:pgSz w:w="16838" w:h="11906" w:orient="landscape"/>
          <w:pgMar w:top="1080" w:right="1440" w:bottom="1080" w:left="1440" w:header="709" w:footer="709" w:gutter="0"/>
          <w:cols w:space="708"/>
          <w:docGrid w:linePitch="360"/>
        </w:sectPr>
      </w:pPr>
    </w:p>
    <w:p w:rsidR="00B429E0" w:rsidRPr="00B5550A" w:rsidRDefault="00360E9E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B429E0" w:rsidRPr="00B5550A">
        <w:rPr>
          <w:rFonts w:ascii="Times New Roman" w:hAnsi="Times New Roman" w:cs="Times New Roman"/>
          <w:b/>
          <w:sz w:val="28"/>
          <w:szCs w:val="28"/>
        </w:rPr>
        <w:t>. Демография</w:t>
      </w:r>
      <w:r w:rsidR="00106C3E" w:rsidRPr="00B5550A">
        <w:rPr>
          <w:rFonts w:ascii="Times New Roman" w:hAnsi="Times New Roman" w:cs="Times New Roman"/>
          <w:b/>
          <w:sz w:val="28"/>
          <w:szCs w:val="28"/>
        </w:rPr>
        <w:t>, рынок труда</w:t>
      </w:r>
    </w:p>
    <w:p w:rsidR="00B429E0" w:rsidRDefault="00B429E0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16B" w:rsidRDefault="0042274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Демографическая ситуация в муниципальном образовании «Город Майкоп»</w:t>
      </w:r>
      <w:r w:rsidR="006517D0">
        <w:rPr>
          <w:rFonts w:ascii="Times New Roman" w:hAnsi="Times New Roman" w:cs="Times New Roman"/>
          <w:sz w:val="28"/>
          <w:szCs w:val="28"/>
        </w:rPr>
        <w:t xml:space="preserve"> неоднозначная: по итогам 2017-2018 годов естественное движение населения </w:t>
      </w:r>
      <w:r>
        <w:rPr>
          <w:rFonts w:ascii="Times New Roman" w:hAnsi="Times New Roman" w:cs="Times New Roman"/>
          <w:sz w:val="28"/>
          <w:szCs w:val="28"/>
        </w:rPr>
        <w:t>характериз</w:t>
      </w:r>
      <w:r w:rsidR="006517D0">
        <w:rPr>
          <w:rFonts w:ascii="Times New Roman" w:hAnsi="Times New Roman" w:cs="Times New Roman"/>
          <w:sz w:val="28"/>
          <w:szCs w:val="28"/>
        </w:rPr>
        <w:t>овалось</w:t>
      </w:r>
      <w:r>
        <w:rPr>
          <w:rFonts w:ascii="Times New Roman" w:hAnsi="Times New Roman" w:cs="Times New Roman"/>
          <w:sz w:val="28"/>
          <w:szCs w:val="28"/>
        </w:rPr>
        <w:t xml:space="preserve"> снижением общей численности населения</w:t>
      </w:r>
      <w:r w:rsidR="00CD3726">
        <w:rPr>
          <w:rFonts w:ascii="Times New Roman" w:hAnsi="Times New Roman" w:cs="Times New Roman"/>
          <w:sz w:val="28"/>
          <w:szCs w:val="28"/>
        </w:rPr>
        <w:t>, как за счет естественной убыли населения</w:t>
      </w:r>
      <w:r w:rsidR="00E408FE">
        <w:rPr>
          <w:rFonts w:ascii="Times New Roman" w:hAnsi="Times New Roman" w:cs="Times New Roman"/>
          <w:sz w:val="28"/>
          <w:szCs w:val="28"/>
        </w:rPr>
        <w:t xml:space="preserve"> (смертность превышает рождаемость)</w:t>
      </w:r>
      <w:r w:rsidR="00CD3726">
        <w:rPr>
          <w:rFonts w:ascii="Times New Roman" w:hAnsi="Times New Roman" w:cs="Times New Roman"/>
          <w:sz w:val="28"/>
          <w:szCs w:val="28"/>
        </w:rPr>
        <w:t>, так и за счет отрицательной миграции</w:t>
      </w:r>
      <w:r w:rsidR="00E408FE">
        <w:rPr>
          <w:rFonts w:ascii="Times New Roman" w:hAnsi="Times New Roman" w:cs="Times New Roman"/>
          <w:sz w:val="28"/>
          <w:szCs w:val="28"/>
        </w:rPr>
        <w:t xml:space="preserve"> (число выбывших превышает число прибывших)</w:t>
      </w:r>
      <w:r w:rsidR="001224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385">
        <w:rPr>
          <w:rFonts w:ascii="Times New Roman" w:hAnsi="Times New Roman" w:cs="Times New Roman"/>
          <w:sz w:val="28"/>
          <w:szCs w:val="28"/>
        </w:rPr>
        <w:t>П</w:t>
      </w:r>
      <w:r w:rsidR="006517D0">
        <w:rPr>
          <w:rFonts w:ascii="Times New Roman" w:hAnsi="Times New Roman" w:cs="Times New Roman"/>
          <w:sz w:val="28"/>
          <w:szCs w:val="28"/>
        </w:rPr>
        <w:t xml:space="preserve">о итогам 2019 года численность </w:t>
      </w:r>
      <w:r w:rsidR="00052385"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="006517D0">
        <w:rPr>
          <w:rFonts w:ascii="Times New Roman" w:hAnsi="Times New Roman" w:cs="Times New Roman"/>
          <w:sz w:val="28"/>
          <w:szCs w:val="28"/>
        </w:rPr>
        <w:t>населения</w:t>
      </w:r>
      <w:r w:rsidR="006517D0" w:rsidRPr="006517D0">
        <w:rPr>
          <w:rFonts w:ascii="Times New Roman" w:hAnsi="Times New Roman" w:cs="Times New Roman"/>
          <w:sz w:val="28"/>
          <w:szCs w:val="28"/>
        </w:rPr>
        <w:t xml:space="preserve"> </w:t>
      </w:r>
      <w:r w:rsidR="006517D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Майкоп» увеличилась к уровню 2018 года </w:t>
      </w:r>
      <w:r w:rsidR="00BA14F1">
        <w:rPr>
          <w:rFonts w:ascii="Times New Roman" w:hAnsi="Times New Roman" w:cs="Times New Roman"/>
          <w:sz w:val="28"/>
          <w:szCs w:val="28"/>
        </w:rPr>
        <w:t>на 827 человек за счет положительной миграции и п</w:t>
      </w:r>
      <w:r>
        <w:rPr>
          <w:rFonts w:ascii="Times New Roman" w:hAnsi="Times New Roman" w:cs="Times New Roman"/>
          <w:sz w:val="28"/>
          <w:szCs w:val="28"/>
        </w:rPr>
        <w:t>о состоянию на 01.01.20</w:t>
      </w:r>
      <w:r w:rsidR="00CD37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составила 16</w:t>
      </w:r>
      <w:r w:rsidR="006C5A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5AB7">
        <w:rPr>
          <w:rFonts w:ascii="Times New Roman" w:hAnsi="Times New Roman" w:cs="Times New Roman"/>
          <w:sz w:val="28"/>
          <w:szCs w:val="28"/>
        </w:rPr>
        <w:t>575</w:t>
      </w:r>
      <w:r>
        <w:rPr>
          <w:rFonts w:ascii="Times New Roman" w:hAnsi="Times New Roman" w:cs="Times New Roman"/>
          <w:sz w:val="28"/>
          <w:szCs w:val="28"/>
        </w:rPr>
        <w:t xml:space="preserve"> человек. В общей численности населения доля городского населения </w:t>
      </w:r>
      <w:r w:rsidR="001369BB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DA73AC">
        <w:rPr>
          <w:rFonts w:ascii="Times New Roman" w:hAnsi="Times New Roman" w:cs="Times New Roman"/>
          <w:sz w:val="28"/>
          <w:szCs w:val="28"/>
        </w:rPr>
        <w:t>6,0</w:t>
      </w:r>
      <w:r>
        <w:rPr>
          <w:rFonts w:ascii="Times New Roman" w:hAnsi="Times New Roman" w:cs="Times New Roman"/>
          <w:sz w:val="28"/>
          <w:szCs w:val="28"/>
        </w:rPr>
        <w:t xml:space="preserve"> %, доля сельского населения – 14,</w:t>
      </w:r>
      <w:r w:rsidR="00DA73A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1224E6" w:rsidRDefault="001224E6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прогнозном периоде </w:t>
      </w:r>
      <w:r w:rsidR="002E7B22">
        <w:rPr>
          <w:rFonts w:ascii="Times New Roman" w:hAnsi="Times New Roman" w:cs="Times New Roman"/>
          <w:sz w:val="28"/>
          <w:szCs w:val="28"/>
        </w:rPr>
        <w:t>на 202</w:t>
      </w:r>
      <w:r w:rsidR="006517D0">
        <w:rPr>
          <w:rFonts w:ascii="Times New Roman" w:hAnsi="Times New Roman" w:cs="Times New Roman"/>
          <w:sz w:val="28"/>
          <w:szCs w:val="28"/>
        </w:rPr>
        <w:t>1</w:t>
      </w:r>
      <w:r w:rsidR="002E7B22">
        <w:rPr>
          <w:rFonts w:ascii="Times New Roman" w:hAnsi="Times New Roman" w:cs="Times New Roman"/>
          <w:sz w:val="28"/>
          <w:szCs w:val="28"/>
        </w:rPr>
        <w:t>-202</w:t>
      </w:r>
      <w:r w:rsidR="006517D0">
        <w:rPr>
          <w:rFonts w:ascii="Times New Roman" w:hAnsi="Times New Roman" w:cs="Times New Roman"/>
          <w:sz w:val="28"/>
          <w:szCs w:val="28"/>
        </w:rPr>
        <w:t>3</w:t>
      </w:r>
      <w:r w:rsidR="002E7B22">
        <w:rPr>
          <w:rFonts w:ascii="Times New Roman" w:hAnsi="Times New Roman" w:cs="Times New Roman"/>
          <w:sz w:val="28"/>
          <w:szCs w:val="28"/>
        </w:rPr>
        <w:t xml:space="preserve"> годы </w:t>
      </w:r>
      <w:r w:rsidR="008F0546">
        <w:rPr>
          <w:rFonts w:ascii="Times New Roman" w:hAnsi="Times New Roman" w:cs="Times New Roman"/>
          <w:sz w:val="28"/>
          <w:szCs w:val="28"/>
        </w:rPr>
        <w:t>планируется рост</w:t>
      </w:r>
      <w:r>
        <w:rPr>
          <w:rFonts w:ascii="Times New Roman" w:hAnsi="Times New Roman" w:cs="Times New Roman"/>
          <w:sz w:val="28"/>
          <w:szCs w:val="28"/>
        </w:rPr>
        <w:t xml:space="preserve"> общей численности населения муниципального образования «Город Майкоп» за счет</w:t>
      </w:r>
      <w:r w:rsidR="007B2433">
        <w:rPr>
          <w:rFonts w:ascii="Times New Roman" w:hAnsi="Times New Roman" w:cs="Times New Roman"/>
          <w:sz w:val="28"/>
          <w:szCs w:val="28"/>
        </w:rPr>
        <w:t xml:space="preserve"> </w:t>
      </w:r>
      <w:r w:rsidR="008F0546">
        <w:rPr>
          <w:rFonts w:ascii="Times New Roman" w:hAnsi="Times New Roman" w:cs="Times New Roman"/>
          <w:sz w:val="28"/>
          <w:szCs w:val="28"/>
        </w:rPr>
        <w:t>увеличения рождаемости, снижения смертности, а также положительной миграции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7B22">
        <w:rPr>
          <w:rFonts w:ascii="Times New Roman" w:hAnsi="Times New Roman" w:cs="Times New Roman"/>
          <w:sz w:val="28"/>
          <w:szCs w:val="28"/>
        </w:rPr>
        <w:t xml:space="preserve"> </w:t>
      </w:r>
      <w:r w:rsidR="008F0546">
        <w:rPr>
          <w:rFonts w:ascii="Times New Roman" w:hAnsi="Times New Roman" w:cs="Times New Roman"/>
          <w:sz w:val="28"/>
          <w:szCs w:val="28"/>
        </w:rPr>
        <w:t>П</w:t>
      </w:r>
      <w:r w:rsidR="00CF4D04">
        <w:rPr>
          <w:rFonts w:ascii="Times New Roman" w:hAnsi="Times New Roman" w:cs="Times New Roman"/>
          <w:sz w:val="28"/>
          <w:szCs w:val="28"/>
        </w:rPr>
        <w:t>рогнозир</w:t>
      </w:r>
      <w:r w:rsidR="002E7B22">
        <w:rPr>
          <w:rFonts w:ascii="Times New Roman" w:hAnsi="Times New Roman" w:cs="Times New Roman"/>
          <w:sz w:val="28"/>
          <w:szCs w:val="28"/>
        </w:rPr>
        <w:t>уе</w:t>
      </w:r>
      <w:r w:rsidR="008F0546">
        <w:rPr>
          <w:rFonts w:ascii="Times New Roman" w:hAnsi="Times New Roman" w:cs="Times New Roman"/>
          <w:sz w:val="28"/>
          <w:szCs w:val="28"/>
        </w:rPr>
        <w:t>мый</w:t>
      </w:r>
      <w:r w:rsidR="00CF4D04">
        <w:rPr>
          <w:rFonts w:ascii="Times New Roman" w:hAnsi="Times New Roman" w:cs="Times New Roman"/>
          <w:sz w:val="28"/>
          <w:szCs w:val="28"/>
        </w:rPr>
        <w:t xml:space="preserve"> незначительный</w:t>
      </w:r>
      <w:r w:rsidR="002E7B22">
        <w:rPr>
          <w:rFonts w:ascii="Times New Roman" w:hAnsi="Times New Roman" w:cs="Times New Roman"/>
          <w:sz w:val="28"/>
          <w:szCs w:val="28"/>
        </w:rPr>
        <w:t xml:space="preserve"> рост рождаемости</w:t>
      </w:r>
      <w:r w:rsidR="008F0546">
        <w:rPr>
          <w:rFonts w:ascii="Times New Roman" w:hAnsi="Times New Roman" w:cs="Times New Roman"/>
          <w:sz w:val="28"/>
          <w:szCs w:val="28"/>
        </w:rPr>
        <w:t xml:space="preserve"> -</w:t>
      </w:r>
      <w:r w:rsidR="002E7B22">
        <w:rPr>
          <w:rFonts w:ascii="Times New Roman" w:hAnsi="Times New Roman" w:cs="Times New Roman"/>
          <w:sz w:val="28"/>
          <w:szCs w:val="28"/>
        </w:rPr>
        <w:t xml:space="preserve"> результат реализации мероприятий Концепции демографической политики Российской Федерации на период до 2025 года, а также</w:t>
      </w:r>
      <w:r w:rsidR="008F0546">
        <w:rPr>
          <w:rFonts w:ascii="Times New Roman" w:hAnsi="Times New Roman" w:cs="Times New Roman"/>
          <w:sz w:val="28"/>
          <w:szCs w:val="28"/>
        </w:rPr>
        <w:t xml:space="preserve"> мероприятий,</w:t>
      </w:r>
      <w:r w:rsidR="002E7B22">
        <w:rPr>
          <w:rFonts w:ascii="Times New Roman" w:hAnsi="Times New Roman" w:cs="Times New Roman"/>
          <w:sz w:val="28"/>
          <w:szCs w:val="28"/>
        </w:rPr>
        <w:t xml:space="preserve"> проводимы</w:t>
      </w:r>
      <w:r w:rsidR="008F0546">
        <w:rPr>
          <w:rFonts w:ascii="Times New Roman" w:hAnsi="Times New Roman" w:cs="Times New Roman"/>
          <w:sz w:val="28"/>
          <w:szCs w:val="28"/>
        </w:rPr>
        <w:t>х</w:t>
      </w:r>
      <w:r w:rsidR="002E7B22">
        <w:rPr>
          <w:rFonts w:ascii="Times New Roman" w:hAnsi="Times New Roman" w:cs="Times New Roman"/>
          <w:sz w:val="28"/>
          <w:szCs w:val="28"/>
        </w:rPr>
        <w:t xml:space="preserve"> </w:t>
      </w:r>
      <w:r w:rsidR="001369BB">
        <w:rPr>
          <w:rFonts w:ascii="Times New Roman" w:hAnsi="Times New Roman" w:cs="Times New Roman"/>
          <w:sz w:val="28"/>
          <w:szCs w:val="28"/>
        </w:rPr>
        <w:t xml:space="preserve">в </w:t>
      </w:r>
      <w:r w:rsidR="002E7B22">
        <w:rPr>
          <w:rFonts w:ascii="Times New Roman" w:hAnsi="Times New Roman" w:cs="Times New Roman"/>
          <w:sz w:val="28"/>
          <w:szCs w:val="28"/>
        </w:rPr>
        <w:t>рамках</w:t>
      </w:r>
      <w:r w:rsidR="008F0546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2E7B22">
        <w:rPr>
          <w:rFonts w:ascii="Times New Roman" w:hAnsi="Times New Roman" w:cs="Times New Roman"/>
          <w:sz w:val="28"/>
          <w:szCs w:val="28"/>
        </w:rPr>
        <w:t xml:space="preserve"> национального проекта «Демография».</w:t>
      </w:r>
    </w:p>
    <w:p w:rsidR="00DB77AD" w:rsidRDefault="001224E6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незначительный рост ч</w:t>
      </w:r>
      <w:r w:rsidR="001C4586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C4586">
        <w:rPr>
          <w:rFonts w:ascii="Times New Roman" w:hAnsi="Times New Roman" w:cs="Times New Roman"/>
          <w:sz w:val="28"/>
          <w:szCs w:val="28"/>
        </w:rPr>
        <w:t xml:space="preserve"> занятых в экономике</w:t>
      </w:r>
      <w:r w:rsidR="006A43BC">
        <w:rPr>
          <w:rFonts w:ascii="Times New Roman" w:hAnsi="Times New Roman" w:cs="Times New Roman"/>
          <w:sz w:val="28"/>
          <w:szCs w:val="28"/>
        </w:rPr>
        <w:t>, в том числе с</w:t>
      </w:r>
      <w:r w:rsidR="00DB77AD">
        <w:rPr>
          <w:rFonts w:ascii="Times New Roman" w:hAnsi="Times New Roman" w:cs="Times New Roman"/>
          <w:sz w:val="28"/>
          <w:szCs w:val="28"/>
        </w:rPr>
        <w:t>реднесписочн</w:t>
      </w:r>
      <w:r w:rsidR="006A43BC">
        <w:rPr>
          <w:rFonts w:ascii="Times New Roman" w:hAnsi="Times New Roman" w:cs="Times New Roman"/>
          <w:sz w:val="28"/>
          <w:szCs w:val="28"/>
        </w:rPr>
        <w:t>ой</w:t>
      </w:r>
      <w:r w:rsidR="00DB77AD"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="006A43BC">
        <w:rPr>
          <w:rFonts w:ascii="Times New Roman" w:hAnsi="Times New Roman" w:cs="Times New Roman"/>
          <w:sz w:val="28"/>
          <w:szCs w:val="28"/>
        </w:rPr>
        <w:t>и</w:t>
      </w:r>
      <w:r w:rsidR="00DB77AD">
        <w:rPr>
          <w:rFonts w:ascii="Times New Roman" w:hAnsi="Times New Roman" w:cs="Times New Roman"/>
          <w:sz w:val="28"/>
          <w:szCs w:val="28"/>
        </w:rPr>
        <w:t xml:space="preserve"> работающих по полному кругу предприятий.</w:t>
      </w:r>
      <w:r w:rsidR="00D0451B" w:rsidRPr="00D0451B">
        <w:rPr>
          <w:rFonts w:ascii="Times New Roman" w:hAnsi="Times New Roman" w:cs="Times New Roman"/>
          <w:sz w:val="28"/>
          <w:szCs w:val="28"/>
        </w:rPr>
        <w:t xml:space="preserve"> </w:t>
      </w:r>
      <w:r w:rsidR="00D0451B">
        <w:rPr>
          <w:rFonts w:ascii="Times New Roman" w:hAnsi="Times New Roman" w:cs="Times New Roman"/>
          <w:sz w:val="28"/>
          <w:szCs w:val="28"/>
        </w:rPr>
        <w:t>На протяжении ряда лет сокращалась численность населения в трудоспособном возрасте. В связи с принятием Федерального закона от 03.10.2018 № 350-ФЗ «О внесении изменений в отдельные законодательные акты Российской Федерации по вопросам назначения и выплаты пенсий» с 2019 года прогнозируется рост численности населения трудоспособного возраста по причине увеличения пенсионного возраста.</w:t>
      </w:r>
    </w:p>
    <w:p w:rsidR="00DB77AD" w:rsidRDefault="00DB77AD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среднесрочный период п</w:t>
      </w:r>
      <w:r w:rsidR="006F39E4">
        <w:rPr>
          <w:rFonts w:ascii="Times New Roman" w:hAnsi="Times New Roman" w:cs="Times New Roman"/>
          <w:sz w:val="28"/>
          <w:szCs w:val="28"/>
        </w:rPr>
        <w:t>рогнози</w:t>
      </w:r>
      <w:r>
        <w:rPr>
          <w:rFonts w:ascii="Times New Roman" w:hAnsi="Times New Roman" w:cs="Times New Roman"/>
          <w:sz w:val="28"/>
          <w:szCs w:val="28"/>
        </w:rPr>
        <w:t>руется рост фонда оплаты труда по полному кругу предприятий, а также по крупным и средним предприятиям. Темпы роста заработной платы складываются исходя из действующих темпов роста экономики с учетом увеличения заработной платы отдельных категорий работников бюджетной сферы</w:t>
      </w:r>
      <w:r w:rsidR="001B5B26">
        <w:rPr>
          <w:rFonts w:ascii="Times New Roman" w:hAnsi="Times New Roman" w:cs="Times New Roman"/>
          <w:sz w:val="28"/>
          <w:szCs w:val="28"/>
        </w:rPr>
        <w:t xml:space="preserve"> (индексация на уровень инфляции)</w:t>
      </w:r>
      <w:r>
        <w:rPr>
          <w:rFonts w:ascii="Times New Roman" w:hAnsi="Times New Roman" w:cs="Times New Roman"/>
          <w:sz w:val="28"/>
          <w:szCs w:val="28"/>
        </w:rPr>
        <w:t>, а также с учетом увеличения минимального размера оплаты труда</w:t>
      </w:r>
      <w:r w:rsidR="00D0451B">
        <w:rPr>
          <w:rFonts w:ascii="Times New Roman" w:hAnsi="Times New Roman" w:cs="Times New Roman"/>
          <w:sz w:val="28"/>
          <w:szCs w:val="28"/>
        </w:rPr>
        <w:t xml:space="preserve"> (далее-МРОТ)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451B">
        <w:rPr>
          <w:rFonts w:ascii="Times New Roman" w:hAnsi="Times New Roman" w:cs="Times New Roman"/>
          <w:sz w:val="28"/>
          <w:szCs w:val="28"/>
        </w:rPr>
        <w:t xml:space="preserve"> С 01.01.20</w:t>
      </w:r>
      <w:r w:rsidR="00EB3BE3">
        <w:rPr>
          <w:rFonts w:ascii="Times New Roman" w:hAnsi="Times New Roman" w:cs="Times New Roman"/>
          <w:sz w:val="28"/>
          <w:szCs w:val="28"/>
        </w:rPr>
        <w:t>20</w:t>
      </w:r>
      <w:r w:rsidR="00D0451B">
        <w:rPr>
          <w:rFonts w:ascii="Times New Roman" w:hAnsi="Times New Roman" w:cs="Times New Roman"/>
          <w:sz w:val="28"/>
          <w:szCs w:val="28"/>
        </w:rPr>
        <w:t xml:space="preserve"> МРОТ составил 1</w:t>
      </w:r>
      <w:r w:rsidR="00EB3BE3">
        <w:rPr>
          <w:rFonts w:ascii="Times New Roman" w:hAnsi="Times New Roman" w:cs="Times New Roman"/>
          <w:sz w:val="28"/>
          <w:szCs w:val="28"/>
        </w:rPr>
        <w:t>2</w:t>
      </w:r>
      <w:r w:rsidR="00D0451B">
        <w:rPr>
          <w:rFonts w:ascii="Times New Roman" w:hAnsi="Times New Roman" w:cs="Times New Roman"/>
          <w:sz w:val="28"/>
          <w:szCs w:val="28"/>
        </w:rPr>
        <w:t> </w:t>
      </w:r>
      <w:r w:rsidR="00EB3BE3">
        <w:rPr>
          <w:rFonts w:ascii="Times New Roman" w:hAnsi="Times New Roman" w:cs="Times New Roman"/>
          <w:sz w:val="28"/>
          <w:szCs w:val="28"/>
        </w:rPr>
        <w:t>13</w:t>
      </w:r>
      <w:r w:rsidR="00D0451B">
        <w:rPr>
          <w:rFonts w:ascii="Times New Roman" w:hAnsi="Times New Roman" w:cs="Times New Roman"/>
          <w:sz w:val="28"/>
          <w:szCs w:val="28"/>
        </w:rPr>
        <w:t>0 рублей. В прогнозируемом периоде учтено</w:t>
      </w:r>
      <w:r w:rsidR="001B5B26">
        <w:rPr>
          <w:rFonts w:ascii="Times New Roman" w:hAnsi="Times New Roman" w:cs="Times New Roman"/>
          <w:sz w:val="28"/>
          <w:szCs w:val="28"/>
        </w:rPr>
        <w:t>, что МРОТ будет ежегодно</w:t>
      </w:r>
      <w:r w:rsidR="00D0451B">
        <w:rPr>
          <w:rFonts w:ascii="Times New Roman" w:hAnsi="Times New Roman" w:cs="Times New Roman"/>
          <w:sz w:val="28"/>
          <w:szCs w:val="28"/>
        </w:rPr>
        <w:t xml:space="preserve"> у</w:t>
      </w:r>
      <w:r w:rsidR="001B5B26">
        <w:rPr>
          <w:rFonts w:ascii="Times New Roman" w:hAnsi="Times New Roman" w:cs="Times New Roman"/>
          <w:sz w:val="28"/>
          <w:szCs w:val="28"/>
        </w:rPr>
        <w:t>станавливаться в</w:t>
      </w:r>
      <w:r w:rsidR="00D0451B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1B5B26">
        <w:rPr>
          <w:rFonts w:ascii="Times New Roman" w:hAnsi="Times New Roman" w:cs="Times New Roman"/>
          <w:sz w:val="28"/>
          <w:szCs w:val="28"/>
        </w:rPr>
        <w:t>е</w:t>
      </w:r>
      <w:r w:rsidR="00D0451B">
        <w:rPr>
          <w:rFonts w:ascii="Times New Roman" w:hAnsi="Times New Roman" w:cs="Times New Roman"/>
          <w:sz w:val="28"/>
          <w:szCs w:val="28"/>
        </w:rPr>
        <w:t xml:space="preserve"> </w:t>
      </w:r>
      <w:r w:rsidR="001B5B26">
        <w:rPr>
          <w:rFonts w:ascii="Times New Roman" w:hAnsi="Times New Roman" w:cs="Times New Roman"/>
          <w:sz w:val="28"/>
          <w:szCs w:val="28"/>
        </w:rPr>
        <w:t xml:space="preserve">величины </w:t>
      </w:r>
      <w:r w:rsidR="00D0451B">
        <w:rPr>
          <w:rFonts w:ascii="Times New Roman" w:hAnsi="Times New Roman" w:cs="Times New Roman"/>
          <w:sz w:val="28"/>
          <w:szCs w:val="28"/>
        </w:rPr>
        <w:t>прожиточного минимума трудоспособного населения</w:t>
      </w:r>
      <w:r w:rsidR="001B5B26">
        <w:rPr>
          <w:rFonts w:ascii="Times New Roman" w:hAnsi="Times New Roman" w:cs="Times New Roman"/>
          <w:sz w:val="28"/>
          <w:szCs w:val="28"/>
        </w:rPr>
        <w:t xml:space="preserve"> за </w:t>
      </w:r>
      <w:r w:rsidR="001B5B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B5B26" w:rsidRPr="001B5B26">
        <w:rPr>
          <w:rFonts w:ascii="Times New Roman" w:hAnsi="Times New Roman" w:cs="Times New Roman"/>
          <w:sz w:val="28"/>
          <w:szCs w:val="28"/>
        </w:rPr>
        <w:t xml:space="preserve"> </w:t>
      </w:r>
      <w:r w:rsidR="001B5B26">
        <w:rPr>
          <w:rFonts w:ascii="Times New Roman" w:hAnsi="Times New Roman" w:cs="Times New Roman"/>
          <w:sz w:val="28"/>
          <w:szCs w:val="28"/>
        </w:rPr>
        <w:t>квартал предыдущего года.</w:t>
      </w:r>
      <w:r w:rsidR="001B5B26" w:rsidRPr="001B5B26">
        <w:rPr>
          <w:rFonts w:ascii="Times New Roman" w:hAnsi="Times New Roman" w:cs="Times New Roman"/>
          <w:sz w:val="28"/>
          <w:szCs w:val="28"/>
        </w:rPr>
        <w:t xml:space="preserve"> </w:t>
      </w:r>
      <w:r w:rsidR="00D04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F9F" w:rsidRDefault="009A3A0C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Официальная регистрируемая безработица</w:t>
      </w:r>
      <w:r w:rsidR="00B21F9F">
        <w:rPr>
          <w:rFonts w:ascii="Times New Roman" w:hAnsi="Times New Roman" w:cs="Times New Roman"/>
          <w:sz w:val="28"/>
          <w:szCs w:val="28"/>
        </w:rPr>
        <w:t xml:space="preserve"> по оценке 2020 года составит 4,8 % (рост к показателю 2019 года в 8 раз). Такая ситуация сложилась в результате распространения в 2020 году новой коронавирусной инфекции (</w:t>
      </w:r>
      <w:r w:rsidR="00B21F9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B21F9F">
        <w:rPr>
          <w:rFonts w:ascii="Times New Roman" w:hAnsi="Times New Roman" w:cs="Times New Roman"/>
          <w:sz w:val="28"/>
          <w:szCs w:val="28"/>
        </w:rPr>
        <w:t>-19)</w:t>
      </w:r>
      <w:r w:rsidR="00915B63">
        <w:rPr>
          <w:rFonts w:ascii="Times New Roman" w:hAnsi="Times New Roman" w:cs="Times New Roman"/>
          <w:sz w:val="28"/>
          <w:szCs w:val="28"/>
        </w:rPr>
        <w:t>.</w:t>
      </w:r>
      <w:r w:rsidR="00B21F9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прогнозируемом периоде </w:t>
      </w:r>
      <w:r w:rsidR="00B21F9F">
        <w:rPr>
          <w:rFonts w:ascii="Times New Roman" w:hAnsi="Times New Roman" w:cs="Times New Roman"/>
          <w:sz w:val="28"/>
          <w:szCs w:val="28"/>
        </w:rPr>
        <w:t>планируется нормализация ситуации на рынке труда с постепенным снижение уровня безра</w:t>
      </w:r>
      <w:r w:rsidR="002658EF">
        <w:rPr>
          <w:rFonts w:ascii="Times New Roman" w:hAnsi="Times New Roman" w:cs="Times New Roman"/>
          <w:sz w:val="28"/>
          <w:szCs w:val="28"/>
        </w:rPr>
        <w:t>б</w:t>
      </w:r>
      <w:r w:rsidR="00B21F9F">
        <w:rPr>
          <w:rFonts w:ascii="Times New Roman" w:hAnsi="Times New Roman" w:cs="Times New Roman"/>
          <w:sz w:val="28"/>
          <w:szCs w:val="28"/>
        </w:rPr>
        <w:t>отицы.</w:t>
      </w:r>
    </w:p>
    <w:p w:rsidR="001B5B26" w:rsidRDefault="00B21F9F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52385" w:rsidRDefault="00052385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5780" w:rsidRPr="00C45780" w:rsidRDefault="00C45780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5780">
        <w:rPr>
          <w:rFonts w:ascii="Times New Roman" w:hAnsi="Times New Roman" w:cs="Times New Roman"/>
          <w:b/>
          <w:i/>
          <w:sz w:val="28"/>
          <w:szCs w:val="28"/>
        </w:rPr>
        <w:t>Итоги за 201</w:t>
      </w:r>
      <w:r w:rsidR="002658EF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C45780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2658EF" w:rsidRDefault="00C45780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2658E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численность постоянного населения </w:t>
      </w:r>
      <w:r w:rsidR="002658EF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илась</w:t>
      </w:r>
      <w:r w:rsidR="002658EF">
        <w:rPr>
          <w:rFonts w:ascii="Times New Roman" w:hAnsi="Times New Roman" w:cs="Times New Roman"/>
          <w:sz w:val="28"/>
          <w:szCs w:val="28"/>
        </w:rPr>
        <w:t xml:space="preserve"> к уровню 2018 года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658EF">
        <w:rPr>
          <w:rFonts w:ascii="Times New Roman" w:hAnsi="Times New Roman" w:cs="Times New Roman"/>
          <w:sz w:val="28"/>
          <w:szCs w:val="28"/>
        </w:rPr>
        <w:t>827</w:t>
      </w:r>
      <w:r>
        <w:rPr>
          <w:rFonts w:ascii="Times New Roman" w:hAnsi="Times New Roman" w:cs="Times New Roman"/>
          <w:sz w:val="28"/>
          <w:szCs w:val="28"/>
        </w:rPr>
        <w:t xml:space="preserve"> человек или </w:t>
      </w:r>
      <w:r w:rsidR="006F39E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2658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  <w:r w:rsidR="002658EF">
        <w:rPr>
          <w:rFonts w:ascii="Times New Roman" w:hAnsi="Times New Roman" w:cs="Times New Roman"/>
          <w:sz w:val="28"/>
          <w:szCs w:val="28"/>
        </w:rPr>
        <w:t>Рост численности населения обеспечен миграционным притоком.</w:t>
      </w:r>
    </w:p>
    <w:p w:rsidR="00C45780" w:rsidRDefault="00C45780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года</w:t>
      </w:r>
      <w:r w:rsidR="002658EF">
        <w:rPr>
          <w:rFonts w:ascii="Times New Roman" w:hAnsi="Times New Roman" w:cs="Times New Roman"/>
          <w:sz w:val="28"/>
          <w:szCs w:val="28"/>
        </w:rPr>
        <w:t xml:space="preserve"> сложилась естественная убыль населения в количестве 390 человек, в том числе:</w:t>
      </w:r>
      <w:r>
        <w:rPr>
          <w:rFonts w:ascii="Times New Roman" w:hAnsi="Times New Roman" w:cs="Times New Roman"/>
          <w:sz w:val="28"/>
          <w:szCs w:val="28"/>
        </w:rPr>
        <w:t xml:space="preserve"> коэффициент рождаемости составил 1</w:t>
      </w:r>
      <w:r w:rsidR="002658E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58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658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коэффициент смертности – 1</w:t>
      </w:r>
      <w:r w:rsidR="002658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58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 на 1 000 человек населения.</w:t>
      </w:r>
    </w:p>
    <w:p w:rsidR="00A8394B" w:rsidRDefault="00A8394B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Миграционная </w:t>
      </w:r>
      <w:r w:rsidR="002658EF">
        <w:rPr>
          <w:rFonts w:ascii="Times New Roman" w:hAnsi="Times New Roman" w:cs="Times New Roman"/>
          <w:sz w:val="28"/>
          <w:szCs w:val="28"/>
        </w:rPr>
        <w:t>приток</w:t>
      </w:r>
      <w:r>
        <w:rPr>
          <w:rFonts w:ascii="Times New Roman" w:hAnsi="Times New Roman" w:cs="Times New Roman"/>
          <w:sz w:val="28"/>
          <w:szCs w:val="28"/>
        </w:rPr>
        <w:t xml:space="preserve"> составил 1 </w:t>
      </w:r>
      <w:r w:rsidR="002658EF">
        <w:rPr>
          <w:rFonts w:ascii="Times New Roman" w:hAnsi="Times New Roman" w:cs="Times New Roman"/>
          <w:sz w:val="28"/>
          <w:szCs w:val="28"/>
        </w:rPr>
        <w:t>217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658EF">
        <w:rPr>
          <w:rFonts w:ascii="Times New Roman" w:hAnsi="Times New Roman" w:cs="Times New Roman"/>
          <w:sz w:val="28"/>
          <w:szCs w:val="28"/>
        </w:rPr>
        <w:t xml:space="preserve"> (число прибывших превысило число </w:t>
      </w:r>
      <w:r w:rsidR="00AC516F">
        <w:rPr>
          <w:rFonts w:ascii="Times New Roman" w:hAnsi="Times New Roman" w:cs="Times New Roman"/>
          <w:sz w:val="28"/>
          <w:szCs w:val="28"/>
        </w:rPr>
        <w:t>выбывших)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780" w:rsidRDefault="00C45780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трудоспособного населения в трудоспособном возрасте по итогам 201</w:t>
      </w:r>
      <w:r w:rsidR="00AC516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AC516F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C516F">
        <w:rPr>
          <w:rFonts w:ascii="Times New Roman" w:hAnsi="Times New Roman" w:cs="Times New Roman"/>
          <w:sz w:val="28"/>
          <w:szCs w:val="28"/>
        </w:rPr>
        <w:t>433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C51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AC51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51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AC516F">
        <w:rPr>
          <w:rFonts w:ascii="Times New Roman" w:hAnsi="Times New Roman" w:cs="Times New Roman"/>
          <w:sz w:val="28"/>
          <w:szCs w:val="28"/>
        </w:rPr>
        <w:t>превышает численность населения в трудоспособном возрасте</w:t>
      </w:r>
      <w:r w:rsidR="00915B63">
        <w:rPr>
          <w:rFonts w:ascii="Times New Roman" w:hAnsi="Times New Roman" w:cs="Times New Roman"/>
          <w:sz w:val="28"/>
          <w:szCs w:val="28"/>
        </w:rPr>
        <w:t xml:space="preserve"> по итогам 2018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780" w:rsidRDefault="00C45780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занятых в экономике по отношению к 201</w:t>
      </w:r>
      <w:r w:rsidR="00FE17E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снизилась на </w:t>
      </w:r>
      <w:r w:rsidR="00A8394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17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 и составила 7</w:t>
      </w:r>
      <w:r w:rsidR="002B44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15B63">
        <w:rPr>
          <w:rFonts w:ascii="Times New Roman" w:hAnsi="Times New Roman" w:cs="Times New Roman"/>
          <w:sz w:val="28"/>
          <w:szCs w:val="28"/>
        </w:rPr>
        <w:t>749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D72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4D3" w:rsidRDefault="006D72F1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Среднесписочная численность</w:t>
      </w:r>
      <w:r w:rsidR="00FE17E9">
        <w:rPr>
          <w:rFonts w:ascii="Times New Roman" w:hAnsi="Times New Roman" w:cs="Times New Roman"/>
          <w:sz w:val="28"/>
          <w:szCs w:val="28"/>
        </w:rPr>
        <w:t xml:space="preserve"> работающих</w:t>
      </w:r>
      <w:r>
        <w:rPr>
          <w:rFonts w:ascii="Times New Roman" w:hAnsi="Times New Roman" w:cs="Times New Roman"/>
          <w:sz w:val="28"/>
          <w:szCs w:val="28"/>
        </w:rPr>
        <w:t xml:space="preserve"> по полному кругу предприятий уменьшилась в 201</w:t>
      </w:r>
      <w:r w:rsidR="00FE17E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FE17E9">
        <w:rPr>
          <w:rFonts w:ascii="Times New Roman" w:hAnsi="Times New Roman" w:cs="Times New Roman"/>
          <w:sz w:val="28"/>
          <w:szCs w:val="28"/>
        </w:rPr>
        <w:t xml:space="preserve">(к уровню 2018 года)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E17E9">
        <w:rPr>
          <w:rFonts w:ascii="Times New Roman" w:hAnsi="Times New Roman" w:cs="Times New Roman"/>
          <w:sz w:val="28"/>
          <w:szCs w:val="28"/>
        </w:rPr>
        <w:t>43</w:t>
      </w:r>
      <w:r w:rsidR="002B442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 или</w:t>
      </w:r>
      <w:r w:rsidR="006F39E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42E">
        <w:rPr>
          <w:rFonts w:ascii="Times New Roman" w:hAnsi="Times New Roman" w:cs="Times New Roman"/>
          <w:sz w:val="28"/>
          <w:szCs w:val="28"/>
        </w:rPr>
        <w:t>0</w:t>
      </w:r>
      <w:r w:rsidR="00FE17E9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  <w:r w:rsidR="00FE17E9">
        <w:rPr>
          <w:rFonts w:ascii="Times New Roman" w:hAnsi="Times New Roman" w:cs="Times New Roman"/>
          <w:sz w:val="28"/>
          <w:szCs w:val="28"/>
        </w:rPr>
        <w:t>Основное с</w:t>
      </w:r>
      <w:r>
        <w:rPr>
          <w:rFonts w:ascii="Times New Roman" w:hAnsi="Times New Roman" w:cs="Times New Roman"/>
          <w:sz w:val="28"/>
          <w:szCs w:val="28"/>
        </w:rPr>
        <w:t xml:space="preserve">нижение численности произошло </w:t>
      </w:r>
      <w:r w:rsidR="00360E9E">
        <w:rPr>
          <w:rFonts w:ascii="Times New Roman" w:hAnsi="Times New Roman" w:cs="Times New Roman"/>
          <w:sz w:val="28"/>
          <w:szCs w:val="28"/>
        </w:rPr>
        <w:t>в</w:t>
      </w:r>
      <w:r w:rsidR="00355458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="00360E9E">
        <w:rPr>
          <w:rFonts w:ascii="Times New Roman" w:hAnsi="Times New Roman" w:cs="Times New Roman"/>
          <w:sz w:val="28"/>
          <w:szCs w:val="28"/>
        </w:rPr>
        <w:t xml:space="preserve"> </w:t>
      </w:r>
      <w:r w:rsidR="000064D3">
        <w:rPr>
          <w:rFonts w:ascii="Times New Roman" w:hAnsi="Times New Roman" w:cs="Times New Roman"/>
          <w:sz w:val="28"/>
          <w:szCs w:val="28"/>
        </w:rPr>
        <w:t>сферах</w:t>
      </w:r>
      <w:r w:rsidR="00360E9E">
        <w:rPr>
          <w:rFonts w:ascii="Times New Roman" w:hAnsi="Times New Roman" w:cs="Times New Roman"/>
          <w:sz w:val="28"/>
          <w:szCs w:val="28"/>
        </w:rPr>
        <w:t xml:space="preserve"> экономической деятельности</w:t>
      </w:r>
      <w:r w:rsidR="000064D3">
        <w:rPr>
          <w:rFonts w:ascii="Times New Roman" w:hAnsi="Times New Roman" w:cs="Times New Roman"/>
          <w:sz w:val="28"/>
          <w:szCs w:val="28"/>
        </w:rPr>
        <w:t>:</w:t>
      </w:r>
    </w:p>
    <w:p w:rsidR="00D53430" w:rsidRDefault="00D53430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«Сельское, лесное хозяйство, охота, рыболовство и рыбоводство» - на </w:t>
      </w:r>
      <w:r w:rsidR="009C263D">
        <w:rPr>
          <w:rFonts w:ascii="Times New Roman" w:hAnsi="Times New Roman" w:cs="Times New Roman"/>
          <w:sz w:val="28"/>
          <w:szCs w:val="28"/>
        </w:rPr>
        <w:t>3</w:t>
      </w:r>
      <w:r w:rsidR="00FE17E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2737B2" w:rsidRDefault="002737B2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«Транспортировка и хранение» - на </w:t>
      </w:r>
      <w:r w:rsidR="005468FB">
        <w:rPr>
          <w:rFonts w:ascii="Times New Roman" w:hAnsi="Times New Roman" w:cs="Times New Roman"/>
          <w:sz w:val="28"/>
          <w:szCs w:val="28"/>
        </w:rPr>
        <w:t>19</w:t>
      </w:r>
      <w:r w:rsidR="009C263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2737B2" w:rsidRDefault="00CA58D6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7B2">
        <w:rPr>
          <w:rFonts w:ascii="Times New Roman" w:hAnsi="Times New Roman" w:cs="Times New Roman"/>
          <w:sz w:val="28"/>
          <w:szCs w:val="28"/>
        </w:rPr>
        <w:t xml:space="preserve">«Деятельность </w:t>
      </w:r>
      <w:r>
        <w:rPr>
          <w:rFonts w:ascii="Times New Roman" w:hAnsi="Times New Roman" w:cs="Times New Roman"/>
          <w:sz w:val="28"/>
          <w:szCs w:val="28"/>
        </w:rPr>
        <w:t>профессиональная, научная и техническая</w:t>
      </w:r>
      <w:r w:rsidR="002737B2">
        <w:rPr>
          <w:rFonts w:ascii="Times New Roman" w:hAnsi="Times New Roman" w:cs="Times New Roman"/>
          <w:sz w:val="28"/>
          <w:szCs w:val="28"/>
        </w:rPr>
        <w:t>» - на 1</w:t>
      </w:r>
      <w:r>
        <w:rPr>
          <w:rFonts w:ascii="Times New Roman" w:hAnsi="Times New Roman" w:cs="Times New Roman"/>
          <w:sz w:val="28"/>
          <w:szCs w:val="28"/>
        </w:rPr>
        <w:t>95</w:t>
      </w:r>
      <w:r w:rsidR="002737B2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CA58D6" w:rsidRDefault="00CA58D6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«Административная деятельность и сопутствующие дополнительные услуги» - на 58 человек;</w:t>
      </w:r>
    </w:p>
    <w:p w:rsidR="000064D3" w:rsidRDefault="000064D3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«Государственное управление и обеспечение военной безопасности; социальное обеспечение» - на </w:t>
      </w:r>
      <w:r w:rsidR="00CA58D6">
        <w:rPr>
          <w:rFonts w:ascii="Times New Roman" w:hAnsi="Times New Roman" w:cs="Times New Roman"/>
          <w:sz w:val="28"/>
          <w:szCs w:val="28"/>
        </w:rPr>
        <w:t>226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0064D3" w:rsidRDefault="000064D3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B874B3">
        <w:rPr>
          <w:rFonts w:ascii="Times New Roman" w:hAnsi="Times New Roman" w:cs="Times New Roman"/>
          <w:sz w:val="28"/>
          <w:szCs w:val="28"/>
        </w:rPr>
        <w:t>Образован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B874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на </w:t>
      </w:r>
      <w:r w:rsidR="00CA58D6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14B5A">
        <w:rPr>
          <w:rFonts w:ascii="Times New Roman" w:hAnsi="Times New Roman" w:cs="Times New Roman"/>
          <w:sz w:val="28"/>
          <w:szCs w:val="28"/>
        </w:rPr>
        <w:t>.</w:t>
      </w:r>
    </w:p>
    <w:p w:rsidR="001369BB" w:rsidRDefault="0010194C" w:rsidP="00101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Продолжились изменения в структуре занятых в экономике по формам собственности</w:t>
      </w:r>
      <w:r w:rsidR="001369BB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9092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C90928">
        <w:rPr>
          <w:rFonts w:ascii="Times New Roman" w:hAnsi="Times New Roman" w:cs="Times New Roman"/>
          <w:sz w:val="28"/>
          <w:szCs w:val="28"/>
        </w:rPr>
        <w:t>уменьшилась</w:t>
      </w:r>
      <w:r w:rsidR="00D66CAA">
        <w:rPr>
          <w:rFonts w:ascii="Times New Roman" w:hAnsi="Times New Roman" w:cs="Times New Roman"/>
          <w:sz w:val="28"/>
          <w:szCs w:val="28"/>
        </w:rPr>
        <w:t xml:space="preserve"> численность</w:t>
      </w:r>
      <w:r w:rsidR="001369BB">
        <w:rPr>
          <w:rFonts w:ascii="Times New Roman" w:hAnsi="Times New Roman" w:cs="Times New Roman"/>
          <w:sz w:val="28"/>
          <w:szCs w:val="28"/>
        </w:rPr>
        <w:t>:</w:t>
      </w:r>
    </w:p>
    <w:p w:rsidR="00355458" w:rsidRDefault="001369BB" w:rsidP="00101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928">
        <w:rPr>
          <w:rFonts w:ascii="Times New Roman" w:hAnsi="Times New Roman" w:cs="Times New Roman"/>
          <w:sz w:val="28"/>
          <w:szCs w:val="28"/>
        </w:rPr>
        <w:t xml:space="preserve"> работающих в</w:t>
      </w:r>
      <w:r w:rsidR="0010194C">
        <w:rPr>
          <w:rFonts w:ascii="Times New Roman" w:hAnsi="Times New Roman" w:cs="Times New Roman"/>
          <w:sz w:val="28"/>
          <w:szCs w:val="28"/>
        </w:rPr>
        <w:t xml:space="preserve"> государственных и региональных органах власти</w:t>
      </w:r>
      <w:r w:rsidR="00355458">
        <w:rPr>
          <w:rFonts w:ascii="Times New Roman" w:hAnsi="Times New Roman" w:cs="Times New Roman"/>
          <w:sz w:val="28"/>
          <w:szCs w:val="28"/>
        </w:rPr>
        <w:t xml:space="preserve"> на </w:t>
      </w:r>
      <w:r w:rsidR="00C14B5A">
        <w:rPr>
          <w:rFonts w:ascii="Times New Roman" w:hAnsi="Times New Roman" w:cs="Times New Roman"/>
          <w:sz w:val="28"/>
          <w:szCs w:val="28"/>
        </w:rPr>
        <w:t>4</w:t>
      </w:r>
      <w:r w:rsidR="00C90928">
        <w:rPr>
          <w:rFonts w:ascii="Times New Roman" w:hAnsi="Times New Roman" w:cs="Times New Roman"/>
          <w:sz w:val="28"/>
          <w:szCs w:val="28"/>
        </w:rPr>
        <w:t>8</w:t>
      </w:r>
      <w:r w:rsidR="00355458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55458" w:rsidRDefault="00355458" w:rsidP="00101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CA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пециалистов</w:t>
      </w:r>
      <w:r w:rsidR="005605F0">
        <w:rPr>
          <w:rFonts w:ascii="Times New Roman" w:hAnsi="Times New Roman" w:cs="Times New Roman"/>
          <w:sz w:val="28"/>
          <w:szCs w:val="28"/>
        </w:rPr>
        <w:t>, работающих в структурах, относящихся 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 w:rsidR="00052385">
        <w:rPr>
          <w:rFonts w:ascii="Times New Roman" w:hAnsi="Times New Roman" w:cs="Times New Roman"/>
          <w:sz w:val="28"/>
          <w:szCs w:val="28"/>
        </w:rPr>
        <w:t>,</w:t>
      </w:r>
      <w:r w:rsidR="00560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90928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909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194C" w:rsidRDefault="00355458" w:rsidP="001019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66CA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аботающих </w:t>
      </w:r>
      <w:r w:rsidR="005605F0">
        <w:rPr>
          <w:rFonts w:ascii="Times New Roman" w:hAnsi="Times New Roman" w:cs="Times New Roman"/>
          <w:sz w:val="28"/>
          <w:szCs w:val="28"/>
        </w:rPr>
        <w:t xml:space="preserve">на предприятиях и организациях </w:t>
      </w:r>
      <w:r>
        <w:rPr>
          <w:rFonts w:ascii="Times New Roman" w:hAnsi="Times New Roman" w:cs="Times New Roman"/>
          <w:sz w:val="28"/>
          <w:szCs w:val="28"/>
        </w:rPr>
        <w:t>частной форм</w:t>
      </w:r>
      <w:r w:rsidR="005605F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5605F0">
        <w:rPr>
          <w:rFonts w:ascii="Times New Roman" w:hAnsi="Times New Roman" w:cs="Times New Roman"/>
          <w:sz w:val="28"/>
          <w:szCs w:val="28"/>
        </w:rPr>
        <w:t xml:space="preserve"> на </w:t>
      </w:r>
      <w:r w:rsidR="00C90928">
        <w:rPr>
          <w:rFonts w:ascii="Times New Roman" w:hAnsi="Times New Roman" w:cs="Times New Roman"/>
          <w:sz w:val="28"/>
          <w:szCs w:val="28"/>
        </w:rPr>
        <w:t>441</w:t>
      </w:r>
      <w:r w:rsidR="005605F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14B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1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2F1" w:rsidRDefault="006D72F1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уровень регистрируемой безработицы в сравнении с 201</w:t>
      </w:r>
      <w:r w:rsidR="00C9092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7B2433">
        <w:rPr>
          <w:rFonts w:ascii="Times New Roman" w:hAnsi="Times New Roman" w:cs="Times New Roman"/>
          <w:sz w:val="28"/>
          <w:szCs w:val="28"/>
        </w:rPr>
        <w:t>не изменился и</w:t>
      </w:r>
      <w:r>
        <w:rPr>
          <w:rFonts w:ascii="Times New Roman" w:hAnsi="Times New Roman" w:cs="Times New Roman"/>
          <w:sz w:val="28"/>
          <w:szCs w:val="28"/>
        </w:rPr>
        <w:t xml:space="preserve"> составил 0,</w:t>
      </w:r>
      <w:r w:rsidR="00866F8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064D3" w:rsidRDefault="000064D3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3D05E7">
        <w:rPr>
          <w:rFonts w:ascii="Times New Roman" w:hAnsi="Times New Roman" w:cs="Times New Roman"/>
          <w:sz w:val="28"/>
          <w:szCs w:val="28"/>
        </w:rPr>
        <w:t>«Фонд оплаты труда» по итогам 201</w:t>
      </w:r>
      <w:r w:rsidR="00C90928">
        <w:rPr>
          <w:rFonts w:ascii="Times New Roman" w:hAnsi="Times New Roman" w:cs="Times New Roman"/>
          <w:sz w:val="28"/>
          <w:szCs w:val="28"/>
        </w:rPr>
        <w:t>9</w:t>
      </w:r>
      <w:r w:rsidR="003D05E7">
        <w:rPr>
          <w:rFonts w:ascii="Times New Roman" w:hAnsi="Times New Roman" w:cs="Times New Roman"/>
          <w:sz w:val="28"/>
          <w:szCs w:val="28"/>
        </w:rPr>
        <w:t xml:space="preserve"> года составил 1</w:t>
      </w:r>
      <w:r w:rsidR="00C90928">
        <w:rPr>
          <w:rFonts w:ascii="Times New Roman" w:hAnsi="Times New Roman" w:cs="Times New Roman"/>
          <w:sz w:val="28"/>
          <w:szCs w:val="28"/>
        </w:rPr>
        <w:t>7 096,4</w:t>
      </w:r>
      <w:r w:rsidR="003D05E7">
        <w:rPr>
          <w:rFonts w:ascii="Times New Roman" w:hAnsi="Times New Roman" w:cs="Times New Roman"/>
          <w:sz w:val="28"/>
          <w:szCs w:val="28"/>
        </w:rPr>
        <w:t xml:space="preserve"> млн. рублей, что на </w:t>
      </w:r>
      <w:r w:rsidR="00C90928">
        <w:rPr>
          <w:rFonts w:ascii="Times New Roman" w:hAnsi="Times New Roman" w:cs="Times New Roman"/>
          <w:sz w:val="28"/>
          <w:szCs w:val="28"/>
        </w:rPr>
        <w:t>8</w:t>
      </w:r>
      <w:r w:rsidR="003D05E7">
        <w:rPr>
          <w:rFonts w:ascii="Times New Roman" w:hAnsi="Times New Roman" w:cs="Times New Roman"/>
          <w:sz w:val="28"/>
          <w:szCs w:val="28"/>
        </w:rPr>
        <w:t>,</w:t>
      </w:r>
      <w:r w:rsidR="00C90928">
        <w:rPr>
          <w:rFonts w:ascii="Times New Roman" w:hAnsi="Times New Roman" w:cs="Times New Roman"/>
          <w:sz w:val="28"/>
          <w:szCs w:val="28"/>
        </w:rPr>
        <w:t>6</w:t>
      </w:r>
      <w:r w:rsidR="003D05E7">
        <w:rPr>
          <w:rFonts w:ascii="Times New Roman" w:hAnsi="Times New Roman" w:cs="Times New Roman"/>
          <w:sz w:val="28"/>
          <w:szCs w:val="28"/>
        </w:rPr>
        <w:t xml:space="preserve"> % выше уровня 201</w:t>
      </w:r>
      <w:r w:rsidR="00C90928">
        <w:rPr>
          <w:rFonts w:ascii="Times New Roman" w:hAnsi="Times New Roman" w:cs="Times New Roman"/>
          <w:sz w:val="28"/>
          <w:szCs w:val="28"/>
        </w:rPr>
        <w:t>8</w:t>
      </w:r>
      <w:r w:rsidR="003D05E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A4F6E" w:rsidRDefault="003D05E7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средней заработной платы по полному кругу предприятий составил </w:t>
      </w:r>
      <w:r w:rsidR="00C90928">
        <w:rPr>
          <w:rFonts w:ascii="Times New Roman" w:hAnsi="Times New Roman" w:cs="Times New Roman"/>
          <w:sz w:val="28"/>
          <w:szCs w:val="28"/>
        </w:rPr>
        <w:t>30</w:t>
      </w:r>
      <w:r w:rsidR="007B2433">
        <w:rPr>
          <w:rFonts w:ascii="Times New Roman" w:hAnsi="Times New Roman" w:cs="Times New Roman"/>
          <w:sz w:val="28"/>
          <w:szCs w:val="28"/>
        </w:rPr>
        <w:t> 2</w:t>
      </w:r>
      <w:r w:rsidR="00C90928">
        <w:rPr>
          <w:rFonts w:ascii="Times New Roman" w:hAnsi="Times New Roman" w:cs="Times New Roman"/>
          <w:sz w:val="28"/>
          <w:szCs w:val="28"/>
        </w:rPr>
        <w:t>00</w:t>
      </w:r>
      <w:r w:rsidR="007B2433">
        <w:rPr>
          <w:rFonts w:ascii="Times New Roman" w:hAnsi="Times New Roman" w:cs="Times New Roman"/>
          <w:sz w:val="28"/>
          <w:szCs w:val="28"/>
        </w:rPr>
        <w:t>,</w:t>
      </w:r>
      <w:r w:rsidR="00C909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рублей, что на </w:t>
      </w:r>
      <w:r w:rsidR="00C90928">
        <w:rPr>
          <w:rFonts w:ascii="Times New Roman" w:hAnsi="Times New Roman" w:cs="Times New Roman"/>
          <w:sz w:val="28"/>
          <w:szCs w:val="28"/>
        </w:rPr>
        <w:t>9,6</w:t>
      </w:r>
      <w:r>
        <w:rPr>
          <w:rFonts w:ascii="Times New Roman" w:hAnsi="Times New Roman" w:cs="Times New Roman"/>
          <w:sz w:val="28"/>
          <w:szCs w:val="28"/>
        </w:rPr>
        <w:t xml:space="preserve"> % превы</w:t>
      </w:r>
      <w:r w:rsidR="004448B7">
        <w:rPr>
          <w:rFonts w:ascii="Times New Roman" w:hAnsi="Times New Roman" w:cs="Times New Roman"/>
          <w:sz w:val="28"/>
          <w:szCs w:val="28"/>
        </w:rPr>
        <w:t>шает</w:t>
      </w:r>
      <w:r>
        <w:rPr>
          <w:rFonts w:ascii="Times New Roman" w:hAnsi="Times New Roman" w:cs="Times New Roman"/>
          <w:sz w:val="28"/>
          <w:szCs w:val="28"/>
        </w:rPr>
        <w:t xml:space="preserve"> показатель 201</w:t>
      </w:r>
      <w:r w:rsidR="00C9092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B2433" w:rsidRDefault="007B2433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F6E" w:rsidRPr="006A4F6E" w:rsidRDefault="006A4F6E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4F6E">
        <w:rPr>
          <w:rFonts w:ascii="Times New Roman" w:hAnsi="Times New Roman" w:cs="Times New Roman"/>
          <w:b/>
          <w:i/>
          <w:sz w:val="28"/>
          <w:szCs w:val="28"/>
        </w:rPr>
        <w:t>Оценка 20</w:t>
      </w:r>
      <w:r w:rsidR="00C90928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6A4F6E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803749" w:rsidRDefault="003D05E7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F6E">
        <w:rPr>
          <w:rFonts w:ascii="Times New Roman" w:hAnsi="Times New Roman" w:cs="Times New Roman"/>
          <w:sz w:val="28"/>
          <w:szCs w:val="28"/>
        </w:rPr>
        <w:t>По оценке 20</w:t>
      </w:r>
      <w:r w:rsidR="00C90928">
        <w:rPr>
          <w:rFonts w:ascii="Times New Roman" w:hAnsi="Times New Roman" w:cs="Times New Roman"/>
          <w:sz w:val="28"/>
          <w:szCs w:val="28"/>
        </w:rPr>
        <w:t>20</w:t>
      </w:r>
      <w:r w:rsidR="006A4F6E">
        <w:rPr>
          <w:rFonts w:ascii="Times New Roman" w:hAnsi="Times New Roman" w:cs="Times New Roman"/>
          <w:sz w:val="28"/>
          <w:szCs w:val="28"/>
        </w:rPr>
        <w:t xml:space="preserve"> года ожидается </w:t>
      </w:r>
      <w:r w:rsidR="00C90928">
        <w:rPr>
          <w:rFonts w:ascii="Times New Roman" w:hAnsi="Times New Roman" w:cs="Times New Roman"/>
          <w:sz w:val="28"/>
          <w:szCs w:val="28"/>
        </w:rPr>
        <w:t>прирост</w:t>
      </w:r>
      <w:r w:rsidR="006A4F6E">
        <w:rPr>
          <w:rFonts w:ascii="Times New Roman" w:hAnsi="Times New Roman" w:cs="Times New Roman"/>
          <w:sz w:val="28"/>
          <w:szCs w:val="28"/>
        </w:rPr>
        <w:t xml:space="preserve"> численности постоянного населения за счет </w:t>
      </w:r>
      <w:r w:rsidR="00A669E4">
        <w:rPr>
          <w:rFonts w:ascii="Times New Roman" w:hAnsi="Times New Roman" w:cs="Times New Roman"/>
          <w:sz w:val="28"/>
          <w:szCs w:val="28"/>
        </w:rPr>
        <w:t>снижения естественной убыли населения</w:t>
      </w:r>
      <w:r w:rsidR="00C90928">
        <w:rPr>
          <w:rFonts w:ascii="Times New Roman" w:hAnsi="Times New Roman" w:cs="Times New Roman"/>
          <w:sz w:val="28"/>
          <w:szCs w:val="28"/>
        </w:rPr>
        <w:t xml:space="preserve"> (рост рождаемости и снижение смертности)</w:t>
      </w:r>
      <w:r w:rsidR="00352717">
        <w:rPr>
          <w:rFonts w:ascii="Times New Roman" w:hAnsi="Times New Roman" w:cs="Times New Roman"/>
          <w:sz w:val="28"/>
          <w:szCs w:val="28"/>
        </w:rPr>
        <w:t xml:space="preserve"> и</w:t>
      </w:r>
      <w:r w:rsidR="00C90928">
        <w:rPr>
          <w:rFonts w:ascii="Times New Roman" w:hAnsi="Times New Roman" w:cs="Times New Roman"/>
          <w:sz w:val="28"/>
          <w:szCs w:val="28"/>
        </w:rPr>
        <w:t xml:space="preserve"> положительной</w:t>
      </w:r>
      <w:r w:rsidR="006A4F6E">
        <w:rPr>
          <w:rFonts w:ascii="Times New Roman" w:hAnsi="Times New Roman" w:cs="Times New Roman"/>
          <w:sz w:val="28"/>
          <w:szCs w:val="28"/>
        </w:rPr>
        <w:t xml:space="preserve"> миграции.</w:t>
      </w:r>
      <w:r w:rsidR="00413661">
        <w:rPr>
          <w:rFonts w:ascii="Times New Roman" w:hAnsi="Times New Roman" w:cs="Times New Roman"/>
          <w:sz w:val="28"/>
          <w:szCs w:val="28"/>
        </w:rPr>
        <w:t xml:space="preserve"> </w:t>
      </w:r>
      <w:r w:rsidR="00C90928">
        <w:rPr>
          <w:rFonts w:ascii="Times New Roman" w:hAnsi="Times New Roman" w:cs="Times New Roman"/>
          <w:sz w:val="28"/>
          <w:szCs w:val="28"/>
        </w:rPr>
        <w:t>Также о</w:t>
      </w:r>
      <w:r w:rsidR="007B2433">
        <w:rPr>
          <w:rFonts w:ascii="Times New Roman" w:hAnsi="Times New Roman" w:cs="Times New Roman"/>
          <w:sz w:val="28"/>
          <w:szCs w:val="28"/>
        </w:rPr>
        <w:t>жидается рост</w:t>
      </w:r>
      <w:r w:rsidR="00413661">
        <w:rPr>
          <w:rFonts w:ascii="Times New Roman" w:hAnsi="Times New Roman" w:cs="Times New Roman"/>
          <w:sz w:val="28"/>
          <w:szCs w:val="28"/>
        </w:rPr>
        <w:t xml:space="preserve"> численности трудоспособного населения</w:t>
      </w:r>
      <w:r w:rsidR="00803749">
        <w:rPr>
          <w:rFonts w:ascii="Times New Roman" w:hAnsi="Times New Roman" w:cs="Times New Roman"/>
          <w:sz w:val="28"/>
          <w:szCs w:val="28"/>
        </w:rPr>
        <w:t>.</w:t>
      </w:r>
    </w:p>
    <w:p w:rsidR="00DC0136" w:rsidRDefault="00DC0136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20</w:t>
      </w:r>
      <w:r w:rsidR="00C9092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численность занятых в экономике</w:t>
      </w:r>
      <w:r w:rsidR="00C90928">
        <w:rPr>
          <w:rFonts w:ascii="Times New Roman" w:hAnsi="Times New Roman" w:cs="Times New Roman"/>
          <w:sz w:val="28"/>
          <w:szCs w:val="28"/>
        </w:rPr>
        <w:t>, как следствие пандемии,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928">
        <w:rPr>
          <w:rFonts w:ascii="Times New Roman" w:hAnsi="Times New Roman" w:cs="Times New Roman"/>
          <w:sz w:val="28"/>
          <w:szCs w:val="28"/>
        </w:rPr>
        <w:t>снизи</w:t>
      </w:r>
      <w:r w:rsidR="00803749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90928">
        <w:rPr>
          <w:rFonts w:ascii="Times New Roman" w:hAnsi="Times New Roman" w:cs="Times New Roman"/>
          <w:sz w:val="28"/>
          <w:szCs w:val="28"/>
        </w:rPr>
        <w:t>5</w:t>
      </w:r>
      <w:r w:rsidR="007B243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 или на </w:t>
      </w:r>
      <w:r w:rsidR="00C9092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24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%.   </w:t>
      </w:r>
    </w:p>
    <w:p w:rsidR="0010194C" w:rsidRDefault="00DC0136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по полному кругу предприятий </w:t>
      </w:r>
      <w:r w:rsidR="008B5B4A">
        <w:rPr>
          <w:rFonts w:ascii="Times New Roman" w:hAnsi="Times New Roman" w:cs="Times New Roman"/>
          <w:sz w:val="28"/>
          <w:szCs w:val="28"/>
        </w:rPr>
        <w:t xml:space="preserve">останется на </w:t>
      </w:r>
      <w:r>
        <w:rPr>
          <w:rFonts w:ascii="Times New Roman" w:hAnsi="Times New Roman" w:cs="Times New Roman"/>
          <w:sz w:val="28"/>
          <w:szCs w:val="28"/>
        </w:rPr>
        <w:t>уровн</w:t>
      </w:r>
      <w:r w:rsidR="008B5B4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9092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765BF" w:rsidRDefault="00A77680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</w:t>
      </w:r>
      <w:r w:rsidR="00F765BF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ке 20</w:t>
      </w:r>
      <w:r w:rsidR="008B5B4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765BF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765BF">
        <w:rPr>
          <w:rFonts w:ascii="Times New Roman" w:hAnsi="Times New Roman" w:cs="Times New Roman"/>
          <w:sz w:val="28"/>
          <w:szCs w:val="28"/>
        </w:rPr>
        <w:t xml:space="preserve"> «Фонд </w:t>
      </w:r>
      <w:r w:rsidR="005E7D6F">
        <w:rPr>
          <w:rFonts w:ascii="Times New Roman" w:hAnsi="Times New Roman" w:cs="Times New Roman"/>
          <w:sz w:val="28"/>
          <w:szCs w:val="28"/>
        </w:rPr>
        <w:t>о</w:t>
      </w:r>
      <w:r w:rsidR="00F765BF">
        <w:rPr>
          <w:rFonts w:ascii="Times New Roman" w:hAnsi="Times New Roman" w:cs="Times New Roman"/>
          <w:sz w:val="28"/>
          <w:szCs w:val="28"/>
        </w:rPr>
        <w:t>платы</w:t>
      </w:r>
      <w:r w:rsidR="005E7D6F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F765BF">
        <w:rPr>
          <w:rFonts w:ascii="Times New Roman" w:hAnsi="Times New Roman" w:cs="Times New Roman"/>
          <w:sz w:val="28"/>
          <w:szCs w:val="28"/>
        </w:rPr>
        <w:t xml:space="preserve">» по полному кругу предприятий и организаций увеличится на </w:t>
      </w:r>
      <w:r w:rsidR="008B5B4A">
        <w:rPr>
          <w:rFonts w:ascii="Times New Roman" w:hAnsi="Times New Roman" w:cs="Times New Roman"/>
          <w:sz w:val="28"/>
          <w:szCs w:val="28"/>
        </w:rPr>
        <w:t>3</w:t>
      </w:r>
      <w:r w:rsidR="007B2433">
        <w:rPr>
          <w:rFonts w:ascii="Times New Roman" w:hAnsi="Times New Roman" w:cs="Times New Roman"/>
          <w:sz w:val="28"/>
          <w:szCs w:val="28"/>
        </w:rPr>
        <w:t>,</w:t>
      </w:r>
      <w:r w:rsidR="008B5B4A">
        <w:rPr>
          <w:rFonts w:ascii="Times New Roman" w:hAnsi="Times New Roman" w:cs="Times New Roman"/>
          <w:sz w:val="28"/>
          <w:szCs w:val="28"/>
        </w:rPr>
        <w:t>8</w:t>
      </w:r>
      <w:r w:rsidR="00F765BF">
        <w:rPr>
          <w:rFonts w:ascii="Times New Roman" w:hAnsi="Times New Roman" w:cs="Times New Roman"/>
          <w:sz w:val="28"/>
          <w:szCs w:val="28"/>
        </w:rPr>
        <w:t xml:space="preserve"> % и составит 1</w:t>
      </w:r>
      <w:r w:rsidR="008B5B4A">
        <w:rPr>
          <w:rFonts w:ascii="Times New Roman" w:hAnsi="Times New Roman" w:cs="Times New Roman"/>
          <w:sz w:val="28"/>
          <w:szCs w:val="28"/>
        </w:rPr>
        <w:t>7 </w:t>
      </w:r>
      <w:r w:rsidR="007B2433">
        <w:rPr>
          <w:rFonts w:ascii="Times New Roman" w:hAnsi="Times New Roman" w:cs="Times New Roman"/>
          <w:sz w:val="28"/>
          <w:szCs w:val="28"/>
        </w:rPr>
        <w:t>7</w:t>
      </w:r>
      <w:r w:rsidR="008B5B4A">
        <w:rPr>
          <w:rFonts w:ascii="Times New Roman" w:hAnsi="Times New Roman" w:cs="Times New Roman"/>
          <w:sz w:val="28"/>
          <w:szCs w:val="28"/>
        </w:rPr>
        <w:t>47,0</w:t>
      </w:r>
      <w:r w:rsidR="00F765BF">
        <w:rPr>
          <w:rFonts w:ascii="Times New Roman" w:hAnsi="Times New Roman" w:cs="Times New Roman"/>
          <w:sz w:val="28"/>
          <w:szCs w:val="28"/>
        </w:rPr>
        <w:t xml:space="preserve"> млн. рублей, по крупным и средним предприятиям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F765BF">
        <w:rPr>
          <w:rFonts w:ascii="Times New Roman" w:hAnsi="Times New Roman" w:cs="Times New Roman"/>
          <w:sz w:val="28"/>
          <w:szCs w:val="28"/>
        </w:rPr>
        <w:t xml:space="preserve">рост показателя на </w:t>
      </w:r>
      <w:r w:rsidR="008B5B4A">
        <w:rPr>
          <w:rFonts w:ascii="Times New Roman" w:hAnsi="Times New Roman" w:cs="Times New Roman"/>
          <w:sz w:val="28"/>
          <w:szCs w:val="28"/>
        </w:rPr>
        <w:t>4</w:t>
      </w:r>
      <w:r w:rsidR="0010194C">
        <w:rPr>
          <w:rFonts w:ascii="Times New Roman" w:hAnsi="Times New Roman" w:cs="Times New Roman"/>
          <w:sz w:val="28"/>
          <w:szCs w:val="28"/>
        </w:rPr>
        <w:t>,</w:t>
      </w:r>
      <w:r w:rsidR="00352717">
        <w:rPr>
          <w:rFonts w:ascii="Times New Roman" w:hAnsi="Times New Roman" w:cs="Times New Roman"/>
          <w:sz w:val="28"/>
          <w:szCs w:val="28"/>
        </w:rPr>
        <w:t>1</w:t>
      </w:r>
      <w:r w:rsidR="00F765BF">
        <w:rPr>
          <w:rFonts w:ascii="Times New Roman" w:hAnsi="Times New Roman" w:cs="Times New Roman"/>
          <w:sz w:val="28"/>
          <w:szCs w:val="28"/>
        </w:rPr>
        <w:t xml:space="preserve"> %.</w:t>
      </w:r>
      <w:r>
        <w:rPr>
          <w:rFonts w:ascii="Times New Roman" w:hAnsi="Times New Roman" w:cs="Times New Roman"/>
          <w:sz w:val="28"/>
          <w:szCs w:val="28"/>
        </w:rPr>
        <w:t xml:space="preserve"> Расходы на оплату труда на предприятиях города рассчитаны исходя из действующих темпов роста экономики</w:t>
      </w:r>
      <w:r w:rsidR="00CC44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3AF">
        <w:rPr>
          <w:rFonts w:ascii="Times New Roman" w:hAnsi="Times New Roman" w:cs="Times New Roman"/>
          <w:sz w:val="28"/>
          <w:szCs w:val="28"/>
        </w:rPr>
        <w:t xml:space="preserve">Расходы на оплату труда отдельных работников бюджетной сферы </w:t>
      </w:r>
      <w:r w:rsidR="00CC44B5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0103AF">
        <w:rPr>
          <w:rFonts w:ascii="Times New Roman" w:hAnsi="Times New Roman" w:cs="Times New Roman"/>
          <w:sz w:val="28"/>
          <w:szCs w:val="28"/>
        </w:rPr>
        <w:t xml:space="preserve">проиндексированы с 01 </w:t>
      </w:r>
      <w:r w:rsidR="00CC44B5">
        <w:rPr>
          <w:rFonts w:ascii="Times New Roman" w:hAnsi="Times New Roman" w:cs="Times New Roman"/>
          <w:sz w:val="28"/>
          <w:szCs w:val="28"/>
        </w:rPr>
        <w:t>октября</w:t>
      </w:r>
      <w:r w:rsidR="000103AF">
        <w:rPr>
          <w:rFonts w:ascii="Times New Roman" w:hAnsi="Times New Roman" w:cs="Times New Roman"/>
          <w:sz w:val="28"/>
          <w:szCs w:val="28"/>
        </w:rPr>
        <w:t xml:space="preserve"> 20</w:t>
      </w:r>
      <w:r w:rsidR="008B5B4A">
        <w:rPr>
          <w:rFonts w:ascii="Times New Roman" w:hAnsi="Times New Roman" w:cs="Times New Roman"/>
          <w:sz w:val="28"/>
          <w:szCs w:val="28"/>
        </w:rPr>
        <w:t>20</w:t>
      </w:r>
      <w:r w:rsidR="000103AF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CC44B5">
        <w:rPr>
          <w:rFonts w:ascii="Times New Roman" w:hAnsi="Times New Roman" w:cs="Times New Roman"/>
          <w:sz w:val="28"/>
          <w:szCs w:val="28"/>
        </w:rPr>
        <w:t>3</w:t>
      </w:r>
      <w:r w:rsidR="008B5B4A">
        <w:rPr>
          <w:rFonts w:ascii="Times New Roman" w:hAnsi="Times New Roman" w:cs="Times New Roman"/>
          <w:sz w:val="28"/>
          <w:szCs w:val="28"/>
        </w:rPr>
        <w:t>,0</w:t>
      </w:r>
      <w:r w:rsidR="000103AF">
        <w:rPr>
          <w:rFonts w:ascii="Times New Roman" w:hAnsi="Times New Roman" w:cs="Times New Roman"/>
          <w:sz w:val="28"/>
          <w:szCs w:val="28"/>
        </w:rPr>
        <w:t xml:space="preserve"> %.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8B7" w:rsidRDefault="004448B7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265" w:rsidRPr="004E7265" w:rsidRDefault="004E7265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7265">
        <w:rPr>
          <w:rFonts w:ascii="Times New Roman" w:hAnsi="Times New Roman" w:cs="Times New Roman"/>
          <w:b/>
          <w:i/>
          <w:sz w:val="28"/>
          <w:szCs w:val="28"/>
        </w:rPr>
        <w:t>Прогноз на 20</w:t>
      </w:r>
      <w:r w:rsidR="0042468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B5B4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4E7265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8B5B4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4E7265">
        <w:rPr>
          <w:rFonts w:ascii="Times New Roman" w:hAnsi="Times New Roman" w:cs="Times New Roman"/>
          <w:b/>
          <w:i/>
          <w:sz w:val="28"/>
          <w:szCs w:val="28"/>
        </w:rPr>
        <w:t xml:space="preserve"> годы</w:t>
      </w:r>
    </w:p>
    <w:p w:rsidR="00DE51B8" w:rsidRDefault="005D1CD8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51B8">
        <w:rPr>
          <w:rFonts w:ascii="Times New Roman" w:hAnsi="Times New Roman" w:cs="Times New Roman"/>
          <w:sz w:val="28"/>
          <w:szCs w:val="28"/>
        </w:rPr>
        <w:t xml:space="preserve"> прогнозируемом периоде планируется </w:t>
      </w:r>
      <w:r>
        <w:rPr>
          <w:rFonts w:ascii="Times New Roman" w:hAnsi="Times New Roman" w:cs="Times New Roman"/>
          <w:sz w:val="28"/>
          <w:szCs w:val="28"/>
        </w:rPr>
        <w:t>дальнейш</w:t>
      </w:r>
      <w:r w:rsidR="008B5B4A">
        <w:rPr>
          <w:rFonts w:ascii="Times New Roman" w:hAnsi="Times New Roman" w:cs="Times New Roman"/>
          <w:sz w:val="28"/>
          <w:szCs w:val="28"/>
        </w:rPr>
        <w:t>ий рост</w:t>
      </w:r>
      <w:r>
        <w:rPr>
          <w:rFonts w:ascii="Times New Roman" w:hAnsi="Times New Roman" w:cs="Times New Roman"/>
          <w:sz w:val="28"/>
          <w:szCs w:val="28"/>
        </w:rPr>
        <w:t xml:space="preserve"> численности населения муниципального образования «Город Майкоп»</w:t>
      </w:r>
      <w:r w:rsidR="003527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717">
        <w:rPr>
          <w:rFonts w:ascii="Times New Roman" w:hAnsi="Times New Roman" w:cs="Times New Roman"/>
          <w:sz w:val="28"/>
          <w:szCs w:val="28"/>
        </w:rPr>
        <w:t>В</w:t>
      </w:r>
      <w:r w:rsidR="00424688">
        <w:rPr>
          <w:rFonts w:ascii="Times New Roman" w:hAnsi="Times New Roman" w:cs="Times New Roman"/>
          <w:sz w:val="28"/>
          <w:szCs w:val="28"/>
        </w:rPr>
        <w:t xml:space="preserve">следствие увеличения пенсионного возраста </w:t>
      </w:r>
      <w:r w:rsidR="000F40B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37260">
        <w:rPr>
          <w:rFonts w:ascii="Times New Roman" w:hAnsi="Times New Roman" w:cs="Times New Roman"/>
          <w:sz w:val="28"/>
          <w:szCs w:val="28"/>
        </w:rPr>
        <w:t>прогнозируется</w:t>
      </w:r>
      <w:r w:rsidR="00424688">
        <w:rPr>
          <w:rFonts w:ascii="Times New Roman" w:hAnsi="Times New Roman" w:cs="Times New Roman"/>
          <w:sz w:val="28"/>
          <w:szCs w:val="28"/>
        </w:rPr>
        <w:t xml:space="preserve"> рост</w:t>
      </w:r>
      <w:r>
        <w:rPr>
          <w:rFonts w:ascii="Times New Roman" w:hAnsi="Times New Roman" w:cs="Times New Roman"/>
          <w:sz w:val="28"/>
          <w:szCs w:val="28"/>
        </w:rPr>
        <w:t xml:space="preserve"> численности трудоспособного населения в трудоспособном возрасте</w:t>
      </w:r>
      <w:r w:rsidR="00352717">
        <w:rPr>
          <w:rFonts w:ascii="Times New Roman" w:hAnsi="Times New Roman" w:cs="Times New Roman"/>
          <w:sz w:val="28"/>
          <w:szCs w:val="28"/>
        </w:rPr>
        <w:t>, который</w:t>
      </w:r>
      <w:r w:rsidR="00A14935">
        <w:rPr>
          <w:rFonts w:ascii="Times New Roman" w:hAnsi="Times New Roman" w:cs="Times New Roman"/>
          <w:sz w:val="28"/>
          <w:szCs w:val="28"/>
        </w:rPr>
        <w:t xml:space="preserve"> в 202</w:t>
      </w:r>
      <w:r w:rsidR="000F40B5">
        <w:rPr>
          <w:rFonts w:ascii="Times New Roman" w:hAnsi="Times New Roman" w:cs="Times New Roman"/>
          <w:sz w:val="28"/>
          <w:szCs w:val="28"/>
        </w:rPr>
        <w:t>3</w:t>
      </w:r>
      <w:r w:rsidR="00A14935">
        <w:rPr>
          <w:rFonts w:ascii="Times New Roman" w:hAnsi="Times New Roman" w:cs="Times New Roman"/>
          <w:sz w:val="28"/>
          <w:szCs w:val="28"/>
        </w:rPr>
        <w:t xml:space="preserve"> году</w:t>
      </w:r>
      <w:r w:rsidR="001875AB">
        <w:rPr>
          <w:rFonts w:ascii="Times New Roman" w:hAnsi="Times New Roman" w:cs="Times New Roman"/>
          <w:sz w:val="28"/>
          <w:szCs w:val="28"/>
        </w:rPr>
        <w:t xml:space="preserve"> (по </w:t>
      </w:r>
      <w:r w:rsidR="001875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875AB">
        <w:rPr>
          <w:rFonts w:ascii="Times New Roman" w:hAnsi="Times New Roman" w:cs="Times New Roman"/>
          <w:sz w:val="28"/>
          <w:szCs w:val="28"/>
        </w:rPr>
        <w:t xml:space="preserve"> варианту) увеличится</w:t>
      </w:r>
      <w:r w:rsidR="00A14935">
        <w:rPr>
          <w:rFonts w:ascii="Times New Roman" w:hAnsi="Times New Roman" w:cs="Times New Roman"/>
          <w:sz w:val="28"/>
          <w:szCs w:val="28"/>
        </w:rPr>
        <w:t xml:space="preserve"> </w:t>
      </w:r>
      <w:r w:rsidR="00A82BC5">
        <w:rPr>
          <w:rFonts w:ascii="Times New Roman" w:hAnsi="Times New Roman" w:cs="Times New Roman"/>
          <w:sz w:val="28"/>
          <w:szCs w:val="28"/>
        </w:rPr>
        <w:t>к уровню 20</w:t>
      </w:r>
      <w:r w:rsidR="000F40B5">
        <w:rPr>
          <w:rFonts w:ascii="Times New Roman" w:hAnsi="Times New Roman" w:cs="Times New Roman"/>
          <w:sz w:val="28"/>
          <w:szCs w:val="28"/>
        </w:rPr>
        <w:t>20</w:t>
      </w:r>
      <w:r w:rsidR="00A82B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14935">
        <w:rPr>
          <w:rFonts w:ascii="Times New Roman" w:hAnsi="Times New Roman" w:cs="Times New Roman"/>
          <w:sz w:val="28"/>
          <w:szCs w:val="28"/>
        </w:rPr>
        <w:t xml:space="preserve">на </w:t>
      </w:r>
      <w:r w:rsidR="000F40B5">
        <w:rPr>
          <w:rFonts w:ascii="Times New Roman" w:hAnsi="Times New Roman" w:cs="Times New Roman"/>
          <w:sz w:val="28"/>
          <w:szCs w:val="28"/>
        </w:rPr>
        <w:t>1</w:t>
      </w:r>
      <w:r w:rsidR="00A14935">
        <w:rPr>
          <w:rFonts w:ascii="Times New Roman" w:hAnsi="Times New Roman" w:cs="Times New Roman"/>
          <w:sz w:val="28"/>
          <w:szCs w:val="28"/>
        </w:rPr>
        <w:t> 4</w:t>
      </w:r>
      <w:r w:rsidR="000F40B5">
        <w:rPr>
          <w:rFonts w:ascii="Times New Roman" w:hAnsi="Times New Roman" w:cs="Times New Roman"/>
          <w:sz w:val="28"/>
          <w:szCs w:val="28"/>
        </w:rPr>
        <w:t>50</w:t>
      </w:r>
      <w:r w:rsidR="00A1493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F40B5">
        <w:rPr>
          <w:rFonts w:ascii="Times New Roman" w:hAnsi="Times New Roman" w:cs="Times New Roman"/>
          <w:sz w:val="28"/>
          <w:szCs w:val="28"/>
        </w:rPr>
        <w:t xml:space="preserve"> или 1,6 %</w:t>
      </w:r>
      <w:r>
        <w:rPr>
          <w:rFonts w:ascii="Times New Roman" w:hAnsi="Times New Roman" w:cs="Times New Roman"/>
          <w:sz w:val="28"/>
          <w:szCs w:val="28"/>
        </w:rPr>
        <w:t xml:space="preserve">. Численность занятых в экономике спрогнозирована </w:t>
      </w:r>
      <w:r w:rsidR="00D4103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F40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D41039">
        <w:rPr>
          <w:rFonts w:ascii="Times New Roman" w:hAnsi="Times New Roman" w:cs="Times New Roman"/>
          <w:sz w:val="28"/>
          <w:szCs w:val="28"/>
        </w:rPr>
        <w:t xml:space="preserve"> </w:t>
      </w:r>
      <w:r w:rsidR="001875AB">
        <w:rPr>
          <w:rFonts w:ascii="Times New Roman" w:hAnsi="Times New Roman" w:cs="Times New Roman"/>
          <w:sz w:val="28"/>
          <w:szCs w:val="28"/>
        </w:rPr>
        <w:t xml:space="preserve">(по </w:t>
      </w:r>
      <w:r w:rsidR="001875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875AB">
        <w:rPr>
          <w:rFonts w:ascii="Times New Roman" w:hAnsi="Times New Roman" w:cs="Times New Roman"/>
          <w:sz w:val="28"/>
          <w:szCs w:val="28"/>
        </w:rPr>
        <w:t xml:space="preserve"> варианту) </w:t>
      </w:r>
      <w:r w:rsidR="00D41039">
        <w:rPr>
          <w:rFonts w:ascii="Times New Roman" w:hAnsi="Times New Roman" w:cs="Times New Roman"/>
          <w:sz w:val="28"/>
          <w:szCs w:val="28"/>
        </w:rPr>
        <w:t>к уровню 20</w:t>
      </w:r>
      <w:r w:rsidR="000F40B5">
        <w:rPr>
          <w:rFonts w:ascii="Times New Roman" w:hAnsi="Times New Roman" w:cs="Times New Roman"/>
          <w:sz w:val="28"/>
          <w:szCs w:val="28"/>
        </w:rPr>
        <w:t>20</w:t>
      </w:r>
      <w:r w:rsidR="00D4103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 ростом на </w:t>
      </w:r>
      <w:r w:rsidR="00D410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40B5">
        <w:rPr>
          <w:rFonts w:ascii="Times New Roman" w:hAnsi="Times New Roman" w:cs="Times New Roman"/>
          <w:sz w:val="28"/>
          <w:szCs w:val="28"/>
        </w:rPr>
        <w:t>1</w:t>
      </w:r>
      <w:r w:rsidR="00D41039">
        <w:rPr>
          <w:rFonts w:ascii="Times New Roman" w:hAnsi="Times New Roman" w:cs="Times New Roman"/>
          <w:sz w:val="28"/>
          <w:szCs w:val="28"/>
        </w:rPr>
        <w:t xml:space="preserve"> </w:t>
      </w:r>
      <w:r w:rsidR="00325A3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7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48B" w:rsidRDefault="0063548B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Среднесписочная численность работающих, по полному кругу предприятий</w:t>
      </w:r>
      <w:r w:rsidR="00814F74">
        <w:rPr>
          <w:rFonts w:ascii="Times New Roman" w:hAnsi="Times New Roman" w:cs="Times New Roman"/>
          <w:sz w:val="28"/>
          <w:szCs w:val="28"/>
        </w:rPr>
        <w:t>,</w:t>
      </w:r>
      <w:r w:rsidR="00407244">
        <w:rPr>
          <w:rFonts w:ascii="Times New Roman" w:hAnsi="Times New Roman" w:cs="Times New Roman"/>
          <w:sz w:val="28"/>
          <w:szCs w:val="28"/>
        </w:rPr>
        <w:t xml:space="preserve"> на 20</w:t>
      </w:r>
      <w:r w:rsidR="00A14935">
        <w:rPr>
          <w:rFonts w:ascii="Times New Roman" w:hAnsi="Times New Roman" w:cs="Times New Roman"/>
          <w:sz w:val="28"/>
          <w:szCs w:val="28"/>
        </w:rPr>
        <w:t>2</w:t>
      </w:r>
      <w:r w:rsidR="000F40B5">
        <w:rPr>
          <w:rFonts w:ascii="Times New Roman" w:hAnsi="Times New Roman" w:cs="Times New Roman"/>
          <w:sz w:val="28"/>
          <w:szCs w:val="28"/>
        </w:rPr>
        <w:t>1</w:t>
      </w:r>
      <w:r w:rsidR="00407244">
        <w:rPr>
          <w:rFonts w:ascii="Times New Roman" w:hAnsi="Times New Roman" w:cs="Times New Roman"/>
          <w:sz w:val="28"/>
          <w:szCs w:val="28"/>
        </w:rPr>
        <w:t>-202</w:t>
      </w:r>
      <w:r w:rsidR="000F40B5">
        <w:rPr>
          <w:rFonts w:ascii="Times New Roman" w:hAnsi="Times New Roman" w:cs="Times New Roman"/>
          <w:sz w:val="28"/>
          <w:szCs w:val="28"/>
        </w:rPr>
        <w:t>3</w:t>
      </w:r>
      <w:r w:rsidR="00407244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с незначительным ростом</w:t>
      </w:r>
      <w:r w:rsidR="00407244">
        <w:rPr>
          <w:rFonts w:ascii="Times New Roman" w:hAnsi="Times New Roman" w:cs="Times New Roman"/>
          <w:sz w:val="28"/>
          <w:szCs w:val="28"/>
        </w:rPr>
        <w:t>, по годам</w:t>
      </w:r>
      <w:r w:rsidR="00A14935">
        <w:rPr>
          <w:rFonts w:ascii="Times New Roman" w:hAnsi="Times New Roman" w:cs="Times New Roman"/>
          <w:sz w:val="28"/>
          <w:szCs w:val="28"/>
        </w:rPr>
        <w:t xml:space="preserve"> (по </w:t>
      </w:r>
      <w:r w:rsidR="00A1493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14935">
        <w:rPr>
          <w:rFonts w:ascii="Times New Roman" w:hAnsi="Times New Roman" w:cs="Times New Roman"/>
          <w:sz w:val="28"/>
          <w:szCs w:val="28"/>
        </w:rPr>
        <w:t xml:space="preserve"> варианту)</w:t>
      </w:r>
      <w:r w:rsidR="000103AF">
        <w:rPr>
          <w:rFonts w:ascii="Times New Roman" w:hAnsi="Times New Roman" w:cs="Times New Roman"/>
          <w:sz w:val="28"/>
          <w:szCs w:val="28"/>
        </w:rPr>
        <w:t xml:space="preserve"> </w:t>
      </w:r>
      <w:r w:rsidR="00407244">
        <w:rPr>
          <w:rFonts w:ascii="Times New Roman" w:hAnsi="Times New Roman" w:cs="Times New Roman"/>
          <w:sz w:val="28"/>
          <w:szCs w:val="28"/>
        </w:rPr>
        <w:t>соответственно на 0,</w:t>
      </w:r>
      <w:r w:rsidR="000F40B5">
        <w:rPr>
          <w:rFonts w:ascii="Times New Roman" w:hAnsi="Times New Roman" w:cs="Times New Roman"/>
          <w:sz w:val="28"/>
          <w:szCs w:val="28"/>
        </w:rPr>
        <w:t>2</w:t>
      </w:r>
      <w:r w:rsidR="00407244">
        <w:rPr>
          <w:rFonts w:ascii="Times New Roman" w:hAnsi="Times New Roman" w:cs="Times New Roman"/>
          <w:sz w:val="28"/>
          <w:szCs w:val="28"/>
        </w:rPr>
        <w:t xml:space="preserve"> %, 0,</w:t>
      </w:r>
      <w:r w:rsidR="000F40B5">
        <w:rPr>
          <w:rFonts w:ascii="Times New Roman" w:hAnsi="Times New Roman" w:cs="Times New Roman"/>
          <w:sz w:val="28"/>
          <w:szCs w:val="28"/>
        </w:rPr>
        <w:t>6</w:t>
      </w:r>
      <w:r w:rsidR="00407244">
        <w:rPr>
          <w:rFonts w:ascii="Times New Roman" w:hAnsi="Times New Roman" w:cs="Times New Roman"/>
          <w:sz w:val="28"/>
          <w:szCs w:val="28"/>
        </w:rPr>
        <w:t xml:space="preserve"> %, 0,</w:t>
      </w:r>
      <w:r w:rsidR="000F40B5">
        <w:rPr>
          <w:rFonts w:ascii="Times New Roman" w:hAnsi="Times New Roman" w:cs="Times New Roman"/>
          <w:sz w:val="28"/>
          <w:szCs w:val="28"/>
        </w:rPr>
        <w:t>8</w:t>
      </w:r>
      <w:r w:rsidR="00407244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947" w:rsidRDefault="0063548B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среднесрочный период планируется рост фонда оплаты труда по полному кругу предприятий, а также по крупным и средним предприятиям</w:t>
      </w:r>
      <w:r w:rsidR="00D41A58">
        <w:rPr>
          <w:rFonts w:ascii="Times New Roman" w:hAnsi="Times New Roman" w:cs="Times New Roman"/>
          <w:sz w:val="28"/>
          <w:szCs w:val="28"/>
        </w:rPr>
        <w:t>.</w:t>
      </w:r>
      <w:r w:rsidR="00BF5947">
        <w:rPr>
          <w:rFonts w:ascii="Times New Roman" w:hAnsi="Times New Roman" w:cs="Times New Roman"/>
          <w:sz w:val="28"/>
          <w:szCs w:val="28"/>
        </w:rPr>
        <w:t xml:space="preserve"> </w:t>
      </w:r>
      <w:r w:rsidR="00D41A58">
        <w:rPr>
          <w:rFonts w:ascii="Times New Roman" w:hAnsi="Times New Roman" w:cs="Times New Roman"/>
          <w:sz w:val="28"/>
          <w:szCs w:val="28"/>
        </w:rPr>
        <w:t>Рост фонда оплаты труда по полному кругу предприятий по годам</w:t>
      </w:r>
      <w:r w:rsidR="00A37260">
        <w:rPr>
          <w:rFonts w:ascii="Times New Roman" w:hAnsi="Times New Roman" w:cs="Times New Roman"/>
          <w:sz w:val="28"/>
          <w:szCs w:val="28"/>
        </w:rPr>
        <w:t xml:space="preserve"> составит</w:t>
      </w:r>
      <w:r w:rsidR="00BF5947">
        <w:rPr>
          <w:rFonts w:ascii="Times New Roman" w:hAnsi="Times New Roman" w:cs="Times New Roman"/>
          <w:sz w:val="28"/>
          <w:szCs w:val="28"/>
        </w:rPr>
        <w:t>:</w:t>
      </w:r>
    </w:p>
    <w:p w:rsidR="0063548B" w:rsidRPr="00C20126" w:rsidRDefault="00D41A58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5947">
        <w:rPr>
          <w:rFonts w:ascii="Times New Roman" w:hAnsi="Times New Roman" w:cs="Times New Roman"/>
          <w:sz w:val="28"/>
          <w:szCs w:val="28"/>
        </w:rPr>
        <w:t>20</w:t>
      </w:r>
      <w:r w:rsidR="00A14935">
        <w:rPr>
          <w:rFonts w:ascii="Times New Roman" w:hAnsi="Times New Roman" w:cs="Times New Roman"/>
          <w:sz w:val="28"/>
          <w:szCs w:val="28"/>
        </w:rPr>
        <w:t>2</w:t>
      </w:r>
      <w:r w:rsidR="000F40B5">
        <w:rPr>
          <w:rFonts w:ascii="Times New Roman" w:hAnsi="Times New Roman" w:cs="Times New Roman"/>
          <w:sz w:val="28"/>
          <w:szCs w:val="28"/>
        </w:rPr>
        <w:t>1</w:t>
      </w:r>
      <w:r w:rsidR="00BF5947">
        <w:rPr>
          <w:rFonts w:ascii="Times New Roman" w:hAnsi="Times New Roman" w:cs="Times New Roman"/>
          <w:sz w:val="28"/>
          <w:szCs w:val="28"/>
        </w:rPr>
        <w:t xml:space="preserve"> год</w:t>
      </w:r>
      <w:r w:rsidR="00635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вариант </w:t>
      </w:r>
      <w:r w:rsidR="00C201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126">
        <w:rPr>
          <w:rFonts w:ascii="Times New Roman" w:hAnsi="Times New Roman" w:cs="Times New Roman"/>
          <w:sz w:val="28"/>
          <w:szCs w:val="28"/>
        </w:rPr>
        <w:t>10</w:t>
      </w:r>
      <w:r w:rsidR="00A14935">
        <w:rPr>
          <w:rFonts w:ascii="Times New Roman" w:hAnsi="Times New Roman" w:cs="Times New Roman"/>
          <w:sz w:val="28"/>
          <w:szCs w:val="28"/>
        </w:rPr>
        <w:t>4</w:t>
      </w:r>
      <w:r w:rsidR="00C20126">
        <w:rPr>
          <w:rFonts w:ascii="Times New Roman" w:hAnsi="Times New Roman" w:cs="Times New Roman"/>
          <w:sz w:val="28"/>
          <w:szCs w:val="28"/>
        </w:rPr>
        <w:t>,</w:t>
      </w:r>
      <w:r w:rsidR="00CB79EC">
        <w:rPr>
          <w:rFonts w:ascii="Times New Roman" w:hAnsi="Times New Roman" w:cs="Times New Roman"/>
          <w:sz w:val="28"/>
          <w:szCs w:val="28"/>
        </w:rPr>
        <w:t>7</w:t>
      </w:r>
      <w:r w:rsidR="00C20126">
        <w:rPr>
          <w:rFonts w:ascii="Times New Roman" w:hAnsi="Times New Roman" w:cs="Times New Roman"/>
          <w:sz w:val="28"/>
          <w:szCs w:val="28"/>
        </w:rPr>
        <w:t xml:space="preserve"> %, </w:t>
      </w:r>
      <w:r w:rsidR="00C201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20126">
        <w:rPr>
          <w:rFonts w:ascii="Times New Roman" w:hAnsi="Times New Roman" w:cs="Times New Roman"/>
          <w:sz w:val="28"/>
          <w:szCs w:val="28"/>
        </w:rPr>
        <w:t xml:space="preserve"> вариант – 10</w:t>
      </w:r>
      <w:r w:rsidR="00A14935">
        <w:rPr>
          <w:rFonts w:ascii="Times New Roman" w:hAnsi="Times New Roman" w:cs="Times New Roman"/>
          <w:sz w:val="28"/>
          <w:szCs w:val="28"/>
        </w:rPr>
        <w:t>4</w:t>
      </w:r>
      <w:r w:rsidR="00CB79EC">
        <w:rPr>
          <w:rFonts w:ascii="Times New Roman" w:hAnsi="Times New Roman" w:cs="Times New Roman"/>
          <w:sz w:val="28"/>
          <w:szCs w:val="28"/>
        </w:rPr>
        <w:t>,9</w:t>
      </w:r>
      <w:r w:rsidR="00C20126">
        <w:rPr>
          <w:rFonts w:ascii="Times New Roman" w:hAnsi="Times New Roman" w:cs="Times New Roman"/>
          <w:sz w:val="28"/>
          <w:szCs w:val="28"/>
        </w:rPr>
        <w:t xml:space="preserve"> %</w:t>
      </w:r>
      <w:r w:rsidR="000103A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20126" w:rsidRPr="00C20126" w:rsidRDefault="00C20126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</w:t>
      </w:r>
      <w:r w:rsidR="000103AF">
        <w:rPr>
          <w:rFonts w:ascii="Times New Roman" w:hAnsi="Times New Roman" w:cs="Times New Roman"/>
          <w:sz w:val="28"/>
          <w:szCs w:val="28"/>
        </w:rPr>
        <w:t>2</w:t>
      </w:r>
      <w:r w:rsidR="000F40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вариант – 10</w:t>
      </w:r>
      <w:r w:rsidR="00A149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79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 – 10</w:t>
      </w:r>
      <w:r w:rsidR="00A149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79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0103AF">
        <w:rPr>
          <w:rFonts w:ascii="Times New Roman" w:hAnsi="Times New Roman" w:cs="Times New Roman"/>
          <w:sz w:val="28"/>
          <w:szCs w:val="28"/>
        </w:rPr>
        <w:t>;</w:t>
      </w:r>
    </w:p>
    <w:p w:rsidR="00C20126" w:rsidRPr="00C20126" w:rsidRDefault="00C20126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814F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вариант – 10</w:t>
      </w:r>
      <w:r w:rsidR="00A149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79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 – 10</w:t>
      </w:r>
      <w:r w:rsidR="00A149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79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0103AF">
        <w:rPr>
          <w:rFonts w:ascii="Times New Roman" w:hAnsi="Times New Roman" w:cs="Times New Roman"/>
          <w:sz w:val="28"/>
          <w:szCs w:val="28"/>
        </w:rPr>
        <w:t>.</w:t>
      </w:r>
    </w:p>
    <w:p w:rsidR="0057454A" w:rsidRDefault="00BF5947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0473B">
        <w:rPr>
          <w:rFonts w:ascii="Times New Roman" w:hAnsi="Times New Roman" w:cs="Times New Roman"/>
          <w:sz w:val="28"/>
          <w:szCs w:val="28"/>
        </w:rPr>
        <w:t>прогнозируемом периоде рост фонда оплаты труда выше, чем в среднем по полному кругу предприятий</w:t>
      </w:r>
      <w:r w:rsidR="00B967D4">
        <w:rPr>
          <w:rFonts w:ascii="Times New Roman" w:hAnsi="Times New Roman" w:cs="Times New Roman"/>
          <w:sz w:val="28"/>
          <w:szCs w:val="28"/>
        </w:rPr>
        <w:t>,</w:t>
      </w:r>
      <w:r w:rsidR="0040473B">
        <w:rPr>
          <w:rFonts w:ascii="Times New Roman" w:hAnsi="Times New Roman" w:cs="Times New Roman"/>
          <w:sz w:val="28"/>
          <w:szCs w:val="28"/>
        </w:rPr>
        <w:t xml:space="preserve"> </w:t>
      </w:r>
      <w:r w:rsidR="00A37260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4C21B0">
        <w:rPr>
          <w:rFonts w:ascii="Times New Roman" w:hAnsi="Times New Roman" w:cs="Times New Roman"/>
          <w:sz w:val="28"/>
          <w:szCs w:val="28"/>
        </w:rPr>
        <w:t xml:space="preserve">по </w:t>
      </w:r>
      <w:r w:rsidR="00A37260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4C21B0">
        <w:rPr>
          <w:rFonts w:ascii="Times New Roman" w:hAnsi="Times New Roman" w:cs="Times New Roman"/>
          <w:sz w:val="28"/>
          <w:szCs w:val="28"/>
        </w:rPr>
        <w:t>раздел</w:t>
      </w:r>
      <w:r w:rsidR="0057454A">
        <w:rPr>
          <w:rFonts w:ascii="Times New Roman" w:hAnsi="Times New Roman" w:cs="Times New Roman"/>
          <w:sz w:val="28"/>
          <w:szCs w:val="28"/>
        </w:rPr>
        <w:t>ам:</w:t>
      </w:r>
    </w:p>
    <w:p w:rsidR="00E70482" w:rsidRDefault="00A22246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«Обрабатывающие производства» (в частности по подразделам: «Производство бумаги и бумажных изделий»</w:t>
      </w:r>
      <w:r w:rsidR="00E70482">
        <w:rPr>
          <w:rFonts w:ascii="Times New Roman" w:hAnsi="Times New Roman" w:cs="Times New Roman"/>
          <w:sz w:val="28"/>
          <w:szCs w:val="28"/>
        </w:rPr>
        <w:t>, «Производство прочих готовых изделий)»;</w:t>
      </w:r>
    </w:p>
    <w:p w:rsidR="0040473B" w:rsidRDefault="0057454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21B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Водоснабжение; водоотведение, организация сбора и утилизации отходов, деятельность по ликвидации загрязнений</w:t>
      </w:r>
      <w:r w:rsidR="004C21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0482" w:rsidRDefault="00E70482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«Строительство»;</w:t>
      </w:r>
    </w:p>
    <w:p w:rsidR="0057454A" w:rsidRDefault="0057454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«Оптовая и розничная торговля, ремонт автотранспортных средств, бытовых изделий и предметов личного пользования»;</w:t>
      </w:r>
    </w:p>
    <w:p w:rsidR="0057454A" w:rsidRDefault="005F116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«Здравоохранение и предоставление социальных услуг».</w:t>
      </w:r>
      <w:r w:rsidR="00574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126" w:rsidRDefault="0040473B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1302F">
        <w:rPr>
          <w:rFonts w:ascii="Times New Roman" w:hAnsi="Times New Roman" w:cs="Times New Roman"/>
          <w:sz w:val="28"/>
          <w:szCs w:val="28"/>
        </w:rPr>
        <w:t>иже средних показателей</w:t>
      </w:r>
      <w:r w:rsidR="00C20126">
        <w:rPr>
          <w:rFonts w:ascii="Times New Roman" w:hAnsi="Times New Roman" w:cs="Times New Roman"/>
          <w:sz w:val="28"/>
          <w:szCs w:val="28"/>
        </w:rPr>
        <w:t xml:space="preserve"> темп роста фонда оплаты труда будет наблюдаться в следующих отраслях экономической деятельности:</w:t>
      </w:r>
    </w:p>
    <w:p w:rsidR="00367B6E" w:rsidRDefault="00367B6E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«Сельское, лесное хозяйство, охота, рыболовство и рыбоводство»;</w:t>
      </w:r>
    </w:p>
    <w:p w:rsidR="00367B6E" w:rsidRDefault="00367B6E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B70DB0">
        <w:rPr>
          <w:rFonts w:ascii="Times New Roman" w:hAnsi="Times New Roman" w:cs="Times New Roman"/>
          <w:sz w:val="28"/>
          <w:szCs w:val="28"/>
        </w:rPr>
        <w:t>Добыча полезных ископаемых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51262" w:rsidRDefault="000600D8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B6E">
        <w:rPr>
          <w:rFonts w:ascii="Times New Roman" w:hAnsi="Times New Roman" w:cs="Times New Roman"/>
          <w:sz w:val="28"/>
          <w:szCs w:val="28"/>
        </w:rPr>
        <w:t xml:space="preserve">«Деятельность </w:t>
      </w:r>
      <w:r>
        <w:rPr>
          <w:rFonts w:ascii="Times New Roman" w:hAnsi="Times New Roman" w:cs="Times New Roman"/>
          <w:sz w:val="28"/>
          <w:szCs w:val="28"/>
        </w:rPr>
        <w:t>финансовая и страховая</w:t>
      </w:r>
      <w:r w:rsidR="00367B6E">
        <w:rPr>
          <w:rFonts w:ascii="Times New Roman" w:hAnsi="Times New Roman" w:cs="Times New Roman"/>
          <w:sz w:val="28"/>
          <w:szCs w:val="28"/>
        </w:rPr>
        <w:t>»</w:t>
      </w:r>
      <w:r w:rsidR="001875AB">
        <w:rPr>
          <w:rFonts w:ascii="Times New Roman" w:hAnsi="Times New Roman" w:cs="Times New Roman"/>
          <w:sz w:val="28"/>
          <w:szCs w:val="28"/>
        </w:rPr>
        <w:t>;</w:t>
      </w:r>
    </w:p>
    <w:p w:rsidR="001875AB" w:rsidRDefault="001875AB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6BD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Деятельность в области культуры, спорта, организации досуга и развлечений</w:t>
      </w:r>
      <w:r w:rsidR="00D26B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54B" w:rsidRDefault="0043154B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оплату труда на предприятиях города рассчитаны исходя из действующих темпов роста экономики, при расчете показателя учтено</w:t>
      </w:r>
      <w:r w:rsidR="00055111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повышение заработной платы отдельных категорий работников учреждений бюджетной сферы. </w:t>
      </w:r>
    </w:p>
    <w:p w:rsidR="00170961" w:rsidRDefault="00C51262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бюджетном секторе </w:t>
      </w:r>
      <w:r w:rsidR="008A6DB4">
        <w:rPr>
          <w:rFonts w:ascii="Times New Roman" w:hAnsi="Times New Roman" w:cs="Times New Roman"/>
          <w:sz w:val="28"/>
          <w:szCs w:val="28"/>
        </w:rPr>
        <w:t>продолжится реализация мер, прежде всего ориентированных на поддержку уровня жизни малообеспеченных слоев населения</w:t>
      </w:r>
      <w:r w:rsidR="004C21B0">
        <w:rPr>
          <w:rFonts w:ascii="Times New Roman" w:hAnsi="Times New Roman" w:cs="Times New Roman"/>
          <w:sz w:val="28"/>
          <w:szCs w:val="28"/>
        </w:rPr>
        <w:t>;</w:t>
      </w:r>
      <w:r w:rsidR="008A6DB4">
        <w:rPr>
          <w:rFonts w:ascii="Times New Roman" w:hAnsi="Times New Roman" w:cs="Times New Roman"/>
          <w:sz w:val="28"/>
          <w:szCs w:val="28"/>
        </w:rPr>
        <w:t xml:space="preserve"> будет продолжена реализация мер по повышению оплаты труда отдельных категорий </w:t>
      </w:r>
      <w:r w:rsidR="00BF6195">
        <w:rPr>
          <w:rFonts w:ascii="Times New Roman" w:hAnsi="Times New Roman" w:cs="Times New Roman"/>
          <w:sz w:val="28"/>
          <w:szCs w:val="28"/>
        </w:rPr>
        <w:t>специалистов</w:t>
      </w:r>
      <w:r w:rsidR="008A6DB4">
        <w:rPr>
          <w:rFonts w:ascii="Times New Roman" w:hAnsi="Times New Roman" w:cs="Times New Roman"/>
          <w:sz w:val="28"/>
          <w:szCs w:val="28"/>
        </w:rPr>
        <w:t>. В 20</w:t>
      </w:r>
      <w:r w:rsidR="0040473B">
        <w:rPr>
          <w:rFonts w:ascii="Times New Roman" w:hAnsi="Times New Roman" w:cs="Times New Roman"/>
          <w:sz w:val="28"/>
          <w:szCs w:val="28"/>
        </w:rPr>
        <w:t>2</w:t>
      </w:r>
      <w:r w:rsidR="00055111">
        <w:rPr>
          <w:rFonts w:ascii="Times New Roman" w:hAnsi="Times New Roman" w:cs="Times New Roman"/>
          <w:sz w:val="28"/>
          <w:szCs w:val="28"/>
        </w:rPr>
        <w:t>1</w:t>
      </w:r>
      <w:r w:rsidR="00DD0B1A">
        <w:rPr>
          <w:rFonts w:ascii="Times New Roman" w:hAnsi="Times New Roman" w:cs="Times New Roman"/>
          <w:sz w:val="28"/>
          <w:szCs w:val="28"/>
        </w:rPr>
        <w:t>-</w:t>
      </w:r>
      <w:r w:rsidR="008A6DB4">
        <w:rPr>
          <w:rFonts w:ascii="Times New Roman" w:hAnsi="Times New Roman" w:cs="Times New Roman"/>
          <w:sz w:val="28"/>
          <w:szCs w:val="28"/>
        </w:rPr>
        <w:t>202</w:t>
      </w:r>
      <w:r w:rsidR="00055111">
        <w:rPr>
          <w:rFonts w:ascii="Times New Roman" w:hAnsi="Times New Roman" w:cs="Times New Roman"/>
          <w:sz w:val="28"/>
          <w:szCs w:val="28"/>
        </w:rPr>
        <w:t>3</w:t>
      </w:r>
      <w:r w:rsidR="008A6DB4">
        <w:rPr>
          <w:rFonts w:ascii="Times New Roman" w:hAnsi="Times New Roman" w:cs="Times New Roman"/>
          <w:sz w:val="28"/>
          <w:szCs w:val="28"/>
        </w:rPr>
        <w:t xml:space="preserve"> годах уровень заработной платы </w:t>
      </w:r>
      <w:r w:rsidR="0040473B">
        <w:rPr>
          <w:rFonts w:ascii="Times New Roman" w:hAnsi="Times New Roman" w:cs="Times New Roman"/>
          <w:sz w:val="28"/>
          <w:szCs w:val="28"/>
        </w:rPr>
        <w:t>будет индексироваться на коэффициент прогнозируемой инфляции</w:t>
      </w:r>
      <w:r w:rsidR="00480D83">
        <w:rPr>
          <w:rFonts w:ascii="Times New Roman" w:hAnsi="Times New Roman" w:cs="Times New Roman"/>
          <w:sz w:val="28"/>
          <w:szCs w:val="28"/>
        </w:rPr>
        <w:t xml:space="preserve"> (ежегодно с 01 октября)</w:t>
      </w:r>
      <w:r w:rsidR="00170961">
        <w:rPr>
          <w:rFonts w:ascii="Times New Roman" w:hAnsi="Times New Roman" w:cs="Times New Roman"/>
          <w:sz w:val="28"/>
          <w:szCs w:val="28"/>
        </w:rPr>
        <w:t>:</w:t>
      </w:r>
      <w:r w:rsidR="00480D83">
        <w:rPr>
          <w:rFonts w:ascii="Times New Roman" w:hAnsi="Times New Roman" w:cs="Times New Roman"/>
          <w:sz w:val="28"/>
          <w:szCs w:val="28"/>
        </w:rPr>
        <w:t xml:space="preserve"> 202</w:t>
      </w:r>
      <w:r w:rsidR="00055111">
        <w:rPr>
          <w:rFonts w:ascii="Times New Roman" w:hAnsi="Times New Roman" w:cs="Times New Roman"/>
          <w:sz w:val="28"/>
          <w:szCs w:val="28"/>
        </w:rPr>
        <w:t>1</w:t>
      </w:r>
      <w:r w:rsidR="00480D83">
        <w:rPr>
          <w:rFonts w:ascii="Times New Roman" w:hAnsi="Times New Roman" w:cs="Times New Roman"/>
          <w:sz w:val="28"/>
          <w:szCs w:val="28"/>
        </w:rPr>
        <w:t xml:space="preserve"> год – на </w:t>
      </w:r>
      <w:r w:rsidR="00055111">
        <w:rPr>
          <w:rFonts w:ascii="Times New Roman" w:hAnsi="Times New Roman" w:cs="Times New Roman"/>
          <w:sz w:val="28"/>
          <w:szCs w:val="28"/>
        </w:rPr>
        <w:t>3,0</w:t>
      </w:r>
      <w:r w:rsidR="00480D83">
        <w:rPr>
          <w:rFonts w:ascii="Times New Roman" w:hAnsi="Times New Roman" w:cs="Times New Roman"/>
          <w:sz w:val="28"/>
          <w:szCs w:val="28"/>
        </w:rPr>
        <w:t xml:space="preserve"> %; 202</w:t>
      </w:r>
      <w:r w:rsidR="00055111">
        <w:rPr>
          <w:rFonts w:ascii="Times New Roman" w:hAnsi="Times New Roman" w:cs="Times New Roman"/>
          <w:sz w:val="28"/>
          <w:szCs w:val="28"/>
        </w:rPr>
        <w:t>2</w:t>
      </w:r>
      <w:r w:rsidR="00480D83">
        <w:rPr>
          <w:rFonts w:ascii="Times New Roman" w:hAnsi="Times New Roman" w:cs="Times New Roman"/>
          <w:sz w:val="28"/>
          <w:szCs w:val="28"/>
        </w:rPr>
        <w:t>, 202</w:t>
      </w:r>
      <w:r w:rsidR="00055111">
        <w:rPr>
          <w:rFonts w:ascii="Times New Roman" w:hAnsi="Times New Roman" w:cs="Times New Roman"/>
          <w:sz w:val="28"/>
          <w:szCs w:val="28"/>
        </w:rPr>
        <w:t>3</w:t>
      </w:r>
      <w:r w:rsidR="00480D83">
        <w:rPr>
          <w:rFonts w:ascii="Times New Roman" w:hAnsi="Times New Roman" w:cs="Times New Roman"/>
          <w:sz w:val="28"/>
          <w:szCs w:val="28"/>
        </w:rPr>
        <w:t xml:space="preserve"> годы – на 4,0 %.</w:t>
      </w:r>
      <w:r w:rsidR="00170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19F" w:rsidRPr="00B429E0" w:rsidRDefault="00814F74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D26BD5">
        <w:rPr>
          <w:rFonts w:ascii="Times New Roman" w:hAnsi="Times New Roman" w:cs="Times New Roman"/>
          <w:sz w:val="28"/>
          <w:szCs w:val="28"/>
        </w:rPr>
        <w:t xml:space="preserve"> </w:t>
      </w:r>
      <w:r w:rsidR="00520B6E">
        <w:rPr>
          <w:rFonts w:ascii="Times New Roman" w:hAnsi="Times New Roman" w:cs="Times New Roman"/>
          <w:sz w:val="28"/>
          <w:szCs w:val="28"/>
        </w:rPr>
        <w:t>прогноз</w:t>
      </w:r>
      <w:r w:rsidR="00D26BD5">
        <w:rPr>
          <w:rFonts w:ascii="Times New Roman" w:hAnsi="Times New Roman" w:cs="Times New Roman"/>
          <w:sz w:val="28"/>
          <w:szCs w:val="28"/>
        </w:rPr>
        <w:t xml:space="preserve">у </w:t>
      </w:r>
      <w:r w:rsidR="00520B6E">
        <w:rPr>
          <w:rFonts w:ascii="Times New Roman" w:hAnsi="Times New Roman" w:cs="Times New Roman"/>
          <w:sz w:val="28"/>
          <w:szCs w:val="28"/>
        </w:rPr>
        <w:t>официальн</w:t>
      </w:r>
      <w:r w:rsidR="004C21B0">
        <w:rPr>
          <w:rFonts w:ascii="Times New Roman" w:hAnsi="Times New Roman" w:cs="Times New Roman"/>
          <w:sz w:val="28"/>
          <w:szCs w:val="28"/>
        </w:rPr>
        <w:t>ая</w:t>
      </w:r>
      <w:r w:rsidR="00520B6E">
        <w:rPr>
          <w:rFonts w:ascii="Times New Roman" w:hAnsi="Times New Roman" w:cs="Times New Roman"/>
          <w:sz w:val="28"/>
          <w:szCs w:val="28"/>
        </w:rPr>
        <w:t xml:space="preserve"> (регистрируем</w:t>
      </w:r>
      <w:r w:rsidR="004C21B0">
        <w:rPr>
          <w:rFonts w:ascii="Times New Roman" w:hAnsi="Times New Roman" w:cs="Times New Roman"/>
          <w:sz w:val="28"/>
          <w:szCs w:val="28"/>
        </w:rPr>
        <w:t>ая</w:t>
      </w:r>
      <w:r w:rsidR="00520B6E">
        <w:rPr>
          <w:rFonts w:ascii="Times New Roman" w:hAnsi="Times New Roman" w:cs="Times New Roman"/>
          <w:sz w:val="28"/>
          <w:szCs w:val="28"/>
        </w:rPr>
        <w:t>) безработиц</w:t>
      </w:r>
      <w:r w:rsidR="004C21B0">
        <w:rPr>
          <w:rFonts w:ascii="Times New Roman" w:hAnsi="Times New Roman" w:cs="Times New Roman"/>
          <w:sz w:val="28"/>
          <w:szCs w:val="28"/>
        </w:rPr>
        <w:t>а</w:t>
      </w:r>
      <w:r w:rsidR="00520B6E">
        <w:rPr>
          <w:rFonts w:ascii="Times New Roman" w:hAnsi="Times New Roman" w:cs="Times New Roman"/>
          <w:sz w:val="28"/>
          <w:szCs w:val="28"/>
        </w:rPr>
        <w:t xml:space="preserve"> </w:t>
      </w:r>
      <w:r w:rsidR="00055111">
        <w:rPr>
          <w:rFonts w:ascii="Times New Roman" w:hAnsi="Times New Roman" w:cs="Times New Roman"/>
          <w:sz w:val="28"/>
          <w:szCs w:val="28"/>
        </w:rPr>
        <w:t>будет постепенно снижаться</w:t>
      </w:r>
      <w:r w:rsidR="00520B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B14" w:rsidRDefault="00B82B14" w:rsidP="00F023BD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both"/>
        <w:rPr>
          <w:rFonts w:ascii="Times New Roman" w:hAnsi="Times New Roman" w:cs="Times New Roman"/>
          <w:sz w:val="28"/>
          <w:szCs w:val="28"/>
        </w:rPr>
      </w:pPr>
    </w:p>
    <w:p w:rsidR="00C45F0A" w:rsidRDefault="00C45F0A" w:rsidP="00D1422A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  <w:sectPr w:rsidR="00C45F0A" w:rsidSect="00C45F0A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D1422A" w:rsidRDefault="00D1422A" w:rsidP="00D1422A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Основные показатели прогноза развития демографии, численности,</w:t>
      </w:r>
    </w:p>
    <w:p w:rsidR="00D1422A" w:rsidRDefault="00D1422A" w:rsidP="00D1422A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занятости населения и оплаты труда</w:t>
      </w:r>
    </w:p>
    <w:p w:rsidR="00655256" w:rsidRDefault="00655256" w:rsidP="00D1422A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14884" w:type="dxa"/>
        <w:tblInd w:w="-572" w:type="dxa"/>
        <w:tblLook w:val="04A0" w:firstRow="1" w:lastRow="0" w:firstColumn="1" w:lastColumn="0" w:noHBand="0" w:noVBand="1"/>
      </w:tblPr>
      <w:tblGrid>
        <w:gridCol w:w="2268"/>
        <w:gridCol w:w="1985"/>
        <w:gridCol w:w="992"/>
        <w:gridCol w:w="1134"/>
        <w:gridCol w:w="1134"/>
        <w:gridCol w:w="1276"/>
        <w:gridCol w:w="1134"/>
        <w:gridCol w:w="1276"/>
        <w:gridCol w:w="1134"/>
        <w:gridCol w:w="1275"/>
        <w:gridCol w:w="1276"/>
      </w:tblGrid>
      <w:tr w:rsidR="00624450" w:rsidTr="00624450">
        <w:tc>
          <w:tcPr>
            <w:tcW w:w="2268" w:type="dxa"/>
            <w:vMerge w:val="restart"/>
          </w:tcPr>
          <w:p w:rsidR="00624450" w:rsidRPr="00332251" w:rsidRDefault="00624450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w="1985" w:type="dxa"/>
            <w:vMerge w:val="restart"/>
          </w:tcPr>
          <w:p w:rsidR="00624450" w:rsidRDefault="00624450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624450" w:rsidRDefault="00624450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2018 год </w:t>
            </w:r>
          </w:p>
          <w:p w:rsidR="00624450" w:rsidRPr="00C00E0A" w:rsidRDefault="00624450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134" w:type="dxa"/>
            <w:vMerge w:val="restart"/>
          </w:tcPr>
          <w:p w:rsidR="00624450" w:rsidRDefault="00624450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2019 год </w:t>
            </w:r>
          </w:p>
          <w:p w:rsidR="00624450" w:rsidRPr="00C00E0A" w:rsidRDefault="00624450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134" w:type="dxa"/>
            <w:vMerge w:val="restart"/>
          </w:tcPr>
          <w:p w:rsidR="00624450" w:rsidRPr="00C00E0A" w:rsidRDefault="00624450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2020 год оценка</w:t>
            </w:r>
          </w:p>
        </w:tc>
        <w:tc>
          <w:tcPr>
            <w:tcW w:w="7371" w:type="dxa"/>
            <w:gridSpan w:val="6"/>
          </w:tcPr>
          <w:p w:rsidR="00624450" w:rsidRDefault="00624450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Прогноз</w:t>
            </w:r>
          </w:p>
        </w:tc>
      </w:tr>
      <w:tr w:rsidR="00624450" w:rsidTr="00624450">
        <w:tc>
          <w:tcPr>
            <w:tcW w:w="2268" w:type="dxa"/>
            <w:vMerge/>
          </w:tcPr>
          <w:p w:rsidR="00624450" w:rsidRDefault="00624450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624450" w:rsidRDefault="00624450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  <w:vMerge/>
          </w:tcPr>
          <w:p w:rsidR="00624450" w:rsidRDefault="00624450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624450" w:rsidRDefault="00624450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624450" w:rsidRDefault="00624450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2410" w:type="dxa"/>
            <w:gridSpan w:val="2"/>
          </w:tcPr>
          <w:p w:rsidR="00624450" w:rsidRDefault="00624450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2410" w:type="dxa"/>
            <w:gridSpan w:val="2"/>
          </w:tcPr>
          <w:p w:rsidR="00624450" w:rsidRDefault="00624450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2551" w:type="dxa"/>
            <w:gridSpan w:val="2"/>
          </w:tcPr>
          <w:p w:rsidR="00624450" w:rsidRDefault="00624450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</w:tr>
      <w:tr w:rsidR="00624450" w:rsidRPr="00C00E0A" w:rsidTr="00624450">
        <w:tc>
          <w:tcPr>
            <w:tcW w:w="2268" w:type="dxa"/>
            <w:vMerge/>
          </w:tcPr>
          <w:p w:rsidR="00624450" w:rsidRDefault="00624450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624450" w:rsidRDefault="00624450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  <w:vMerge/>
          </w:tcPr>
          <w:p w:rsidR="00624450" w:rsidRDefault="00624450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624450" w:rsidRDefault="00624450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624450" w:rsidRDefault="00624450" w:rsidP="00624450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</w:tcPr>
          <w:p w:rsidR="00624450" w:rsidRPr="00812BCD" w:rsidRDefault="00624450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624450" w:rsidRPr="00C00E0A" w:rsidRDefault="00624450" w:rsidP="00624450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624450" w:rsidRPr="00812BCD" w:rsidRDefault="00624450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624450" w:rsidRPr="00C00E0A" w:rsidRDefault="00624450" w:rsidP="00624450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624450" w:rsidRPr="00812BCD" w:rsidRDefault="00624450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624450" w:rsidRPr="00C00E0A" w:rsidRDefault="00624450" w:rsidP="00624450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624450" w:rsidRPr="0071650F" w:rsidTr="00624450">
        <w:tc>
          <w:tcPr>
            <w:tcW w:w="14884" w:type="dxa"/>
            <w:gridSpan w:val="11"/>
          </w:tcPr>
          <w:p w:rsidR="00624450" w:rsidRPr="0071650F" w:rsidRDefault="00624450" w:rsidP="00624450">
            <w:pPr>
              <w:pStyle w:val="a8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Демография</w:t>
            </w:r>
            <w:r w:rsidRPr="0071650F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24450" w:rsidRPr="0031115D" w:rsidTr="00624450">
        <w:tc>
          <w:tcPr>
            <w:tcW w:w="2268" w:type="dxa"/>
          </w:tcPr>
          <w:p w:rsidR="00624450" w:rsidRPr="00C00E0A" w:rsidRDefault="00624450" w:rsidP="0062445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Численность постоянного населения на начало года</w:t>
            </w:r>
          </w:p>
        </w:tc>
        <w:tc>
          <w:tcPr>
            <w:tcW w:w="1985" w:type="dxa"/>
          </w:tcPr>
          <w:p w:rsidR="00624450" w:rsidRDefault="00624450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624450" w:rsidRPr="0031115D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163 748</w:t>
            </w:r>
          </w:p>
        </w:tc>
        <w:tc>
          <w:tcPr>
            <w:tcW w:w="1134" w:type="dxa"/>
          </w:tcPr>
          <w:p w:rsidR="00624450" w:rsidRPr="0031115D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164 575</w:t>
            </w:r>
          </w:p>
        </w:tc>
        <w:tc>
          <w:tcPr>
            <w:tcW w:w="1134" w:type="dxa"/>
          </w:tcPr>
          <w:p w:rsidR="00624450" w:rsidRPr="0031115D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164 662</w:t>
            </w:r>
          </w:p>
        </w:tc>
        <w:tc>
          <w:tcPr>
            <w:tcW w:w="1276" w:type="dxa"/>
          </w:tcPr>
          <w:p w:rsidR="00624450" w:rsidRPr="0031115D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164 832</w:t>
            </w:r>
          </w:p>
        </w:tc>
        <w:tc>
          <w:tcPr>
            <w:tcW w:w="1134" w:type="dxa"/>
          </w:tcPr>
          <w:p w:rsidR="00624450" w:rsidRPr="0031115D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164 832</w:t>
            </w:r>
          </w:p>
        </w:tc>
        <w:tc>
          <w:tcPr>
            <w:tcW w:w="1276" w:type="dxa"/>
          </w:tcPr>
          <w:p w:rsidR="00624450" w:rsidRPr="0031115D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165 342</w:t>
            </w:r>
          </w:p>
        </w:tc>
        <w:tc>
          <w:tcPr>
            <w:tcW w:w="1134" w:type="dxa"/>
          </w:tcPr>
          <w:p w:rsidR="00624450" w:rsidRPr="0031115D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165 342</w:t>
            </w:r>
          </w:p>
        </w:tc>
        <w:tc>
          <w:tcPr>
            <w:tcW w:w="1275" w:type="dxa"/>
          </w:tcPr>
          <w:p w:rsidR="00624450" w:rsidRPr="0031115D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166 282</w:t>
            </w:r>
          </w:p>
        </w:tc>
        <w:tc>
          <w:tcPr>
            <w:tcW w:w="1276" w:type="dxa"/>
          </w:tcPr>
          <w:p w:rsidR="00624450" w:rsidRPr="0031115D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166 282</w:t>
            </w:r>
          </w:p>
        </w:tc>
      </w:tr>
      <w:tr w:rsidR="00624450" w:rsidRPr="0031115D" w:rsidTr="00624450">
        <w:tc>
          <w:tcPr>
            <w:tcW w:w="2268" w:type="dxa"/>
          </w:tcPr>
          <w:p w:rsidR="00624450" w:rsidRPr="00EF1B40" w:rsidRDefault="00624450" w:rsidP="00624450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EF1B40">
              <w:rPr>
                <w:i/>
                <w:sz w:val="20"/>
              </w:rPr>
              <w:t>Темп роста (снижения) к предыдущему году</w:t>
            </w:r>
          </w:p>
        </w:tc>
        <w:tc>
          <w:tcPr>
            <w:tcW w:w="1985" w:type="dxa"/>
          </w:tcPr>
          <w:p w:rsidR="00624450" w:rsidRDefault="00624450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992" w:type="dxa"/>
          </w:tcPr>
          <w:p w:rsidR="00624450" w:rsidRPr="0031115D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99,1</w:t>
            </w:r>
          </w:p>
        </w:tc>
        <w:tc>
          <w:tcPr>
            <w:tcW w:w="1134" w:type="dxa"/>
          </w:tcPr>
          <w:p w:rsidR="00624450" w:rsidRPr="0031115D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  <w:tc>
          <w:tcPr>
            <w:tcW w:w="1134" w:type="dxa"/>
          </w:tcPr>
          <w:p w:rsidR="00624450" w:rsidRPr="0031115D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  <w:tc>
          <w:tcPr>
            <w:tcW w:w="1276" w:type="dxa"/>
          </w:tcPr>
          <w:p w:rsidR="00624450" w:rsidRPr="0031115D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  <w:tc>
          <w:tcPr>
            <w:tcW w:w="1134" w:type="dxa"/>
          </w:tcPr>
          <w:p w:rsidR="00624450" w:rsidRPr="0031115D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  <w:tc>
          <w:tcPr>
            <w:tcW w:w="1276" w:type="dxa"/>
          </w:tcPr>
          <w:p w:rsidR="00624450" w:rsidRPr="0031115D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100,3</w:t>
            </w:r>
          </w:p>
        </w:tc>
        <w:tc>
          <w:tcPr>
            <w:tcW w:w="1134" w:type="dxa"/>
          </w:tcPr>
          <w:p w:rsidR="00624450" w:rsidRPr="0031115D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100,3</w:t>
            </w:r>
          </w:p>
        </w:tc>
        <w:tc>
          <w:tcPr>
            <w:tcW w:w="1275" w:type="dxa"/>
          </w:tcPr>
          <w:p w:rsidR="00624450" w:rsidRPr="0031115D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100,6</w:t>
            </w:r>
          </w:p>
        </w:tc>
        <w:tc>
          <w:tcPr>
            <w:tcW w:w="1276" w:type="dxa"/>
          </w:tcPr>
          <w:p w:rsidR="00624450" w:rsidRPr="0031115D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100,6</w:t>
            </w:r>
          </w:p>
        </w:tc>
      </w:tr>
      <w:tr w:rsidR="00624450" w:rsidRPr="0031115D" w:rsidTr="00624450">
        <w:tc>
          <w:tcPr>
            <w:tcW w:w="2268" w:type="dxa"/>
          </w:tcPr>
          <w:p w:rsidR="00624450" w:rsidRPr="005B2082" w:rsidRDefault="00624450" w:rsidP="0062445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Естественное движение населения: прирост (+), убыль (-)</w:t>
            </w:r>
          </w:p>
        </w:tc>
        <w:tc>
          <w:tcPr>
            <w:tcW w:w="1985" w:type="dxa"/>
          </w:tcPr>
          <w:p w:rsidR="00624450" w:rsidRDefault="00624450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624450" w:rsidRPr="0031115D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- 195</w:t>
            </w:r>
          </w:p>
        </w:tc>
        <w:tc>
          <w:tcPr>
            <w:tcW w:w="1134" w:type="dxa"/>
          </w:tcPr>
          <w:p w:rsidR="00624450" w:rsidRPr="0031115D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- 390</w:t>
            </w:r>
          </w:p>
        </w:tc>
        <w:tc>
          <w:tcPr>
            <w:tcW w:w="1134" w:type="dxa"/>
          </w:tcPr>
          <w:p w:rsidR="00624450" w:rsidRPr="0031115D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- 123</w:t>
            </w:r>
          </w:p>
        </w:tc>
        <w:tc>
          <w:tcPr>
            <w:tcW w:w="1276" w:type="dxa"/>
          </w:tcPr>
          <w:p w:rsidR="00624450" w:rsidRPr="0031115D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- 80</w:t>
            </w:r>
          </w:p>
        </w:tc>
        <w:tc>
          <w:tcPr>
            <w:tcW w:w="1134" w:type="dxa"/>
          </w:tcPr>
          <w:p w:rsidR="00624450" w:rsidRPr="0031115D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- 80</w:t>
            </w:r>
          </w:p>
        </w:tc>
        <w:tc>
          <w:tcPr>
            <w:tcW w:w="1276" w:type="dxa"/>
          </w:tcPr>
          <w:p w:rsidR="00624450" w:rsidRPr="0031115D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624450" w:rsidRPr="0031115D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624450" w:rsidRPr="0031115D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276" w:type="dxa"/>
          </w:tcPr>
          <w:p w:rsidR="00624450" w:rsidRPr="0031115D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624450" w:rsidRPr="0031115D" w:rsidTr="00624450">
        <w:tc>
          <w:tcPr>
            <w:tcW w:w="2268" w:type="dxa"/>
          </w:tcPr>
          <w:p w:rsidR="00624450" w:rsidRPr="005B2082" w:rsidRDefault="00624450" w:rsidP="0062445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Миграция: приток (+), отток (-) </w:t>
            </w:r>
          </w:p>
        </w:tc>
        <w:tc>
          <w:tcPr>
            <w:tcW w:w="1985" w:type="dxa"/>
          </w:tcPr>
          <w:p w:rsidR="00624450" w:rsidRDefault="00624450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624450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- 1</w:t>
            </w:r>
            <w:r w:rsidR="008B7239">
              <w:rPr>
                <w:sz w:val="20"/>
              </w:rPr>
              <w:t xml:space="preserve"> </w:t>
            </w: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 w:rsidR="00624450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1 217</w:t>
            </w:r>
          </w:p>
        </w:tc>
        <w:tc>
          <w:tcPr>
            <w:tcW w:w="1134" w:type="dxa"/>
          </w:tcPr>
          <w:p w:rsidR="00624450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276" w:type="dxa"/>
          </w:tcPr>
          <w:p w:rsidR="00624450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624450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276" w:type="dxa"/>
          </w:tcPr>
          <w:p w:rsidR="00624450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</w:tcPr>
          <w:p w:rsidR="00624450" w:rsidRDefault="00824CD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</w:tcPr>
          <w:p w:rsidR="00624450" w:rsidRDefault="009D2457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276" w:type="dxa"/>
          </w:tcPr>
          <w:p w:rsidR="00624450" w:rsidRDefault="009D2457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</w:tr>
      <w:tr w:rsidR="00624450" w:rsidRPr="0031115D" w:rsidTr="00624450">
        <w:tc>
          <w:tcPr>
            <w:tcW w:w="2268" w:type="dxa"/>
          </w:tcPr>
          <w:p w:rsidR="00624450" w:rsidRPr="00C00E0A" w:rsidRDefault="00624450" w:rsidP="0062445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Трудоспособное население в трудоспособном возрасте</w:t>
            </w:r>
          </w:p>
        </w:tc>
        <w:tc>
          <w:tcPr>
            <w:tcW w:w="1985" w:type="dxa"/>
          </w:tcPr>
          <w:p w:rsidR="00624450" w:rsidRDefault="00624450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624450" w:rsidRDefault="00CE552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87 578</w:t>
            </w:r>
          </w:p>
        </w:tc>
        <w:tc>
          <w:tcPr>
            <w:tcW w:w="1134" w:type="dxa"/>
          </w:tcPr>
          <w:p w:rsidR="00624450" w:rsidRDefault="00CE552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90 433</w:t>
            </w:r>
          </w:p>
        </w:tc>
        <w:tc>
          <w:tcPr>
            <w:tcW w:w="1134" w:type="dxa"/>
          </w:tcPr>
          <w:p w:rsidR="00624450" w:rsidRDefault="00CE552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90 650</w:t>
            </w:r>
          </w:p>
        </w:tc>
        <w:tc>
          <w:tcPr>
            <w:tcW w:w="1276" w:type="dxa"/>
          </w:tcPr>
          <w:p w:rsidR="00624450" w:rsidRDefault="00CE552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91 530</w:t>
            </w:r>
          </w:p>
        </w:tc>
        <w:tc>
          <w:tcPr>
            <w:tcW w:w="1134" w:type="dxa"/>
          </w:tcPr>
          <w:p w:rsidR="00624450" w:rsidRDefault="00CE552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91 730</w:t>
            </w:r>
          </w:p>
        </w:tc>
        <w:tc>
          <w:tcPr>
            <w:tcW w:w="1276" w:type="dxa"/>
          </w:tcPr>
          <w:p w:rsidR="00624450" w:rsidRDefault="00CE552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91 720</w:t>
            </w:r>
          </w:p>
        </w:tc>
        <w:tc>
          <w:tcPr>
            <w:tcW w:w="1134" w:type="dxa"/>
          </w:tcPr>
          <w:p w:rsidR="00624450" w:rsidRDefault="00CE552E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91 900</w:t>
            </w:r>
          </w:p>
        </w:tc>
        <w:tc>
          <w:tcPr>
            <w:tcW w:w="1275" w:type="dxa"/>
          </w:tcPr>
          <w:p w:rsidR="00624450" w:rsidRDefault="00AA750A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91 890</w:t>
            </w:r>
          </w:p>
        </w:tc>
        <w:tc>
          <w:tcPr>
            <w:tcW w:w="1276" w:type="dxa"/>
          </w:tcPr>
          <w:p w:rsidR="00624450" w:rsidRDefault="00AA750A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92 100</w:t>
            </w:r>
          </w:p>
        </w:tc>
      </w:tr>
      <w:tr w:rsidR="00624450" w:rsidRPr="0031115D" w:rsidTr="00624450">
        <w:tc>
          <w:tcPr>
            <w:tcW w:w="14884" w:type="dxa"/>
            <w:gridSpan w:val="11"/>
          </w:tcPr>
          <w:p w:rsidR="00624450" w:rsidRPr="00C02090" w:rsidRDefault="00624450" w:rsidP="00624450">
            <w:pPr>
              <w:pStyle w:val="a8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Трудовые ресурсы, занятость</w:t>
            </w:r>
          </w:p>
        </w:tc>
      </w:tr>
      <w:tr w:rsidR="00624450" w:rsidRPr="0031115D" w:rsidTr="00624450">
        <w:tc>
          <w:tcPr>
            <w:tcW w:w="2268" w:type="dxa"/>
          </w:tcPr>
          <w:p w:rsidR="00624450" w:rsidRPr="00F36953" w:rsidRDefault="00624450" w:rsidP="00624450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Численность занятых в экономике</w:t>
            </w:r>
          </w:p>
        </w:tc>
        <w:tc>
          <w:tcPr>
            <w:tcW w:w="1985" w:type="dxa"/>
          </w:tcPr>
          <w:p w:rsidR="00624450" w:rsidRDefault="00624450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624450" w:rsidRDefault="00AA750A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73 849</w:t>
            </w:r>
          </w:p>
        </w:tc>
        <w:tc>
          <w:tcPr>
            <w:tcW w:w="1134" w:type="dxa"/>
          </w:tcPr>
          <w:p w:rsidR="00624450" w:rsidRDefault="00AA750A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73 749</w:t>
            </w:r>
          </w:p>
        </w:tc>
        <w:tc>
          <w:tcPr>
            <w:tcW w:w="1134" w:type="dxa"/>
          </w:tcPr>
          <w:p w:rsidR="00624450" w:rsidRDefault="00AA750A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73 691</w:t>
            </w:r>
          </w:p>
        </w:tc>
        <w:tc>
          <w:tcPr>
            <w:tcW w:w="1276" w:type="dxa"/>
          </w:tcPr>
          <w:p w:rsidR="00624450" w:rsidRDefault="00AA750A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73 761</w:t>
            </w:r>
          </w:p>
        </w:tc>
        <w:tc>
          <w:tcPr>
            <w:tcW w:w="1134" w:type="dxa"/>
          </w:tcPr>
          <w:p w:rsidR="00624450" w:rsidRDefault="00AA750A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73 832</w:t>
            </w:r>
          </w:p>
        </w:tc>
        <w:tc>
          <w:tcPr>
            <w:tcW w:w="1276" w:type="dxa"/>
          </w:tcPr>
          <w:p w:rsidR="00624450" w:rsidRDefault="00AA750A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73 922</w:t>
            </w:r>
          </w:p>
        </w:tc>
        <w:tc>
          <w:tcPr>
            <w:tcW w:w="1134" w:type="dxa"/>
          </w:tcPr>
          <w:p w:rsidR="00624450" w:rsidRDefault="00AA750A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74 124</w:t>
            </w:r>
          </w:p>
        </w:tc>
        <w:tc>
          <w:tcPr>
            <w:tcW w:w="1275" w:type="dxa"/>
          </w:tcPr>
          <w:p w:rsidR="00624450" w:rsidRDefault="00AA750A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74 190</w:t>
            </w:r>
          </w:p>
        </w:tc>
        <w:tc>
          <w:tcPr>
            <w:tcW w:w="1276" w:type="dxa"/>
          </w:tcPr>
          <w:p w:rsidR="00624450" w:rsidRDefault="00AA750A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74 523</w:t>
            </w:r>
          </w:p>
        </w:tc>
      </w:tr>
      <w:tr w:rsidR="00624450" w:rsidRPr="0031115D" w:rsidTr="00624450">
        <w:tc>
          <w:tcPr>
            <w:tcW w:w="2268" w:type="dxa"/>
          </w:tcPr>
          <w:p w:rsidR="00624450" w:rsidRPr="00EF1B40" w:rsidRDefault="00624450" w:rsidP="00624450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EF1B40">
              <w:rPr>
                <w:i/>
                <w:sz w:val="20"/>
              </w:rPr>
              <w:t>Темп роста (снижения) к предыдущему году</w:t>
            </w:r>
          </w:p>
        </w:tc>
        <w:tc>
          <w:tcPr>
            <w:tcW w:w="1985" w:type="dxa"/>
          </w:tcPr>
          <w:p w:rsidR="00624450" w:rsidRDefault="00624450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 </w:t>
            </w:r>
          </w:p>
        </w:tc>
        <w:tc>
          <w:tcPr>
            <w:tcW w:w="992" w:type="dxa"/>
          </w:tcPr>
          <w:p w:rsidR="00624450" w:rsidRDefault="00AA750A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1134" w:type="dxa"/>
          </w:tcPr>
          <w:p w:rsidR="00624450" w:rsidRDefault="00AA750A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99,9</w:t>
            </w:r>
          </w:p>
        </w:tc>
        <w:tc>
          <w:tcPr>
            <w:tcW w:w="1134" w:type="dxa"/>
          </w:tcPr>
          <w:p w:rsidR="00624450" w:rsidRDefault="00AA750A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99,9</w:t>
            </w:r>
          </w:p>
        </w:tc>
        <w:tc>
          <w:tcPr>
            <w:tcW w:w="1276" w:type="dxa"/>
          </w:tcPr>
          <w:p w:rsidR="00624450" w:rsidRDefault="00AA750A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  <w:tc>
          <w:tcPr>
            <w:tcW w:w="1134" w:type="dxa"/>
          </w:tcPr>
          <w:p w:rsidR="00624450" w:rsidRDefault="00AA750A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  <w:tc>
          <w:tcPr>
            <w:tcW w:w="1276" w:type="dxa"/>
          </w:tcPr>
          <w:p w:rsidR="00624450" w:rsidRDefault="00AA750A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  <w:tc>
          <w:tcPr>
            <w:tcW w:w="1134" w:type="dxa"/>
          </w:tcPr>
          <w:p w:rsidR="00624450" w:rsidRDefault="00AA750A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100,4</w:t>
            </w:r>
          </w:p>
        </w:tc>
        <w:tc>
          <w:tcPr>
            <w:tcW w:w="1275" w:type="dxa"/>
          </w:tcPr>
          <w:p w:rsidR="00624450" w:rsidRDefault="00AA750A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100,4</w:t>
            </w:r>
          </w:p>
        </w:tc>
        <w:tc>
          <w:tcPr>
            <w:tcW w:w="1276" w:type="dxa"/>
          </w:tcPr>
          <w:p w:rsidR="00624450" w:rsidRDefault="00AA750A" w:rsidP="0062445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</w:tr>
      <w:tr w:rsidR="00AA750A" w:rsidRPr="0031115D" w:rsidTr="00624450">
        <w:tc>
          <w:tcPr>
            <w:tcW w:w="2268" w:type="dxa"/>
          </w:tcPr>
          <w:p w:rsidR="00AA750A" w:rsidRDefault="00AA750A" w:rsidP="00AA750A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Экономически активное население</w:t>
            </w:r>
          </w:p>
        </w:tc>
        <w:tc>
          <w:tcPr>
            <w:tcW w:w="1985" w:type="dxa"/>
          </w:tcPr>
          <w:p w:rsidR="00AA750A" w:rsidRDefault="00AA750A" w:rsidP="00AA750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AA750A" w:rsidRDefault="00AA750A" w:rsidP="00AA750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81 161</w:t>
            </w:r>
          </w:p>
        </w:tc>
        <w:tc>
          <w:tcPr>
            <w:tcW w:w="1134" w:type="dxa"/>
          </w:tcPr>
          <w:p w:rsidR="00AA750A" w:rsidRDefault="00AA750A" w:rsidP="00AA750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80 621</w:t>
            </w:r>
          </w:p>
        </w:tc>
        <w:tc>
          <w:tcPr>
            <w:tcW w:w="1134" w:type="dxa"/>
          </w:tcPr>
          <w:p w:rsidR="00AA750A" w:rsidRDefault="00AA750A" w:rsidP="00AA750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80 621</w:t>
            </w:r>
          </w:p>
        </w:tc>
        <w:tc>
          <w:tcPr>
            <w:tcW w:w="1276" w:type="dxa"/>
          </w:tcPr>
          <w:p w:rsidR="00AA750A" w:rsidRDefault="00AA750A" w:rsidP="00AA750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80 621</w:t>
            </w:r>
          </w:p>
        </w:tc>
        <w:tc>
          <w:tcPr>
            <w:tcW w:w="1134" w:type="dxa"/>
          </w:tcPr>
          <w:p w:rsidR="00AA750A" w:rsidRDefault="00AA750A" w:rsidP="00AA750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80 621</w:t>
            </w:r>
          </w:p>
        </w:tc>
        <w:tc>
          <w:tcPr>
            <w:tcW w:w="1276" w:type="dxa"/>
          </w:tcPr>
          <w:p w:rsidR="00AA750A" w:rsidRDefault="00AA750A" w:rsidP="00AA750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80 621</w:t>
            </w:r>
          </w:p>
        </w:tc>
        <w:tc>
          <w:tcPr>
            <w:tcW w:w="1134" w:type="dxa"/>
          </w:tcPr>
          <w:p w:rsidR="00AA750A" w:rsidRDefault="00AA750A" w:rsidP="00AA750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80 621</w:t>
            </w:r>
          </w:p>
        </w:tc>
        <w:tc>
          <w:tcPr>
            <w:tcW w:w="1275" w:type="dxa"/>
          </w:tcPr>
          <w:p w:rsidR="00AA750A" w:rsidRDefault="00AA750A" w:rsidP="00AA750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80 621</w:t>
            </w:r>
          </w:p>
        </w:tc>
        <w:tc>
          <w:tcPr>
            <w:tcW w:w="1276" w:type="dxa"/>
          </w:tcPr>
          <w:p w:rsidR="00AA750A" w:rsidRDefault="00AA750A" w:rsidP="00AA750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80 621</w:t>
            </w:r>
          </w:p>
        </w:tc>
      </w:tr>
      <w:tr w:rsidR="00917134" w:rsidRPr="0031115D" w:rsidTr="00624450">
        <w:tc>
          <w:tcPr>
            <w:tcW w:w="2268" w:type="dxa"/>
          </w:tcPr>
          <w:p w:rsidR="00917134" w:rsidRDefault="00917134" w:rsidP="00917134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Уровень официальной безработицы</w:t>
            </w:r>
          </w:p>
        </w:tc>
        <w:tc>
          <w:tcPr>
            <w:tcW w:w="1985" w:type="dxa"/>
          </w:tcPr>
          <w:p w:rsidR="00917134" w:rsidRDefault="00917134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 </w:t>
            </w:r>
          </w:p>
        </w:tc>
        <w:tc>
          <w:tcPr>
            <w:tcW w:w="992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4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4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1276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1134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1276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134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275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1276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</w:tr>
      <w:tr w:rsidR="00917134" w:rsidRPr="0031115D" w:rsidTr="00624450">
        <w:tc>
          <w:tcPr>
            <w:tcW w:w="2268" w:type="dxa"/>
          </w:tcPr>
          <w:p w:rsidR="00917134" w:rsidRDefault="00917134" w:rsidP="00917134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Среднесписочная численность (по полному кругу предприятий)</w:t>
            </w:r>
          </w:p>
        </w:tc>
        <w:tc>
          <w:tcPr>
            <w:tcW w:w="1985" w:type="dxa"/>
          </w:tcPr>
          <w:p w:rsidR="00917134" w:rsidRDefault="00917134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47 605</w:t>
            </w:r>
          </w:p>
        </w:tc>
        <w:tc>
          <w:tcPr>
            <w:tcW w:w="1134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47 175</w:t>
            </w:r>
          </w:p>
        </w:tc>
        <w:tc>
          <w:tcPr>
            <w:tcW w:w="1134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47 204</w:t>
            </w:r>
          </w:p>
        </w:tc>
        <w:tc>
          <w:tcPr>
            <w:tcW w:w="1276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47 252</w:t>
            </w:r>
          </w:p>
        </w:tc>
        <w:tc>
          <w:tcPr>
            <w:tcW w:w="1134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47 310</w:t>
            </w:r>
          </w:p>
        </w:tc>
        <w:tc>
          <w:tcPr>
            <w:tcW w:w="1276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47 403</w:t>
            </w:r>
          </w:p>
        </w:tc>
        <w:tc>
          <w:tcPr>
            <w:tcW w:w="1134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47 587</w:t>
            </w:r>
          </w:p>
        </w:tc>
        <w:tc>
          <w:tcPr>
            <w:tcW w:w="1275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47 651</w:t>
            </w:r>
          </w:p>
        </w:tc>
        <w:tc>
          <w:tcPr>
            <w:tcW w:w="1276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47 969</w:t>
            </w:r>
          </w:p>
        </w:tc>
      </w:tr>
      <w:tr w:rsidR="00917134" w:rsidRPr="0031115D" w:rsidTr="00624450">
        <w:tc>
          <w:tcPr>
            <w:tcW w:w="2268" w:type="dxa"/>
          </w:tcPr>
          <w:p w:rsidR="00917134" w:rsidRPr="00692547" w:rsidRDefault="00917134" w:rsidP="00917134">
            <w:pPr>
              <w:pStyle w:val="a8"/>
              <w:ind w:firstLine="0"/>
              <w:jc w:val="left"/>
              <w:rPr>
                <w:sz w:val="20"/>
              </w:rPr>
            </w:pPr>
            <w:r w:rsidRPr="00692547">
              <w:rPr>
                <w:sz w:val="20"/>
              </w:rPr>
              <w:t>Среднесписочная численность (по крупным и средним предприятиям)</w:t>
            </w:r>
          </w:p>
        </w:tc>
        <w:tc>
          <w:tcPr>
            <w:tcW w:w="1985" w:type="dxa"/>
          </w:tcPr>
          <w:p w:rsidR="00917134" w:rsidRDefault="00917134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36 923</w:t>
            </w:r>
          </w:p>
        </w:tc>
        <w:tc>
          <w:tcPr>
            <w:tcW w:w="1134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37 140</w:t>
            </w:r>
          </w:p>
        </w:tc>
        <w:tc>
          <w:tcPr>
            <w:tcW w:w="1134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37 164</w:t>
            </w:r>
          </w:p>
        </w:tc>
        <w:tc>
          <w:tcPr>
            <w:tcW w:w="1276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37 201</w:t>
            </w:r>
          </w:p>
        </w:tc>
        <w:tc>
          <w:tcPr>
            <w:tcW w:w="1134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37 251</w:t>
            </w:r>
          </w:p>
        </w:tc>
        <w:tc>
          <w:tcPr>
            <w:tcW w:w="1276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37 314</w:t>
            </w:r>
          </w:p>
        </w:tc>
        <w:tc>
          <w:tcPr>
            <w:tcW w:w="1134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37 469</w:t>
            </w:r>
          </w:p>
        </w:tc>
        <w:tc>
          <w:tcPr>
            <w:tcW w:w="1275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37 511</w:t>
            </w:r>
          </w:p>
        </w:tc>
        <w:tc>
          <w:tcPr>
            <w:tcW w:w="1276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37 770</w:t>
            </w:r>
          </w:p>
        </w:tc>
      </w:tr>
      <w:tr w:rsidR="00917134" w:rsidRPr="0031115D" w:rsidTr="00692547">
        <w:tc>
          <w:tcPr>
            <w:tcW w:w="14884" w:type="dxa"/>
            <w:gridSpan w:val="11"/>
          </w:tcPr>
          <w:p w:rsidR="00917134" w:rsidRDefault="00917134" w:rsidP="00917134">
            <w:pPr>
              <w:pStyle w:val="a8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A119A">
              <w:rPr>
                <w:b/>
                <w:i/>
                <w:sz w:val="24"/>
                <w:szCs w:val="24"/>
              </w:rPr>
              <w:t>Фонд оплаты труда</w:t>
            </w:r>
          </w:p>
          <w:p w:rsidR="003D5987" w:rsidRPr="001A119A" w:rsidRDefault="003D5987" w:rsidP="00917134">
            <w:pPr>
              <w:pStyle w:val="a8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17134" w:rsidRPr="0031115D" w:rsidTr="00624450">
        <w:tc>
          <w:tcPr>
            <w:tcW w:w="2268" w:type="dxa"/>
          </w:tcPr>
          <w:p w:rsidR="00917134" w:rsidRPr="00EF1B40" w:rsidRDefault="00917134" w:rsidP="00917134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 (по полному кругу предприятий)</w:t>
            </w:r>
          </w:p>
        </w:tc>
        <w:tc>
          <w:tcPr>
            <w:tcW w:w="1985" w:type="dxa"/>
          </w:tcPr>
          <w:p w:rsidR="00917134" w:rsidRDefault="00917134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15 739,8</w:t>
            </w:r>
          </w:p>
        </w:tc>
        <w:tc>
          <w:tcPr>
            <w:tcW w:w="1134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17 096,4</w:t>
            </w:r>
          </w:p>
        </w:tc>
        <w:tc>
          <w:tcPr>
            <w:tcW w:w="1134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17 747,0</w:t>
            </w:r>
          </w:p>
        </w:tc>
        <w:tc>
          <w:tcPr>
            <w:tcW w:w="1276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18 585,2</w:t>
            </w:r>
          </w:p>
        </w:tc>
        <w:tc>
          <w:tcPr>
            <w:tcW w:w="1134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18 616,7</w:t>
            </w:r>
          </w:p>
        </w:tc>
        <w:tc>
          <w:tcPr>
            <w:tcW w:w="1276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19 505,2</w:t>
            </w:r>
          </w:p>
        </w:tc>
        <w:tc>
          <w:tcPr>
            <w:tcW w:w="1134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19 562,7</w:t>
            </w:r>
          </w:p>
        </w:tc>
        <w:tc>
          <w:tcPr>
            <w:tcW w:w="1275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20 515,3</w:t>
            </w:r>
          </w:p>
        </w:tc>
        <w:tc>
          <w:tcPr>
            <w:tcW w:w="1276" w:type="dxa"/>
          </w:tcPr>
          <w:p w:rsidR="00917134" w:rsidRDefault="00AA750A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20 596,2</w:t>
            </w:r>
          </w:p>
        </w:tc>
      </w:tr>
      <w:tr w:rsidR="00917134" w:rsidRPr="0031115D" w:rsidTr="00624450">
        <w:tc>
          <w:tcPr>
            <w:tcW w:w="2268" w:type="dxa"/>
          </w:tcPr>
          <w:p w:rsidR="00917134" w:rsidRPr="00EF1B40" w:rsidRDefault="00917134" w:rsidP="00917134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EF1B40">
              <w:rPr>
                <w:i/>
                <w:sz w:val="20"/>
              </w:rPr>
              <w:t>Темп роста к предыдущему году</w:t>
            </w:r>
          </w:p>
        </w:tc>
        <w:tc>
          <w:tcPr>
            <w:tcW w:w="1985" w:type="dxa"/>
          </w:tcPr>
          <w:p w:rsidR="00917134" w:rsidRDefault="00917134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92" w:type="dxa"/>
          </w:tcPr>
          <w:p w:rsidR="00917134" w:rsidRDefault="00F309FC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110,2</w:t>
            </w:r>
          </w:p>
        </w:tc>
        <w:tc>
          <w:tcPr>
            <w:tcW w:w="1134" w:type="dxa"/>
          </w:tcPr>
          <w:p w:rsidR="00917134" w:rsidRDefault="00F309FC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108,6</w:t>
            </w:r>
          </w:p>
        </w:tc>
        <w:tc>
          <w:tcPr>
            <w:tcW w:w="1134" w:type="dxa"/>
          </w:tcPr>
          <w:p w:rsidR="00917134" w:rsidRDefault="00F309FC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103,8</w:t>
            </w:r>
          </w:p>
        </w:tc>
        <w:tc>
          <w:tcPr>
            <w:tcW w:w="1276" w:type="dxa"/>
          </w:tcPr>
          <w:p w:rsidR="00917134" w:rsidRDefault="00F309FC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104,7</w:t>
            </w:r>
          </w:p>
        </w:tc>
        <w:tc>
          <w:tcPr>
            <w:tcW w:w="1134" w:type="dxa"/>
          </w:tcPr>
          <w:p w:rsidR="00917134" w:rsidRDefault="00F309FC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104,9</w:t>
            </w:r>
          </w:p>
        </w:tc>
        <w:tc>
          <w:tcPr>
            <w:tcW w:w="1276" w:type="dxa"/>
          </w:tcPr>
          <w:p w:rsidR="00917134" w:rsidRDefault="00F309FC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105,0</w:t>
            </w:r>
          </w:p>
        </w:tc>
        <w:tc>
          <w:tcPr>
            <w:tcW w:w="1134" w:type="dxa"/>
          </w:tcPr>
          <w:p w:rsidR="00917134" w:rsidRDefault="00F309FC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105,1</w:t>
            </w:r>
          </w:p>
        </w:tc>
        <w:tc>
          <w:tcPr>
            <w:tcW w:w="1275" w:type="dxa"/>
          </w:tcPr>
          <w:p w:rsidR="00917134" w:rsidRDefault="00F309FC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105,2</w:t>
            </w:r>
          </w:p>
        </w:tc>
        <w:tc>
          <w:tcPr>
            <w:tcW w:w="1276" w:type="dxa"/>
          </w:tcPr>
          <w:p w:rsidR="00917134" w:rsidRDefault="00F309FC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105,3</w:t>
            </w:r>
          </w:p>
        </w:tc>
      </w:tr>
      <w:tr w:rsidR="00917134" w:rsidRPr="0031115D" w:rsidTr="00624450">
        <w:tc>
          <w:tcPr>
            <w:tcW w:w="2268" w:type="dxa"/>
          </w:tcPr>
          <w:p w:rsidR="00917134" w:rsidRPr="00EF1B40" w:rsidRDefault="00917134" w:rsidP="00917134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 (по крупным и средним предприятиям)</w:t>
            </w:r>
          </w:p>
        </w:tc>
        <w:tc>
          <w:tcPr>
            <w:tcW w:w="1985" w:type="dxa"/>
          </w:tcPr>
          <w:p w:rsidR="00917134" w:rsidRDefault="00917134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917134" w:rsidRDefault="00F309FC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13 567,3</w:t>
            </w:r>
          </w:p>
        </w:tc>
        <w:tc>
          <w:tcPr>
            <w:tcW w:w="1134" w:type="dxa"/>
          </w:tcPr>
          <w:p w:rsidR="00917134" w:rsidRDefault="00F309FC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14 778,8</w:t>
            </w:r>
          </w:p>
        </w:tc>
        <w:tc>
          <w:tcPr>
            <w:tcW w:w="1134" w:type="dxa"/>
          </w:tcPr>
          <w:p w:rsidR="00917134" w:rsidRDefault="00F309FC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15 384,8</w:t>
            </w:r>
          </w:p>
        </w:tc>
        <w:tc>
          <w:tcPr>
            <w:tcW w:w="1276" w:type="dxa"/>
          </w:tcPr>
          <w:p w:rsidR="00917134" w:rsidRDefault="00F309FC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16 144,4</w:t>
            </w:r>
          </w:p>
        </w:tc>
        <w:tc>
          <w:tcPr>
            <w:tcW w:w="1134" w:type="dxa"/>
          </w:tcPr>
          <w:p w:rsidR="00917134" w:rsidRDefault="00F309FC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16 169,4</w:t>
            </w:r>
          </w:p>
        </w:tc>
        <w:tc>
          <w:tcPr>
            <w:tcW w:w="1276" w:type="dxa"/>
          </w:tcPr>
          <w:p w:rsidR="00917134" w:rsidRDefault="00F309FC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16 963,5</w:t>
            </w:r>
          </w:p>
        </w:tc>
        <w:tc>
          <w:tcPr>
            <w:tcW w:w="1134" w:type="dxa"/>
          </w:tcPr>
          <w:p w:rsidR="00917134" w:rsidRDefault="00F309FC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17 010,2</w:t>
            </w:r>
          </w:p>
        </w:tc>
        <w:tc>
          <w:tcPr>
            <w:tcW w:w="1275" w:type="dxa"/>
          </w:tcPr>
          <w:p w:rsidR="00917134" w:rsidRDefault="00F309FC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17 862,8</w:t>
            </w:r>
          </w:p>
        </w:tc>
        <w:tc>
          <w:tcPr>
            <w:tcW w:w="1276" w:type="dxa"/>
          </w:tcPr>
          <w:p w:rsidR="00917134" w:rsidRDefault="00F309FC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17 928,8</w:t>
            </w:r>
          </w:p>
        </w:tc>
      </w:tr>
      <w:tr w:rsidR="00917134" w:rsidRPr="0031115D" w:rsidTr="00624450">
        <w:tc>
          <w:tcPr>
            <w:tcW w:w="2268" w:type="dxa"/>
          </w:tcPr>
          <w:p w:rsidR="00917134" w:rsidRPr="00EF1B40" w:rsidRDefault="00917134" w:rsidP="00917134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EF1B40">
              <w:rPr>
                <w:i/>
                <w:sz w:val="20"/>
              </w:rPr>
              <w:t>Темп роста к предыдущему году</w:t>
            </w:r>
          </w:p>
        </w:tc>
        <w:tc>
          <w:tcPr>
            <w:tcW w:w="1985" w:type="dxa"/>
          </w:tcPr>
          <w:p w:rsidR="00917134" w:rsidRDefault="00917134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92" w:type="dxa"/>
          </w:tcPr>
          <w:p w:rsidR="00917134" w:rsidRDefault="008C7107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110,6</w:t>
            </w:r>
          </w:p>
        </w:tc>
        <w:tc>
          <w:tcPr>
            <w:tcW w:w="1134" w:type="dxa"/>
          </w:tcPr>
          <w:p w:rsidR="00917134" w:rsidRDefault="008C7107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108,9</w:t>
            </w:r>
          </w:p>
        </w:tc>
        <w:tc>
          <w:tcPr>
            <w:tcW w:w="1134" w:type="dxa"/>
          </w:tcPr>
          <w:p w:rsidR="00917134" w:rsidRDefault="008C7107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104,1</w:t>
            </w:r>
          </w:p>
        </w:tc>
        <w:tc>
          <w:tcPr>
            <w:tcW w:w="1276" w:type="dxa"/>
          </w:tcPr>
          <w:p w:rsidR="00917134" w:rsidRDefault="008C7107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104,9</w:t>
            </w:r>
          </w:p>
        </w:tc>
        <w:tc>
          <w:tcPr>
            <w:tcW w:w="1134" w:type="dxa"/>
          </w:tcPr>
          <w:p w:rsidR="00917134" w:rsidRDefault="008C7107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105,1</w:t>
            </w:r>
          </w:p>
        </w:tc>
        <w:tc>
          <w:tcPr>
            <w:tcW w:w="1276" w:type="dxa"/>
          </w:tcPr>
          <w:p w:rsidR="00917134" w:rsidRDefault="008C7107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105,1</w:t>
            </w:r>
          </w:p>
        </w:tc>
        <w:tc>
          <w:tcPr>
            <w:tcW w:w="1134" w:type="dxa"/>
          </w:tcPr>
          <w:p w:rsidR="00917134" w:rsidRDefault="008C7107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105,2</w:t>
            </w:r>
          </w:p>
        </w:tc>
        <w:tc>
          <w:tcPr>
            <w:tcW w:w="1275" w:type="dxa"/>
          </w:tcPr>
          <w:p w:rsidR="00917134" w:rsidRDefault="008C7107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105,3</w:t>
            </w:r>
          </w:p>
        </w:tc>
        <w:tc>
          <w:tcPr>
            <w:tcW w:w="1276" w:type="dxa"/>
          </w:tcPr>
          <w:p w:rsidR="00917134" w:rsidRDefault="008C7107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105,4</w:t>
            </w:r>
          </w:p>
        </w:tc>
      </w:tr>
      <w:tr w:rsidR="00E95A5D" w:rsidRPr="0031115D" w:rsidTr="00624450">
        <w:tc>
          <w:tcPr>
            <w:tcW w:w="2268" w:type="dxa"/>
          </w:tcPr>
          <w:p w:rsidR="00E95A5D" w:rsidRPr="00692547" w:rsidRDefault="00237C94" w:rsidP="00237C94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номинальная начисленная заработная плата на одного работника</w:t>
            </w:r>
            <w:r w:rsidR="00773D82">
              <w:rPr>
                <w:sz w:val="20"/>
              </w:rPr>
              <w:t xml:space="preserve"> (по полному кругу предприятий)</w:t>
            </w:r>
          </w:p>
        </w:tc>
        <w:tc>
          <w:tcPr>
            <w:tcW w:w="1985" w:type="dxa"/>
          </w:tcPr>
          <w:p w:rsidR="00E95A5D" w:rsidRDefault="00237C94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E95A5D" w:rsidRDefault="0014708B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27 552,7</w:t>
            </w:r>
          </w:p>
        </w:tc>
        <w:tc>
          <w:tcPr>
            <w:tcW w:w="1134" w:type="dxa"/>
          </w:tcPr>
          <w:p w:rsidR="00E95A5D" w:rsidRDefault="0014708B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30 200,3</w:t>
            </w:r>
          </w:p>
        </w:tc>
        <w:tc>
          <w:tcPr>
            <w:tcW w:w="1134" w:type="dxa"/>
          </w:tcPr>
          <w:p w:rsidR="00E95A5D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31 330,4</w:t>
            </w:r>
          </w:p>
        </w:tc>
        <w:tc>
          <w:tcPr>
            <w:tcW w:w="1276" w:type="dxa"/>
          </w:tcPr>
          <w:p w:rsidR="00E95A5D" w:rsidRDefault="0014708B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32 776,7</w:t>
            </w:r>
          </w:p>
        </w:tc>
        <w:tc>
          <w:tcPr>
            <w:tcW w:w="1134" w:type="dxa"/>
          </w:tcPr>
          <w:p w:rsidR="00E95A5D" w:rsidRDefault="0014708B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32 792,1</w:t>
            </w:r>
          </w:p>
        </w:tc>
        <w:tc>
          <w:tcPr>
            <w:tcW w:w="1276" w:type="dxa"/>
          </w:tcPr>
          <w:p w:rsidR="00E95A5D" w:rsidRDefault="0014708B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34 289,7</w:t>
            </w:r>
          </w:p>
        </w:tc>
        <w:tc>
          <w:tcPr>
            <w:tcW w:w="1134" w:type="dxa"/>
          </w:tcPr>
          <w:p w:rsidR="00E95A5D" w:rsidRDefault="0014708B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34 257,9</w:t>
            </w:r>
          </w:p>
        </w:tc>
        <w:tc>
          <w:tcPr>
            <w:tcW w:w="1275" w:type="dxa"/>
          </w:tcPr>
          <w:p w:rsidR="00E95A5D" w:rsidRDefault="0014708B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35 877,7</w:t>
            </w:r>
          </w:p>
        </w:tc>
        <w:tc>
          <w:tcPr>
            <w:tcW w:w="1276" w:type="dxa"/>
          </w:tcPr>
          <w:p w:rsidR="00E95A5D" w:rsidRDefault="0014708B" w:rsidP="0091713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35 780,3</w:t>
            </w:r>
          </w:p>
        </w:tc>
      </w:tr>
      <w:tr w:rsidR="0014708B" w:rsidRPr="0031115D" w:rsidTr="00624450">
        <w:tc>
          <w:tcPr>
            <w:tcW w:w="2268" w:type="dxa"/>
          </w:tcPr>
          <w:p w:rsidR="0014708B" w:rsidRPr="00EF1B40" w:rsidRDefault="0014708B" w:rsidP="0014708B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EF1B40">
              <w:rPr>
                <w:i/>
                <w:sz w:val="20"/>
              </w:rPr>
              <w:t>Темп роста к предыдущему году</w:t>
            </w:r>
          </w:p>
        </w:tc>
        <w:tc>
          <w:tcPr>
            <w:tcW w:w="1985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92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111,3</w:t>
            </w:r>
          </w:p>
        </w:tc>
        <w:tc>
          <w:tcPr>
            <w:tcW w:w="1134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109,6</w:t>
            </w:r>
          </w:p>
        </w:tc>
        <w:tc>
          <w:tcPr>
            <w:tcW w:w="1134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103,7</w:t>
            </w:r>
          </w:p>
        </w:tc>
        <w:tc>
          <w:tcPr>
            <w:tcW w:w="1276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104,6</w:t>
            </w:r>
          </w:p>
        </w:tc>
        <w:tc>
          <w:tcPr>
            <w:tcW w:w="1134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104,7</w:t>
            </w:r>
          </w:p>
        </w:tc>
        <w:tc>
          <w:tcPr>
            <w:tcW w:w="1276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104,6</w:t>
            </w:r>
          </w:p>
        </w:tc>
        <w:tc>
          <w:tcPr>
            <w:tcW w:w="1134" w:type="dxa"/>
          </w:tcPr>
          <w:p w:rsidR="0014708B" w:rsidRDefault="0014708B" w:rsidP="00490BA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</w:t>
            </w:r>
            <w:r w:rsidR="00490BA0"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104,6</w:t>
            </w:r>
          </w:p>
        </w:tc>
        <w:tc>
          <w:tcPr>
            <w:tcW w:w="1276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104,4</w:t>
            </w:r>
          </w:p>
        </w:tc>
      </w:tr>
      <w:tr w:rsidR="0014708B" w:rsidRPr="0031115D" w:rsidTr="00624450">
        <w:tc>
          <w:tcPr>
            <w:tcW w:w="2268" w:type="dxa"/>
          </w:tcPr>
          <w:p w:rsidR="0014708B" w:rsidRPr="00692547" w:rsidRDefault="0014708B" w:rsidP="0014708B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номинальная начисленная заработная плата на одного работника (по крупным и средним предприятиям)</w:t>
            </w:r>
          </w:p>
        </w:tc>
        <w:tc>
          <w:tcPr>
            <w:tcW w:w="1985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30 620,6</w:t>
            </w:r>
          </w:p>
        </w:tc>
        <w:tc>
          <w:tcPr>
            <w:tcW w:w="1134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33 160,2</w:t>
            </w:r>
          </w:p>
        </w:tc>
        <w:tc>
          <w:tcPr>
            <w:tcW w:w="1134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34 497,5</w:t>
            </w:r>
          </w:p>
        </w:tc>
        <w:tc>
          <w:tcPr>
            <w:tcW w:w="1276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36 164,8</w:t>
            </w:r>
          </w:p>
        </w:tc>
        <w:tc>
          <w:tcPr>
            <w:tcW w:w="1134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36 172,2</w:t>
            </w:r>
          </w:p>
        </w:tc>
        <w:tc>
          <w:tcPr>
            <w:tcW w:w="1276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37 884,5</w:t>
            </w:r>
          </w:p>
        </w:tc>
        <w:tc>
          <w:tcPr>
            <w:tcW w:w="1134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37 831,8</w:t>
            </w:r>
          </w:p>
        </w:tc>
        <w:tc>
          <w:tcPr>
            <w:tcW w:w="1275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39 683,6</w:t>
            </w:r>
          </w:p>
        </w:tc>
        <w:tc>
          <w:tcPr>
            <w:tcW w:w="1276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39 556,9</w:t>
            </w:r>
          </w:p>
        </w:tc>
      </w:tr>
      <w:tr w:rsidR="0014708B" w:rsidRPr="0031115D" w:rsidTr="00624450">
        <w:tc>
          <w:tcPr>
            <w:tcW w:w="2268" w:type="dxa"/>
          </w:tcPr>
          <w:p w:rsidR="0014708B" w:rsidRPr="00EF1B40" w:rsidRDefault="0014708B" w:rsidP="0014708B">
            <w:pPr>
              <w:pStyle w:val="a8"/>
              <w:ind w:firstLine="0"/>
              <w:jc w:val="left"/>
              <w:rPr>
                <w:i/>
                <w:sz w:val="20"/>
              </w:rPr>
            </w:pPr>
            <w:r w:rsidRPr="00EF1B40">
              <w:rPr>
                <w:i/>
                <w:sz w:val="20"/>
              </w:rPr>
              <w:t>Темп роста к предыдущему году</w:t>
            </w:r>
          </w:p>
        </w:tc>
        <w:tc>
          <w:tcPr>
            <w:tcW w:w="1985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92" w:type="dxa"/>
          </w:tcPr>
          <w:p w:rsidR="0014708B" w:rsidRDefault="008D0614" w:rsidP="00490BA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90BA0">
              <w:rPr>
                <w:sz w:val="20"/>
              </w:rPr>
              <w:t>11</w:t>
            </w:r>
            <w:r>
              <w:rPr>
                <w:sz w:val="20"/>
              </w:rPr>
              <w:t>,</w:t>
            </w:r>
            <w:r w:rsidR="00490BA0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108,3</w:t>
            </w:r>
          </w:p>
        </w:tc>
        <w:tc>
          <w:tcPr>
            <w:tcW w:w="1134" w:type="dxa"/>
          </w:tcPr>
          <w:p w:rsidR="0014708B" w:rsidRDefault="00D73BAE" w:rsidP="00D73BA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6" w:type="dxa"/>
          </w:tcPr>
          <w:p w:rsidR="0014708B" w:rsidRDefault="00D73BAE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104,8</w:t>
            </w:r>
          </w:p>
        </w:tc>
        <w:tc>
          <w:tcPr>
            <w:tcW w:w="1134" w:type="dxa"/>
          </w:tcPr>
          <w:p w:rsidR="0014708B" w:rsidRDefault="00D73BAE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104,9</w:t>
            </w:r>
          </w:p>
        </w:tc>
        <w:tc>
          <w:tcPr>
            <w:tcW w:w="1276" w:type="dxa"/>
          </w:tcPr>
          <w:p w:rsidR="0014708B" w:rsidRDefault="00D73BAE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104,8</w:t>
            </w:r>
          </w:p>
        </w:tc>
        <w:tc>
          <w:tcPr>
            <w:tcW w:w="1134" w:type="dxa"/>
          </w:tcPr>
          <w:p w:rsidR="0014708B" w:rsidRDefault="00D73BAE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104,6</w:t>
            </w:r>
          </w:p>
        </w:tc>
        <w:tc>
          <w:tcPr>
            <w:tcW w:w="1275" w:type="dxa"/>
          </w:tcPr>
          <w:p w:rsidR="0014708B" w:rsidRDefault="00D73BAE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104,7</w:t>
            </w:r>
          </w:p>
        </w:tc>
        <w:tc>
          <w:tcPr>
            <w:tcW w:w="1276" w:type="dxa"/>
          </w:tcPr>
          <w:p w:rsidR="0014708B" w:rsidRDefault="00D73BAE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104,6</w:t>
            </w:r>
          </w:p>
        </w:tc>
      </w:tr>
      <w:tr w:rsidR="0014708B" w:rsidRPr="0031115D" w:rsidTr="00624450">
        <w:tc>
          <w:tcPr>
            <w:tcW w:w="2268" w:type="dxa"/>
          </w:tcPr>
          <w:p w:rsidR="0014708B" w:rsidRPr="00EF1B40" w:rsidRDefault="0014708B" w:rsidP="0014708B">
            <w:pPr>
              <w:pStyle w:val="a8"/>
              <w:ind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в том числе по полному кругу </w:t>
            </w:r>
            <w:r w:rsidR="007D497A">
              <w:rPr>
                <w:i/>
                <w:sz w:val="20"/>
              </w:rPr>
              <w:t xml:space="preserve">предприятий </w:t>
            </w:r>
            <w:r>
              <w:rPr>
                <w:i/>
                <w:sz w:val="20"/>
              </w:rPr>
              <w:t>в разрезе отраслей:</w:t>
            </w:r>
          </w:p>
        </w:tc>
        <w:tc>
          <w:tcPr>
            <w:tcW w:w="1985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</w:p>
        </w:tc>
      </w:tr>
      <w:tr w:rsidR="0014708B" w:rsidRPr="0031115D" w:rsidTr="00692547">
        <w:tc>
          <w:tcPr>
            <w:tcW w:w="14884" w:type="dxa"/>
            <w:gridSpan w:val="11"/>
          </w:tcPr>
          <w:p w:rsidR="0014708B" w:rsidRPr="001A119A" w:rsidRDefault="0014708B" w:rsidP="0014708B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 А «Сельское, лесное хозяйство, охота, рыболовство и рыбоводство»</w:t>
            </w:r>
          </w:p>
        </w:tc>
      </w:tr>
      <w:tr w:rsidR="0014708B" w:rsidRPr="0031115D" w:rsidTr="00624450">
        <w:tc>
          <w:tcPr>
            <w:tcW w:w="2268" w:type="dxa"/>
          </w:tcPr>
          <w:p w:rsidR="0014708B" w:rsidRDefault="0014708B" w:rsidP="0014708B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134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134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276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134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276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134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275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276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</w:tr>
      <w:tr w:rsidR="0014708B" w:rsidRPr="0031115D" w:rsidTr="00624450">
        <w:tc>
          <w:tcPr>
            <w:tcW w:w="2268" w:type="dxa"/>
          </w:tcPr>
          <w:p w:rsidR="0014708B" w:rsidRDefault="0014708B" w:rsidP="0014708B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134,9</w:t>
            </w:r>
          </w:p>
        </w:tc>
        <w:tc>
          <w:tcPr>
            <w:tcW w:w="1134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131,3</w:t>
            </w:r>
          </w:p>
        </w:tc>
        <w:tc>
          <w:tcPr>
            <w:tcW w:w="1134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131,0</w:t>
            </w:r>
          </w:p>
        </w:tc>
        <w:tc>
          <w:tcPr>
            <w:tcW w:w="1276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133,3</w:t>
            </w:r>
          </w:p>
        </w:tc>
        <w:tc>
          <w:tcPr>
            <w:tcW w:w="1134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133,6</w:t>
            </w:r>
          </w:p>
        </w:tc>
        <w:tc>
          <w:tcPr>
            <w:tcW w:w="1276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136,6</w:t>
            </w:r>
          </w:p>
        </w:tc>
        <w:tc>
          <w:tcPr>
            <w:tcW w:w="1134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137,0</w:t>
            </w:r>
          </w:p>
        </w:tc>
        <w:tc>
          <w:tcPr>
            <w:tcW w:w="1275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137,5</w:t>
            </w:r>
          </w:p>
        </w:tc>
        <w:tc>
          <w:tcPr>
            <w:tcW w:w="1276" w:type="dxa"/>
          </w:tcPr>
          <w:p w:rsidR="0014708B" w:rsidRDefault="0014708B" w:rsidP="0014708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138,1</w:t>
            </w:r>
          </w:p>
        </w:tc>
      </w:tr>
      <w:tr w:rsidR="008D0614" w:rsidRPr="0031115D" w:rsidTr="00624450">
        <w:tc>
          <w:tcPr>
            <w:tcW w:w="2268" w:type="dxa"/>
          </w:tcPr>
          <w:p w:rsidR="008D0614" w:rsidRPr="00692547" w:rsidRDefault="008D0614" w:rsidP="006E2021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Среднемесячная заработная плата </w:t>
            </w:r>
          </w:p>
        </w:tc>
        <w:tc>
          <w:tcPr>
            <w:tcW w:w="1985" w:type="dxa"/>
          </w:tcPr>
          <w:p w:rsidR="008D0614" w:rsidRDefault="00266DCE" w:rsidP="008D061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8D0614" w:rsidRDefault="00266DCE" w:rsidP="008D061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22 892,6</w:t>
            </w:r>
          </w:p>
        </w:tc>
        <w:tc>
          <w:tcPr>
            <w:tcW w:w="1134" w:type="dxa"/>
          </w:tcPr>
          <w:p w:rsidR="008D0614" w:rsidRDefault="00266DCE" w:rsidP="008D061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24 200,0</w:t>
            </w:r>
          </w:p>
        </w:tc>
        <w:tc>
          <w:tcPr>
            <w:tcW w:w="1134" w:type="dxa"/>
          </w:tcPr>
          <w:p w:rsidR="008D0614" w:rsidRDefault="00266DCE" w:rsidP="008D061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24 362,0</w:t>
            </w:r>
          </w:p>
        </w:tc>
        <w:tc>
          <w:tcPr>
            <w:tcW w:w="1276" w:type="dxa"/>
          </w:tcPr>
          <w:p w:rsidR="008D0614" w:rsidRDefault="00266DCE" w:rsidP="008D061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24 632,1</w:t>
            </w:r>
          </w:p>
        </w:tc>
        <w:tc>
          <w:tcPr>
            <w:tcW w:w="1134" w:type="dxa"/>
          </w:tcPr>
          <w:p w:rsidR="008D0614" w:rsidRDefault="00266DCE" w:rsidP="008D061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24 460,4</w:t>
            </w:r>
          </w:p>
        </w:tc>
        <w:tc>
          <w:tcPr>
            <w:tcW w:w="1276" w:type="dxa"/>
          </w:tcPr>
          <w:p w:rsidR="008D0614" w:rsidRDefault="00266DCE" w:rsidP="008D061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25 240,2</w:t>
            </w:r>
          </w:p>
        </w:tc>
        <w:tc>
          <w:tcPr>
            <w:tcW w:w="1134" w:type="dxa"/>
          </w:tcPr>
          <w:p w:rsidR="008D0614" w:rsidRDefault="00266DCE" w:rsidP="008D061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24 977,4</w:t>
            </w:r>
          </w:p>
        </w:tc>
        <w:tc>
          <w:tcPr>
            <w:tcW w:w="1275" w:type="dxa"/>
          </w:tcPr>
          <w:p w:rsidR="008D0614" w:rsidRDefault="00266DCE" w:rsidP="008D061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25 238,6</w:t>
            </w:r>
          </w:p>
        </w:tc>
        <w:tc>
          <w:tcPr>
            <w:tcW w:w="1276" w:type="dxa"/>
          </w:tcPr>
          <w:p w:rsidR="008D0614" w:rsidRDefault="00266DCE" w:rsidP="008D061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24 973,1</w:t>
            </w:r>
          </w:p>
        </w:tc>
      </w:tr>
      <w:tr w:rsidR="008D0614" w:rsidRPr="0031115D" w:rsidTr="00692547">
        <w:tc>
          <w:tcPr>
            <w:tcW w:w="14884" w:type="dxa"/>
            <w:gridSpan w:val="11"/>
          </w:tcPr>
          <w:p w:rsidR="008D0614" w:rsidRPr="001A119A" w:rsidRDefault="008D0614" w:rsidP="008D0614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 В «Добыча полезных ископаемых»</w:t>
            </w:r>
          </w:p>
        </w:tc>
      </w:tr>
      <w:tr w:rsidR="008D0614" w:rsidRPr="0031115D" w:rsidTr="00624450">
        <w:tc>
          <w:tcPr>
            <w:tcW w:w="2268" w:type="dxa"/>
          </w:tcPr>
          <w:p w:rsidR="008D0614" w:rsidRDefault="008D0614" w:rsidP="008D0614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8D0614" w:rsidRDefault="008D0614" w:rsidP="008D061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8D0614" w:rsidRDefault="008D0614" w:rsidP="008D061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8D0614" w:rsidRDefault="008D0614" w:rsidP="008D061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8D0614" w:rsidRDefault="008D0614" w:rsidP="008D061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276" w:type="dxa"/>
          </w:tcPr>
          <w:p w:rsidR="008D0614" w:rsidRDefault="008D0614" w:rsidP="008D061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8D0614" w:rsidRDefault="008D0614" w:rsidP="008D061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276" w:type="dxa"/>
          </w:tcPr>
          <w:p w:rsidR="008D0614" w:rsidRDefault="008D0614" w:rsidP="008D061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8D0614" w:rsidRDefault="008D0614" w:rsidP="008D061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275" w:type="dxa"/>
          </w:tcPr>
          <w:p w:rsidR="008D0614" w:rsidRDefault="008D0614" w:rsidP="008D061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276" w:type="dxa"/>
          </w:tcPr>
          <w:p w:rsidR="008D0614" w:rsidRDefault="008D0614" w:rsidP="008D061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</w:tr>
      <w:tr w:rsidR="008D0614" w:rsidRPr="0031115D" w:rsidTr="00624450">
        <w:tc>
          <w:tcPr>
            <w:tcW w:w="2268" w:type="dxa"/>
          </w:tcPr>
          <w:p w:rsidR="008D0614" w:rsidRDefault="008D0614" w:rsidP="008D0614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8D0614" w:rsidRDefault="008D0614" w:rsidP="008D061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8D0614" w:rsidRDefault="008D0614" w:rsidP="008D061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34,5</w:t>
            </w:r>
          </w:p>
        </w:tc>
        <w:tc>
          <w:tcPr>
            <w:tcW w:w="1134" w:type="dxa"/>
          </w:tcPr>
          <w:p w:rsidR="008D0614" w:rsidRDefault="008D0614" w:rsidP="008D061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37,3</w:t>
            </w:r>
          </w:p>
        </w:tc>
        <w:tc>
          <w:tcPr>
            <w:tcW w:w="1134" w:type="dxa"/>
          </w:tcPr>
          <w:p w:rsidR="008D0614" w:rsidRDefault="008D0614" w:rsidP="008D061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38,4</w:t>
            </w:r>
          </w:p>
        </w:tc>
        <w:tc>
          <w:tcPr>
            <w:tcW w:w="1276" w:type="dxa"/>
          </w:tcPr>
          <w:p w:rsidR="008D0614" w:rsidRDefault="008D0614" w:rsidP="008D061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39,5</w:t>
            </w:r>
          </w:p>
        </w:tc>
        <w:tc>
          <w:tcPr>
            <w:tcW w:w="1134" w:type="dxa"/>
          </w:tcPr>
          <w:p w:rsidR="008D0614" w:rsidRDefault="008D0614" w:rsidP="008D061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39,6</w:t>
            </w:r>
          </w:p>
        </w:tc>
        <w:tc>
          <w:tcPr>
            <w:tcW w:w="1276" w:type="dxa"/>
          </w:tcPr>
          <w:p w:rsidR="008D0614" w:rsidRDefault="008D0614" w:rsidP="008D061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40,7</w:t>
            </w:r>
          </w:p>
        </w:tc>
        <w:tc>
          <w:tcPr>
            <w:tcW w:w="1134" w:type="dxa"/>
          </w:tcPr>
          <w:p w:rsidR="008D0614" w:rsidRDefault="008D0614" w:rsidP="008D061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40,9</w:t>
            </w:r>
          </w:p>
        </w:tc>
        <w:tc>
          <w:tcPr>
            <w:tcW w:w="1275" w:type="dxa"/>
          </w:tcPr>
          <w:p w:rsidR="008D0614" w:rsidRDefault="008D0614" w:rsidP="008D061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41,1</w:t>
            </w:r>
          </w:p>
        </w:tc>
        <w:tc>
          <w:tcPr>
            <w:tcW w:w="1276" w:type="dxa"/>
          </w:tcPr>
          <w:p w:rsidR="008D0614" w:rsidRDefault="008D0614" w:rsidP="008D061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41,3</w:t>
            </w:r>
          </w:p>
        </w:tc>
      </w:tr>
      <w:tr w:rsidR="00BF3FFA" w:rsidRPr="0031115D" w:rsidTr="00624450">
        <w:tc>
          <w:tcPr>
            <w:tcW w:w="2268" w:type="dxa"/>
          </w:tcPr>
          <w:p w:rsidR="00BF3FFA" w:rsidRPr="00692547" w:rsidRDefault="00BF3FFA" w:rsidP="006E2021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Среднемесячная </w:t>
            </w:r>
            <w:r w:rsidR="006E2021">
              <w:rPr>
                <w:sz w:val="20"/>
              </w:rPr>
              <w:t>з</w:t>
            </w:r>
            <w:r>
              <w:rPr>
                <w:sz w:val="20"/>
              </w:rPr>
              <w:t>аработная плата</w:t>
            </w:r>
          </w:p>
        </w:tc>
        <w:tc>
          <w:tcPr>
            <w:tcW w:w="1985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18 659,0</w:t>
            </w:r>
          </w:p>
        </w:tc>
        <w:tc>
          <w:tcPr>
            <w:tcW w:w="1134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19 645,7</w:t>
            </w:r>
          </w:p>
        </w:tc>
        <w:tc>
          <w:tcPr>
            <w:tcW w:w="1134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20 922,2</w:t>
            </w:r>
          </w:p>
        </w:tc>
        <w:tc>
          <w:tcPr>
            <w:tcW w:w="1276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21 355,5</w:t>
            </w:r>
          </w:p>
        </w:tc>
        <w:tc>
          <w:tcPr>
            <w:tcW w:w="1134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21 266,7</w:t>
            </w:r>
          </w:p>
        </w:tc>
        <w:tc>
          <w:tcPr>
            <w:tcW w:w="1276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22 048,2</w:t>
            </w:r>
          </w:p>
        </w:tc>
        <w:tc>
          <w:tcPr>
            <w:tcW w:w="1134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21 833,3</w:t>
            </w:r>
          </w:p>
        </w:tc>
        <w:tc>
          <w:tcPr>
            <w:tcW w:w="1275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21 971,1</w:t>
            </w:r>
          </w:p>
        </w:tc>
        <w:tc>
          <w:tcPr>
            <w:tcW w:w="1276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21 664,0</w:t>
            </w:r>
          </w:p>
        </w:tc>
      </w:tr>
      <w:tr w:rsidR="00BF3FFA" w:rsidRPr="0031115D" w:rsidTr="00692547">
        <w:tc>
          <w:tcPr>
            <w:tcW w:w="14884" w:type="dxa"/>
            <w:gridSpan w:val="11"/>
          </w:tcPr>
          <w:p w:rsidR="00BF3FFA" w:rsidRPr="005728DD" w:rsidRDefault="00BF3FFA" w:rsidP="00BF3FF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 С «Обрабатывающие производства»</w:t>
            </w:r>
          </w:p>
        </w:tc>
      </w:tr>
      <w:tr w:rsidR="00BF3FFA" w:rsidRPr="0031115D" w:rsidTr="00624450">
        <w:tc>
          <w:tcPr>
            <w:tcW w:w="2268" w:type="dxa"/>
          </w:tcPr>
          <w:p w:rsidR="00BF3FFA" w:rsidRDefault="00BF3FFA" w:rsidP="00BF3FFA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5 176</w:t>
            </w:r>
          </w:p>
        </w:tc>
        <w:tc>
          <w:tcPr>
            <w:tcW w:w="1134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5 194</w:t>
            </w:r>
          </w:p>
        </w:tc>
        <w:tc>
          <w:tcPr>
            <w:tcW w:w="1134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5 241</w:t>
            </w:r>
          </w:p>
        </w:tc>
        <w:tc>
          <w:tcPr>
            <w:tcW w:w="1276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5 204</w:t>
            </w:r>
          </w:p>
        </w:tc>
        <w:tc>
          <w:tcPr>
            <w:tcW w:w="1134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5 232</w:t>
            </w:r>
          </w:p>
        </w:tc>
        <w:tc>
          <w:tcPr>
            <w:tcW w:w="1276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5 237</w:t>
            </w:r>
          </w:p>
        </w:tc>
        <w:tc>
          <w:tcPr>
            <w:tcW w:w="1134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5 266</w:t>
            </w:r>
          </w:p>
        </w:tc>
        <w:tc>
          <w:tcPr>
            <w:tcW w:w="1275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5 280</w:t>
            </w:r>
          </w:p>
        </w:tc>
        <w:tc>
          <w:tcPr>
            <w:tcW w:w="1276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5 314</w:t>
            </w:r>
          </w:p>
        </w:tc>
      </w:tr>
      <w:tr w:rsidR="00BF3FFA" w:rsidRPr="0031115D" w:rsidTr="00624450">
        <w:tc>
          <w:tcPr>
            <w:tcW w:w="2268" w:type="dxa"/>
          </w:tcPr>
          <w:p w:rsidR="00BF3FFA" w:rsidRDefault="00BF3FFA" w:rsidP="00BF3FFA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1 552,8</w:t>
            </w:r>
          </w:p>
        </w:tc>
        <w:tc>
          <w:tcPr>
            <w:tcW w:w="1134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1 752,3</w:t>
            </w:r>
          </w:p>
        </w:tc>
        <w:tc>
          <w:tcPr>
            <w:tcW w:w="1134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1 818,0</w:t>
            </w:r>
          </w:p>
        </w:tc>
        <w:tc>
          <w:tcPr>
            <w:tcW w:w="1276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1 913,3</w:t>
            </w:r>
          </w:p>
        </w:tc>
        <w:tc>
          <w:tcPr>
            <w:tcW w:w="1134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1 919,7</w:t>
            </w:r>
          </w:p>
        </w:tc>
        <w:tc>
          <w:tcPr>
            <w:tcW w:w="1276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2 014,5</w:t>
            </w:r>
          </w:p>
        </w:tc>
        <w:tc>
          <w:tcPr>
            <w:tcW w:w="1134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2 024,4</w:t>
            </w:r>
          </w:p>
        </w:tc>
        <w:tc>
          <w:tcPr>
            <w:tcW w:w="1275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2 120,8</w:t>
            </w:r>
          </w:p>
        </w:tc>
        <w:tc>
          <w:tcPr>
            <w:tcW w:w="1276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2 135,2</w:t>
            </w:r>
          </w:p>
        </w:tc>
      </w:tr>
      <w:tr w:rsidR="00BF3FFA" w:rsidRPr="0031115D" w:rsidTr="00624450">
        <w:tc>
          <w:tcPr>
            <w:tcW w:w="2268" w:type="dxa"/>
          </w:tcPr>
          <w:p w:rsidR="00BF3FFA" w:rsidRPr="00692547" w:rsidRDefault="00BF3FFA" w:rsidP="006E2021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25 000,3</w:t>
            </w:r>
          </w:p>
        </w:tc>
        <w:tc>
          <w:tcPr>
            <w:tcW w:w="1134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28 113,7</w:t>
            </w:r>
          </w:p>
        </w:tc>
        <w:tc>
          <w:tcPr>
            <w:tcW w:w="1134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28 907,2</w:t>
            </w:r>
          </w:p>
        </w:tc>
        <w:tc>
          <w:tcPr>
            <w:tcW w:w="1276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30 638,9</w:t>
            </w:r>
          </w:p>
        </w:tc>
        <w:tc>
          <w:tcPr>
            <w:tcW w:w="1134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30 576,6</w:t>
            </w:r>
          </w:p>
        </w:tc>
        <w:tc>
          <w:tcPr>
            <w:tcW w:w="1276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32 055,9</w:t>
            </w:r>
          </w:p>
        </w:tc>
        <w:tc>
          <w:tcPr>
            <w:tcW w:w="1134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32 035,7</w:t>
            </w:r>
          </w:p>
        </w:tc>
        <w:tc>
          <w:tcPr>
            <w:tcW w:w="1275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33 472,1</w:t>
            </w:r>
          </w:p>
        </w:tc>
        <w:tc>
          <w:tcPr>
            <w:tcW w:w="1276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33 483,7</w:t>
            </w:r>
          </w:p>
        </w:tc>
      </w:tr>
      <w:tr w:rsidR="00BF3FFA" w:rsidRPr="0031115D" w:rsidTr="00692547">
        <w:tc>
          <w:tcPr>
            <w:tcW w:w="14884" w:type="dxa"/>
            <w:gridSpan w:val="11"/>
          </w:tcPr>
          <w:p w:rsidR="00BF3FFA" w:rsidRPr="00F43EE4" w:rsidRDefault="00BF3FFA" w:rsidP="00BF3FF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Раздел </w:t>
            </w:r>
            <w:r>
              <w:rPr>
                <w:i/>
                <w:sz w:val="20"/>
                <w:lang w:val="en-US"/>
              </w:rPr>
              <w:t>D</w:t>
            </w:r>
            <w:r>
              <w:rPr>
                <w:i/>
                <w:sz w:val="20"/>
              </w:rPr>
              <w:t xml:space="preserve"> «Обеспечение электрической энергией, газом и паром, кондиционирование воздуха»</w:t>
            </w:r>
          </w:p>
        </w:tc>
      </w:tr>
      <w:tr w:rsidR="00BF3FFA" w:rsidRPr="0031115D" w:rsidTr="00624450">
        <w:tc>
          <w:tcPr>
            <w:tcW w:w="2268" w:type="dxa"/>
          </w:tcPr>
          <w:p w:rsidR="00BF3FFA" w:rsidRDefault="00BF3FFA" w:rsidP="00BF3FFA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1 826</w:t>
            </w:r>
          </w:p>
        </w:tc>
        <w:tc>
          <w:tcPr>
            <w:tcW w:w="1134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1 870</w:t>
            </w:r>
          </w:p>
        </w:tc>
        <w:tc>
          <w:tcPr>
            <w:tcW w:w="1134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1 926</w:t>
            </w:r>
          </w:p>
        </w:tc>
        <w:tc>
          <w:tcPr>
            <w:tcW w:w="1276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1 935</w:t>
            </w:r>
          </w:p>
        </w:tc>
        <w:tc>
          <w:tcPr>
            <w:tcW w:w="1134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1 946</w:t>
            </w:r>
          </w:p>
        </w:tc>
        <w:tc>
          <w:tcPr>
            <w:tcW w:w="1276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1 934</w:t>
            </w:r>
          </w:p>
        </w:tc>
        <w:tc>
          <w:tcPr>
            <w:tcW w:w="1134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1 946</w:t>
            </w:r>
          </w:p>
        </w:tc>
        <w:tc>
          <w:tcPr>
            <w:tcW w:w="1275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1 935</w:t>
            </w:r>
          </w:p>
        </w:tc>
        <w:tc>
          <w:tcPr>
            <w:tcW w:w="1276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1 947</w:t>
            </w:r>
          </w:p>
        </w:tc>
      </w:tr>
      <w:tr w:rsidR="00BF3FFA" w:rsidRPr="0031115D" w:rsidTr="00624450">
        <w:tc>
          <w:tcPr>
            <w:tcW w:w="2268" w:type="dxa"/>
          </w:tcPr>
          <w:p w:rsidR="00BF3FFA" w:rsidRDefault="00BF3FFA" w:rsidP="00BF3FFA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712,2</w:t>
            </w:r>
          </w:p>
        </w:tc>
        <w:tc>
          <w:tcPr>
            <w:tcW w:w="1134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749,2</w:t>
            </w:r>
          </w:p>
        </w:tc>
        <w:tc>
          <w:tcPr>
            <w:tcW w:w="1134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778,7</w:t>
            </w:r>
          </w:p>
        </w:tc>
        <w:tc>
          <w:tcPr>
            <w:tcW w:w="1276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823,7</w:t>
            </w:r>
          </w:p>
        </w:tc>
        <w:tc>
          <w:tcPr>
            <w:tcW w:w="1134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826,7</w:t>
            </w:r>
          </w:p>
        </w:tc>
        <w:tc>
          <w:tcPr>
            <w:tcW w:w="1276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870,4</w:t>
            </w:r>
          </w:p>
        </w:tc>
        <w:tc>
          <w:tcPr>
            <w:tcW w:w="1134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875,3</w:t>
            </w:r>
          </w:p>
        </w:tc>
        <w:tc>
          <w:tcPr>
            <w:tcW w:w="1275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912,1</w:t>
            </w:r>
          </w:p>
        </w:tc>
        <w:tc>
          <w:tcPr>
            <w:tcW w:w="1276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917,9</w:t>
            </w:r>
          </w:p>
        </w:tc>
      </w:tr>
      <w:tr w:rsidR="00BF3FFA" w:rsidRPr="0031115D" w:rsidTr="00624450">
        <w:tc>
          <w:tcPr>
            <w:tcW w:w="2268" w:type="dxa"/>
          </w:tcPr>
          <w:p w:rsidR="00BF3FFA" w:rsidRPr="00692547" w:rsidRDefault="00BF3FFA" w:rsidP="006E2021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32 504,8</w:t>
            </w:r>
          </w:p>
        </w:tc>
        <w:tc>
          <w:tcPr>
            <w:tcW w:w="1134" w:type="dxa"/>
          </w:tcPr>
          <w:p w:rsidR="00BF3FFA" w:rsidRDefault="0031658E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33 385,5</w:t>
            </w:r>
          </w:p>
        </w:tc>
        <w:tc>
          <w:tcPr>
            <w:tcW w:w="1134" w:type="dxa"/>
          </w:tcPr>
          <w:p w:rsidR="00BF3FFA" w:rsidRDefault="0031658E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33 691,0</w:t>
            </w:r>
          </w:p>
        </w:tc>
        <w:tc>
          <w:tcPr>
            <w:tcW w:w="1276" w:type="dxa"/>
          </w:tcPr>
          <w:p w:rsidR="00BF3FFA" w:rsidRDefault="0031658E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35 475,9</w:t>
            </w:r>
          </w:p>
        </w:tc>
        <w:tc>
          <w:tcPr>
            <w:tcW w:w="1134" w:type="dxa"/>
          </w:tcPr>
          <w:p w:rsidR="00BF3FFA" w:rsidRDefault="0031658E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35 402,1</w:t>
            </w:r>
          </w:p>
          <w:p w:rsidR="0031658E" w:rsidRDefault="0031658E" w:rsidP="00BF3FFA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F3FFA" w:rsidRDefault="0031658E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37 505,9</w:t>
            </w:r>
          </w:p>
        </w:tc>
        <w:tc>
          <w:tcPr>
            <w:tcW w:w="1134" w:type="dxa"/>
          </w:tcPr>
          <w:p w:rsidR="00BF3FFA" w:rsidRDefault="0031658E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37 482,2</w:t>
            </w:r>
          </w:p>
        </w:tc>
        <w:tc>
          <w:tcPr>
            <w:tcW w:w="1275" w:type="dxa"/>
          </w:tcPr>
          <w:p w:rsidR="00BF3FFA" w:rsidRDefault="0031658E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39 279,8</w:t>
            </w:r>
          </w:p>
        </w:tc>
        <w:tc>
          <w:tcPr>
            <w:tcW w:w="1276" w:type="dxa"/>
          </w:tcPr>
          <w:p w:rsidR="00BF3FFA" w:rsidRDefault="0031658E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39 287,5</w:t>
            </w:r>
          </w:p>
        </w:tc>
      </w:tr>
      <w:tr w:rsidR="00BF3FFA" w:rsidRPr="0031115D" w:rsidTr="00692547">
        <w:tc>
          <w:tcPr>
            <w:tcW w:w="14884" w:type="dxa"/>
            <w:gridSpan w:val="11"/>
          </w:tcPr>
          <w:p w:rsidR="00BF3FFA" w:rsidRPr="00F43EE4" w:rsidRDefault="00BF3FFA" w:rsidP="00BF3FFA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 Е «Водоснабжение, водоотведение, организация сбора и утилизации отходов, деятельность по ликвидации загрязнений»</w:t>
            </w:r>
          </w:p>
        </w:tc>
      </w:tr>
      <w:tr w:rsidR="00BF3FFA" w:rsidRPr="0031115D" w:rsidTr="00624450">
        <w:tc>
          <w:tcPr>
            <w:tcW w:w="2268" w:type="dxa"/>
          </w:tcPr>
          <w:p w:rsidR="00BF3FFA" w:rsidRDefault="00BF3FFA" w:rsidP="00BF3FFA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134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978</w:t>
            </w:r>
          </w:p>
        </w:tc>
        <w:tc>
          <w:tcPr>
            <w:tcW w:w="1134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1 014</w:t>
            </w:r>
          </w:p>
        </w:tc>
        <w:tc>
          <w:tcPr>
            <w:tcW w:w="1276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1 039</w:t>
            </w:r>
          </w:p>
        </w:tc>
        <w:tc>
          <w:tcPr>
            <w:tcW w:w="1134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1 045</w:t>
            </w:r>
          </w:p>
        </w:tc>
        <w:tc>
          <w:tcPr>
            <w:tcW w:w="1276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1 040</w:t>
            </w:r>
          </w:p>
        </w:tc>
        <w:tc>
          <w:tcPr>
            <w:tcW w:w="1134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1 046</w:t>
            </w:r>
          </w:p>
        </w:tc>
        <w:tc>
          <w:tcPr>
            <w:tcW w:w="1275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1 040</w:t>
            </w:r>
          </w:p>
        </w:tc>
        <w:tc>
          <w:tcPr>
            <w:tcW w:w="1276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1 047</w:t>
            </w:r>
          </w:p>
        </w:tc>
      </w:tr>
      <w:tr w:rsidR="00BF3FFA" w:rsidRPr="0031115D" w:rsidTr="00624450">
        <w:tc>
          <w:tcPr>
            <w:tcW w:w="2268" w:type="dxa"/>
          </w:tcPr>
          <w:p w:rsidR="00BF3FFA" w:rsidRDefault="00BF3FFA" w:rsidP="00BF3FFA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BF3FFA" w:rsidRDefault="00BF3FFA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BF3FFA" w:rsidRDefault="0031658E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248,5</w:t>
            </w:r>
          </w:p>
        </w:tc>
        <w:tc>
          <w:tcPr>
            <w:tcW w:w="1134" w:type="dxa"/>
          </w:tcPr>
          <w:p w:rsidR="00BF3FFA" w:rsidRDefault="0031658E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268,4</w:t>
            </w:r>
          </w:p>
        </w:tc>
        <w:tc>
          <w:tcPr>
            <w:tcW w:w="1134" w:type="dxa"/>
          </w:tcPr>
          <w:p w:rsidR="00BF3FFA" w:rsidRDefault="0031658E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283,5</w:t>
            </w:r>
          </w:p>
        </w:tc>
        <w:tc>
          <w:tcPr>
            <w:tcW w:w="1276" w:type="dxa"/>
          </w:tcPr>
          <w:p w:rsidR="00BF3FFA" w:rsidRDefault="0031658E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306,5</w:t>
            </w:r>
          </w:p>
        </w:tc>
        <w:tc>
          <w:tcPr>
            <w:tcW w:w="1134" w:type="dxa"/>
          </w:tcPr>
          <w:p w:rsidR="00BF3FFA" w:rsidRDefault="0031658E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307,5</w:t>
            </w:r>
          </w:p>
        </w:tc>
        <w:tc>
          <w:tcPr>
            <w:tcW w:w="1276" w:type="dxa"/>
          </w:tcPr>
          <w:p w:rsidR="00BF3FFA" w:rsidRDefault="0031658E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320,3</w:t>
            </w:r>
          </w:p>
        </w:tc>
        <w:tc>
          <w:tcPr>
            <w:tcW w:w="1134" w:type="dxa"/>
          </w:tcPr>
          <w:p w:rsidR="00BF3FFA" w:rsidRDefault="0031658E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321,7</w:t>
            </w:r>
          </w:p>
        </w:tc>
        <w:tc>
          <w:tcPr>
            <w:tcW w:w="1275" w:type="dxa"/>
          </w:tcPr>
          <w:p w:rsidR="00BF3FFA" w:rsidRDefault="0031658E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337,6</w:t>
            </w:r>
          </w:p>
        </w:tc>
        <w:tc>
          <w:tcPr>
            <w:tcW w:w="1276" w:type="dxa"/>
          </w:tcPr>
          <w:p w:rsidR="00BF3FFA" w:rsidRDefault="0031658E" w:rsidP="00BF3FF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339,8</w:t>
            </w:r>
          </w:p>
        </w:tc>
      </w:tr>
      <w:tr w:rsidR="0031658E" w:rsidRPr="0031115D" w:rsidTr="00624450">
        <w:tc>
          <w:tcPr>
            <w:tcW w:w="2268" w:type="dxa"/>
          </w:tcPr>
          <w:p w:rsidR="0031658E" w:rsidRPr="00692547" w:rsidRDefault="0031658E" w:rsidP="006E2021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20 728,8</w:t>
            </w:r>
          </w:p>
        </w:tc>
        <w:tc>
          <w:tcPr>
            <w:tcW w:w="1134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22 870,0</w:t>
            </w:r>
          </w:p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23 299,5</w:t>
            </w:r>
          </w:p>
        </w:tc>
        <w:tc>
          <w:tcPr>
            <w:tcW w:w="1276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24 582,9</w:t>
            </w:r>
          </w:p>
        </w:tc>
        <w:tc>
          <w:tcPr>
            <w:tcW w:w="1134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24 519,9</w:t>
            </w:r>
          </w:p>
        </w:tc>
        <w:tc>
          <w:tcPr>
            <w:tcW w:w="1276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25 665,1</w:t>
            </w:r>
          </w:p>
        </w:tc>
        <w:tc>
          <w:tcPr>
            <w:tcW w:w="1134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25 627,3</w:t>
            </w:r>
          </w:p>
        </w:tc>
        <w:tc>
          <w:tcPr>
            <w:tcW w:w="1275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27 047,3</w:t>
            </w:r>
          </w:p>
        </w:tc>
        <w:tc>
          <w:tcPr>
            <w:tcW w:w="1276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27 049,4</w:t>
            </w:r>
          </w:p>
        </w:tc>
      </w:tr>
      <w:tr w:rsidR="0031658E" w:rsidRPr="0031115D" w:rsidTr="00692547">
        <w:tc>
          <w:tcPr>
            <w:tcW w:w="14884" w:type="dxa"/>
            <w:gridSpan w:val="11"/>
          </w:tcPr>
          <w:p w:rsidR="0031658E" w:rsidRPr="00F43EE4" w:rsidRDefault="0031658E" w:rsidP="0031658E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Раздел </w:t>
            </w:r>
            <w:r>
              <w:rPr>
                <w:i/>
                <w:sz w:val="20"/>
                <w:lang w:val="en-US"/>
              </w:rPr>
              <w:t>F</w:t>
            </w:r>
            <w:r>
              <w:rPr>
                <w:i/>
                <w:sz w:val="20"/>
              </w:rPr>
              <w:t xml:space="preserve"> «Строительство»</w:t>
            </w:r>
          </w:p>
        </w:tc>
      </w:tr>
      <w:tr w:rsidR="0031658E" w:rsidRPr="0031115D" w:rsidTr="00624450">
        <w:tc>
          <w:tcPr>
            <w:tcW w:w="2268" w:type="dxa"/>
          </w:tcPr>
          <w:p w:rsidR="0031658E" w:rsidRDefault="0031658E" w:rsidP="0031658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1 846</w:t>
            </w:r>
          </w:p>
        </w:tc>
        <w:tc>
          <w:tcPr>
            <w:tcW w:w="1134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1 809</w:t>
            </w:r>
          </w:p>
        </w:tc>
        <w:tc>
          <w:tcPr>
            <w:tcW w:w="1134" w:type="dxa"/>
          </w:tcPr>
          <w:p w:rsidR="0031658E" w:rsidRPr="000C7284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 w:rsidRPr="000C7284">
              <w:rPr>
                <w:sz w:val="20"/>
              </w:rPr>
              <w:t>1 793</w:t>
            </w:r>
          </w:p>
        </w:tc>
        <w:tc>
          <w:tcPr>
            <w:tcW w:w="1276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1 796</w:t>
            </w:r>
          </w:p>
        </w:tc>
        <w:tc>
          <w:tcPr>
            <w:tcW w:w="1134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1 801</w:t>
            </w:r>
          </w:p>
        </w:tc>
        <w:tc>
          <w:tcPr>
            <w:tcW w:w="1276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1 801</w:t>
            </w:r>
          </w:p>
        </w:tc>
        <w:tc>
          <w:tcPr>
            <w:tcW w:w="1134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1 807</w:t>
            </w:r>
          </w:p>
        </w:tc>
        <w:tc>
          <w:tcPr>
            <w:tcW w:w="1275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1 806</w:t>
            </w:r>
          </w:p>
        </w:tc>
        <w:tc>
          <w:tcPr>
            <w:tcW w:w="1276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1 813</w:t>
            </w:r>
          </w:p>
        </w:tc>
      </w:tr>
      <w:tr w:rsidR="0031658E" w:rsidRPr="0031115D" w:rsidTr="00624450">
        <w:tc>
          <w:tcPr>
            <w:tcW w:w="2268" w:type="dxa"/>
          </w:tcPr>
          <w:p w:rsidR="0031658E" w:rsidRDefault="0031658E" w:rsidP="0031658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523,2</w:t>
            </w:r>
          </w:p>
        </w:tc>
        <w:tc>
          <w:tcPr>
            <w:tcW w:w="1134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601,6</w:t>
            </w:r>
          </w:p>
        </w:tc>
        <w:tc>
          <w:tcPr>
            <w:tcW w:w="1134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620,5</w:t>
            </w:r>
          </w:p>
        </w:tc>
        <w:tc>
          <w:tcPr>
            <w:tcW w:w="1276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656,3</w:t>
            </w:r>
          </w:p>
        </w:tc>
        <w:tc>
          <w:tcPr>
            <w:tcW w:w="1134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658,8</w:t>
            </w:r>
          </w:p>
        </w:tc>
        <w:tc>
          <w:tcPr>
            <w:tcW w:w="1276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686,6</w:t>
            </w:r>
          </w:p>
        </w:tc>
        <w:tc>
          <w:tcPr>
            <w:tcW w:w="1134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689,9</w:t>
            </w:r>
          </w:p>
        </w:tc>
        <w:tc>
          <w:tcPr>
            <w:tcW w:w="1275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726,6</w:t>
            </w:r>
          </w:p>
        </w:tc>
        <w:tc>
          <w:tcPr>
            <w:tcW w:w="1276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730,5</w:t>
            </w:r>
          </w:p>
        </w:tc>
      </w:tr>
      <w:tr w:rsidR="006E2021" w:rsidRPr="0031115D" w:rsidTr="00624450">
        <w:tc>
          <w:tcPr>
            <w:tcW w:w="2268" w:type="dxa"/>
          </w:tcPr>
          <w:p w:rsidR="006E2021" w:rsidRPr="00692547" w:rsidRDefault="006E2021" w:rsidP="006E2021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23 620,6</w:t>
            </w:r>
          </w:p>
        </w:tc>
        <w:tc>
          <w:tcPr>
            <w:tcW w:w="1134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27 712,3</w:t>
            </w:r>
          </w:p>
        </w:tc>
        <w:tc>
          <w:tcPr>
            <w:tcW w:w="1134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28 837,1</w:t>
            </w:r>
          </w:p>
        </w:tc>
        <w:tc>
          <w:tcPr>
            <w:tcW w:w="1276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30 454,2</w:t>
            </w:r>
          </w:p>
        </w:tc>
        <w:tc>
          <w:tcPr>
            <w:tcW w:w="1134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30 483,0</w:t>
            </w:r>
          </w:p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31 767,5</w:t>
            </w:r>
          </w:p>
        </w:tc>
        <w:tc>
          <w:tcPr>
            <w:tcW w:w="1134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31 815,6</w:t>
            </w:r>
          </w:p>
        </w:tc>
        <w:tc>
          <w:tcPr>
            <w:tcW w:w="1275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33 528,0</w:t>
            </w:r>
          </w:p>
        </w:tc>
        <w:tc>
          <w:tcPr>
            <w:tcW w:w="1276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33 579,0</w:t>
            </w:r>
          </w:p>
        </w:tc>
      </w:tr>
      <w:tr w:rsidR="0031658E" w:rsidRPr="0031115D" w:rsidTr="00692547">
        <w:tc>
          <w:tcPr>
            <w:tcW w:w="14884" w:type="dxa"/>
            <w:gridSpan w:val="11"/>
          </w:tcPr>
          <w:p w:rsidR="0031658E" w:rsidRDefault="0031658E" w:rsidP="0031658E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Раздел </w:t>
            </w:r>
            <w:r>
              <w:rPr>
                <w:i/>
                <w:sz w:val="20"/>
                <w:lang w:val="en-US"/>
              </w:rPr>
              <w:t>G</w:t>
            </w:r>
            <w:r>
              <w:rPr>
                <w:i/>
                <w:sz w:val="20"/>
              </w:rPr>
              <w:t xml:space="preserve"> «Оптовая и розничная торговля, ремонт автотранспортных средств, бытовых изделий и предметов </w:t>
            </w:r>
          </w:p>
          <w:p w:rsidR="0031658E" w:rsidRPr="00246183" w:rsidRDefault="0031658E" w:rsidP="0031658E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личного пользования»</w:t>
            </w:r>
          </w:p>
        </w:tc>
      </w:tr>
      <w:tr w:rsidR="0031658E" w:rsidRPr="0031115D" w:rsidTr="00624450">
        <w:tc>
          <w:tcPr>
            <w:tcW w:w="2268" w:type="dxa"/>
          </w:tcPr>
          <w:p w:rsidR="0031658E" w:rsidRDefault="0031658E" w:rsidP="0031658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4 103</w:t>
            </w:r>
          </w:p>
        </w:tc>
        <w:tc>
          <w:tcPr>
            <w:tcW w:w="1134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4 271</w:t>
            </w:r>
          </w:p>
        </w:tc>
        <w:tc>
          <w:tcPr>
            <w:tcW w:w="1134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4 272</w:t>
            </w:r>
          </w:p>
        </w:tc>
        <w:tc>
          <w:tcPr>
            <w:tcW w:w="1276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4 264</w:t>
            </w:r>
          </w:p>
        </w:tc>
        <w:tc>
          <w:tcPr>
            <w:tcW w:w="1134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4 265</w:t>
            </w:r>
          </w:p>
        </w:tc>
        <w:tc>
          <w:tcPr>
            <w:tcW w:w="1276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4 264</w:t>
            </w:r>
          </w:p>
        </w:tc>
        <w:tc>
          <w:tcPr>
            <w:tcW w:w="1134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4 265</w:t>
            </w:r>
          </w:p>
        </w:tc>
        <w:tc>
          <w:tcPr>
            <w:tcW w:w="1275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4 264</w:t>
            </w:r>
          </w:p>
        </w:tc>
        <w:tc>
          <w:tcPr>
            <w:tcW w:w="1276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4 266</w:t>
            </w:r>
          </w:p>
        </w:tc>
      </w:tr>
      <w:tr w:rsidR="0031658E" w:rsidRPr="0031115D" w:rsidTr="00624450">
        <w:tc>
          <w:tcPr>
            <w:tcW w:w="2268" w:type="dxa"/>
          </w:tcPr>
          <w:p w:rsidR="0031658E" w:rsidRDefault="0031658E" w:rsidP="0031658E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31658E" w:rsidRDefault="0031658E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31658E" w:rsidRDefault="006E2021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954,0</w:t>
            </w:r>
          </w:p>
        </w:tc>
        <w:tc>
          <w:tcPr>
            <w:tcW w:w="1134" w:type="dxa"/>
          </w:tcPr>
          <w:p w:rsidR="0031658E" w:rsidRDefault="006E2021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1 137,4</w:t>
            </w:r>
          </w:p>
        </w:tc>
        <w:tc>
          <w:tcPr>
            <w:tcW w:w="1134" w:type="dxa"/>
          </w:tcPr>
          <w:p w:rsidR="0031658E" w:rsidRDefault="006E2021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1 174,7</w:t>
            </w:r>
          </w:p>
        </w:tc>
        <w:tc>
          <w:tcPr>
            <w:tcW w:w="1276" w:type="dxa"/>
          </w:tcPr>
          <w:p w:rsidR="0031658E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1 251,1</w:t>
            </w:r>
          </w:p>
        </w:tc>
        <w:tc>
          <w:tcPr>
            <w:tcW w:w="1134" w:type="dxa"/>
          </w:tcPr>
          <w:p w:rsidR="0031658E" w:rsidRDefault="006E2021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1 253,1</w:t>
            </w:r>
          </w:p>
        </w:tc>
        <w:tc>
          <w:tcPr>
            <w:tcW w:w="1276" w:type="dxa"/>
          </w:tcPr>
          <w:p w:rsidR="0031658E" w:rsidRDefault="006E2021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1 310,6</w:t>
            </w:r>
          </w:p>
        </w:tc>
        <w:tc>
          <w:tcPr>
            <w:tcW w:w="1134" w:type="dxa"/>
          </w:tcPr>
          <w:p w:rsidR="0031658E" w:rsidRDefault="006E2021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1 314,1</w:t>
            </w:r>
          </w:p>
        </w:tc>
        <w:tc>
          <w:tcPr>
            <w:tcW w:w="1275" w:type="dxa"/>
          </w:tcPr>
          <w:p w:rsidR="0031658E" w:rsidRDefault="006E2021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1 375,9</w:t>
            </w:r>
          </w:p>
        </w:tc>
        <w:tc>
          <w:tcPr>
            <w:tcW w:w="1276" w:type="dxa"/>
          </w:tcPr>
          <w:p w:rsidR="0031658E" w:rsidRDefault="006E2021" w:rsidP="003165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1 380,0</w:t>
            </w:r>
          </w:p>
        </w:tc>
      </w:tr>
      <w:tr w:rsidR="006E2021" w:rsidRPr="0031115D" w:rsidTr="00624450">
        <w:tc>
          <w:tcPr>
            <w:tcW w:w="2268" w:type="dxa"/>
          </w:tcPr>
          <w:p w:rsidR="003D5987" w:rsidRPr="00692547" w:rsidRDefault="006E2021" w:rsidP="003D5987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19 375,3</w:t>
            </w:r>
          </w:p>
        </w:tc>
        <w:tc>
          <w:tcPr>
            <w:tcW w:w="1134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22 192,6</w:t>
            </w:r>
          </w:p>
        </w:tc>
        <w:tc>
          <w:tcPr>
            <w:tcW w:w="1134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22 914,4</w:t>
            </w:r>
          </w:p>
        </w:tc>
        <w:tc>
          <w:tcPr>
            <w:tcW w:w="1276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24 450,8</w:t>
            </w:r>
          </w:p>
        </w:tc>
        <w:tc>
          <w:tcPr>
            <w:tcW w:w="1134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24 485,1</w:t>
            </w:r>
          </w:p>
        </w:tc>
        <w:tc>
          <w:tcPr>
            <w:tcW w:w="1276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25 613,7</w:t>
            </w:r>
          </w:p>
        </w:tc>
        <w:tc>
          <w:tcPr>
            <w:tcW w:w="1134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25 676,4</w:t>
            </w:r>
          </w:p>
        </w:tc>
        <w:tc>
          <w:tcPr>
            <w:tcW w:w="1275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26 890,0</w:t>
            </w:r>
          </w:p>
        </w:tc>
        <w:tc>
          <w:tcPr>
            <w:tcW w:w="1276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26 957,7</w:t>
            </w:r>
          </w:p>
        </w:tc>
      </w:tr>
      <w:tr w:rsidR="006E2021" w:rsidRPr="0031115D" w:rsidTr="00692547">
        <w:tc>
          <w:tcPr>
            <w:tcW w:w="14884" w:type="dxa"/>
            <w:gridSpan w:val="11"/>
          </w:tcPr>
          <w:p w:rsidR="006E2021" w:rsidRPr="00246183" w:rsidRDefault="006E2021" w:rsidP="006E202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Раздел </w:t>
            </w:r>
            <w:r>
              <w:rPr>
                <w:i/>
                <w:sz w:val="20"/>
                <w:lang w:val="en-US"/>
              </w:rPr>
              <w:t>H</w:t>
            </w:r>
            <w:r>
              <w:rPr>
                <w:i/>
                <w:sz w:val="20"/>
              </w:rPr>
              <w:t xml:space="preserve"> «Транспортировка и хранение»</w:t>
            </w:r>
          </w:p>
        </w:tc>
      </w:tr>
      <w:tr w:rsidR="006E2021" w:rsidRPr="0031115D" w:rsidTr="00624450">
        <w:tc>
          <w:tcPr>
            <w:tcW w:w="2268" w:type="dxa"/>
          </w:tcPr>
          <w:p w:rsidR="006E2021" w:rsidRDefault="006E2021" w:rsidP="006E2021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2 441</w:t>
            </w:r>
          </w:p>
        </w:tc>
        <w:tc>
          <w:tcPr>
            <w:tcW w:w="1134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2 245</w:t>
            </w:r>
          </w:p>
        </w:tc>
        <w:tc>
          <w:tcPr>
            <w:tcW w:w="1134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2 230</w:t>
            </w:r>
          </w:p>
        </w:tc>
        <w:tc>
          <w:tcPr>
            <w:tcW w:w="1276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2 245</w:t>
            </w:r>
          </w:p>
        </w:tc>
        <w:tc>
          <w:tcPr>
            <w:tcW w:w="1134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2 250</w:t>
            </w:r>
          </w:p>
        </w:tc>
        <w:tc>
          <w:tcPr>
            <w:tcW w:w="1276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2 246</w:t>
            </w:r>
          </w:p>
        </w:tc>
        <w:tc>
          <w:tcPr>
            <w:tcW w:w="1134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2 250</w:t>
            </w:r>
          </w:p>
        </w:tc>
        <w:tc>
          <w:tcPr>
            <w:tcW w:w="1275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2 247</w:t>
            </w:r>
          </w:p>
        </w:tc>
        <w:tc>
          <w:tcPr>
            <w:tcW w:w="1276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2 251</w:t>
            </w:r>
          </w:p>
        </w:tc>
      </w:tr>
      <w:tr w:rsidR="006E2021" w:rsidRPr="0031115D" w:rsidTr="00624450">
        <w:tc>
          <w:tcPr>
            <w:tcW w:w="2268" w:type="dxa"/>
          </w:tcPr>
          <w:p w:rsidR="006E2021" w:rsidRDefault="006E2021" w:rsidP="006E2021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672,9</w:t>
            </w:r>
          </w:p>
        </w:tc>
        <w:tc>
          <w:tcPr>
            <w:tcW w:w="1134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663,7</w:t>
            </w:r>
          </w:p>
        </w:tc>
        <w:tc>
          <w:tcPr>
            <w:tcW w:w="1134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672,0</w:t>
            </w:r>
          </w:p>
        </w:tc>
        <w:tc>
          <w:tcPr>
            <w:tcW w:w="1276" w:type="dxa"/>
          </w:tcPr>
          <w:p w:rsidR="006E2021" w:rsidRDefault="00CE068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685,5</w:t>
            </w:r>
          </w:p>
        </w:tc>
        <w:tc>
          <w:tcPr>
            <w:tcW w:w="1134" w:type="dxa"/>
          </w:tcPr>
          <w:p w:rsidR="006E2021" w:rsidRDefault="00CE068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687,1</w:t>
            </w:r>
          </w:p>
        </w:tc>
        <w:tc>
          <w:tcPr>
            <w:tcW w:w="1276" w:type="dxa"/>
          </w:tcPr>
          <w:p w:rsidR="006E2021" w:rsidRDefault="00CE068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721,4</w:t>
            </w:r>
          </w:p>
        </w:tc>
        <w:tc>
          <w:tcPr>
            <w:tcW w:w="1134" w:type="dxa"/>
          </w:tcPr>
          <w:p w:rsidR="006E2021" w:rsidRDefault="00CE068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724,3</w:t>
            </w:r>
          </w:p>
        </w:tc>
        <w:tc>
          <w:tcPr>
            <w:tcW w:w="1275" w:type="dxa"/>
          </w:tcPr>
          <w:p w:rsidR="006E2021" w:rsidRDefault="00CE068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759,1</w:t>
            </w:r>
          </w:p>
        </w:tc>
        <w:tc>
          <w:tcPr>
            <w:tcW w:w="1276" w:type="dxa"/>
          </w:tcPr>
          <w:p w:rsidR="006E2021" w:rsidRDefault="00CE068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762,8</w:t>
            </w:r>
          </w:p>
        </w:tc>
      </w:tr>
      <w:tr w:rsidR="006E2021" w:rsidRPr="0031115D" w:rsidTr="00624450">
        <w:tc>
          <w:tcPr>
            <w:tcW w:w="2268" w:type="dxa"/>
          </w:tcPr>
          <w:p w:rsidR="006E2021" w:rsidRPr="00692547" w:rsidRDefault="006E2021" w:rsidP="006E2021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6E2021" w:rsidRDefault="00CE068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22 973,2</w:t>
            </w:r>
          </w:p>
        </w:tc>
        <w:tc>
          <w:tcPr>
            <w:tcW w:w="1134" w:type="dxa"/>
          </w:tcPr>
          <w:p w:rsidR="006E2021" w:rsidRDefault="00CE068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24 635,1</w:t>
            </w:r>
          </w:p>
        </w:tc>
        <w:tc>
          <w:tcPr>
            <w:tcW w:w="1134" w:type="dxa"/>
          </w:tcPr>
          <w:p w:rsidR="006E2021" w:rsidRDefault="00CE068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25 112,6</w:t>
            </w:r>
          </w:p>
        </w:tc>
        <w:tc>
          <w:tcPr>
            <w:tcW w:w="1276" w:type="dxa"/>
          </w:tcPr>
          <w:p w:rsidR="006E2021" w:rsidRDefault="00CE068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25 444,3</w:t>
            </w:r>
          </w:p>
        </w:tc>
        <w:tc>
          <w:tcPr>
            <w:tcW w:w="1134" w:type="dxa"/>
          </w:tcPr>
          <w:p w:rsidR="006E2021" w:rsidRDefault="00CE068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25 448,1</w:t>
            </w:r>
          </w:p>
        </w:tc>
        <w:tc>
          <w:tcPr>
            <w:tcW w:w="1276" w:type="dxa"/>
          </w:tcPr>
          <w:p w:rsidR="006E2021" w:rsidRDefault="00CE068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26 766,1</w:t>
            </w:r>
          </w:p>
        </w:tc>
        <w:tc>
          <w:tcPr>
            <w:tcW w:w="1134" w:type="dxa"/>
          </w:tcPr>
          <w:p w:rsidR="006E2021" w:rsidRDefault="00CE068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26 826,3</w:t>
            </w:r>
          </w:p>
        </w:tc>
        <w:tc>
          <w:tcPr>
            <w:tcW w:w="1275" w:type="dxa"/>
          </w:tcPr>
          <w:p w:rsidR="006E2021" w:rsidRDefault="00CE068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28 151,2</w:t>
            </w:r>
          </w:p>
        </w:tc>
        <w:tc>
          <w:tcPr>
            <w:tcW w:w="1276" w:type="dxa"/>
          </w:tcPr>
          <w:p w:rsidR="006E2021" w:rsidRDefault="00CE068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28 238,4</w:t>
            </w:r>
          </w:p>
        </w:tc>
      </w:tr>
      <w:tr w:rsidR="006E2021" w:rsidRPr="0031115D" w:rsidTr="00692547">
        <w:tc>
          <w:tcPr>
            <w:tcW w:w="14884" w:type="dxa"/>
            <w:gridSpan w:val="11"/>
          </w:tcPr>
          <w:p w:rsidR="006E2021" w:rsidRPr="00246183" w:rsidRDefault="006E2021" w:rsidP="006E202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Раздел </w:t>
            </w:r>
            <w:r>
              <w:rPr>
                <w:i/>
                <w:sz w:val="20"/>
                <w:lang w:val="en-US"/>
              </w:rPr>
              <w:t>I</w:t>
            </w:r>
            <w:r>
              <w:rPr>
                <w:i/>
                <w:sz w:val="20"/>
              </w:rPr>
              <w:t xml:space="preserve"> «Деятельность гостиниц и предприятий общественного питания»</w:t>
            </w:r>
          </w:p>
        </w:tc>
      </w:tr>
      <w:tr w:rsidR="006E2021" w:rsidRPr="0031115D" w:rsidTr="00624450">
        <w:tc>
          <w:tcPr>
            <w:tcW w:w="2268" w:type="dxa"/>
          </w:tcPr>
          <w:p w:rsidR="006E2021" w:rsidRDefault="006E2021" w:rsidP="006E2021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779</w:t>
            </w:r>
          </w:p>
        </w:tc>
        <w:tc>
          <w:tcPr>
            <w:tcW w:w="1134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769</w:t>
            </w:r>
          </w:p>
        </w:tc>
        <w:tc>
          <w:tcPr>
            <w:tcW w:w="1134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  <w:tc>
          <w:tcPr>
            <w:tcW w:w="1276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1134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1276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1134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1275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  <w:tc>
          <w:tcPr>
            <w:tcW w:w="1276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</w:tr>
      <w:tr w:rsidR="006E2021" w:rsidRPr="0031115D" w:rsidTr="00624450">
        <w:tc>
          <w:tcPr>
            <w:tcW w:w="2268" w:type="dxa"/>
          </w:tcPr>
          <w:p w:rsidR="006E2021" w:rsidRDefault="006E2021" w:rsidP="006E2021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123,3</w:t>
            </w:r>
          </w:p>
        </w:tc>
        <w:tc>
          <w:tcPr>
            <w:tcW w:w="1134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139,6</w:t>
            </w:r>
          </w:p>
        </w:tc>
        <w:tc>
          <w:tcPr>
            <w:tcW w:w="1134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144,8</w:t>
            </w:r>
          </w:p>
        </w:tc>
        <w:tc>
          <w:tcPr>
            <w:tcW w:w="1276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147,6</w:t>
            </w:r>
          </w:p>
        </w:tc>
        <w:tc>
          <w:tcPr>
            <w:tcW w:w="1134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148,1</w:t>
            </w:r>
          </w:p>
        </w:tc>
        <w:tc>
          <w:tcPr>
            <w:tcW w:w="1276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154,1</w:t>
            </w:r>
          </w:p>
        </w:tc>
        <w:tc>
          <w:tcPr>
            <w:tcW w:w="1134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155,0</w:t>
            </w:r>
          </w:p>
        </w:tc>
        <w:tc>
          <w:tcPr>
            <w:tcW w:w="1275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161,5</w:t>
            </w:r>
          </w:p>
        </w:tc>
        <w:tc>
          <w:tcPr>
            <w:tcW w:w="1276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162,4</w:t>
            </w:r>
          </w:p>
        </w:tc>
      </w:tr>
      <w:tr w:rsidR="006E2021" w:rsidRPr="0031115D" w:rsidTr="00624450">
        <w:tc>
          <w:tcPr>
            <w:tcW w:w="2268" w:type="dxa"/>
          </w:tcPr>
          <w:p w:rsidR="006E2021" w:rsidRPr="00692547" w:rsidRDefault="006E2021" w:rsidP="006E2021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13 187,6</w:t>
            </w:r>
          </w:p>
        </w:tc>
        <w:tc>
          <w:tcPr>
            <w:tcW w:w="1134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15 129,7</w:t>
            </w:r>
          </w:p>
        </w:tc>
        <w:tc>
          <w:tcPr>
            <w:tcW w:w="1134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15 714,9</w:t>
            </w:r>
          </w:p>
        </w:tc>
        <w:tc>
          <w:tcPr>
            <w:tcW w:w="1276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16 037,6</w:t>
            </w:r>
          </w:p>
        </w:tc>
        <w:tc>
          <w:tcPr>
            <w:tcW w:w="1134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16 089,6</w:t>
            </w:r>
          </w:p>
        </w:tc>
        <w:tc>
          <w:tcPr>
            <w:tcW w:w="1276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16 746,6</w:t>
            </w:r>
          </w:p>
        </w:tc>
        <w:tc>
          <w:tcPr>
            <w:tcW w:w="1134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16 835,8</w:t>
            </w:r>
          </w:p>
        </w:tc>
        <w:tc>
          <w:tcPr>
            <w:tcW w:w="1275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17 523,9</w:t>
            </w:r>
          </w:p>
        </w:tc>
        <w:tc>
          <w:tcPr>
            <w:tcW w:w="1276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17 623,7</w:t>
            </w:r>
          </w:p>
        </w:tc>
      </w:tr>
      <w:tr w:rsidR="006E2021" w:rsidRPr="0031115D" w:rsidTr="00692547">
        <w:tc>
          <w:tcPr>
            <w:tcW w:w="14884" w:type="dxa"/>
            <w:gridSpan w:val="11"/>
          </w:tcPr>
          <w:p w:rsidR="006E2021" w:rsidRPr="00246183" w:rsidRDefault="006E2021" w:rsidP="006E202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Раздел </w:t>
            </w:r>
            <w:r>
              <w:rPr>
                <w:i/>
                <w:sz w:val="20"/>
                <w:lang w:val="en-US"/>
              </w:rPr>
              <w:t>J</w:t>
            </w:r>
            <w:r>
              <w:rPr>
                <w:i/>
                <w:sz w:val="20"/>
              </w:rPr>
              <w:t xml:space="preserve"> «Деятельность в области информатизации и связи»</w:t>
            </w:r>
          </w:p>
        </w:tc>
      </w:tr>
      <w:tr w:rsidR="006E2021" w:rsidRPr="0031115D" w:rsidTr="00624450">
        <w:tc>
          <w:tcPr>
            <w:tcW w:w="2268" w:type="dxa"/>
          </w:tcPr>
          <w:p w:rsidR="006E2021" w:rsidRDefault="006E2021" w:rsidP="006E2021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1 052</w:t>
            </w:r>
          </w:p>
        </w:tc>
        <w:tc>
          <w:tcPr>
            <w:tcW w:w="1134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1 025</w:t>
            </w:r>
          </w:p>
        </w:tc>
        <w:tc>
          <w:tcPr>
            <w:tcW w:w="1134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1 022</w:t>
            </w:r>
          </w:p>
        </w:tc>
        <w:tc>
          <w:tcPr>
            <w:tcW w:w="1276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1 014</w:t>
            </w:r>
          </w:p>
        </w:tc>
        <w:tc>
          <w:tcPr>
            <w:tcW w:w="1134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1 015</w:t>
            </w:r>
          </w:p>
        </w:tc>
        <w:tc>
          <w:tcPr>
            <w:tcW w:w="1276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1 013</w:t>
            </w:r>
          </w:p>
        </w:tc>
        <w:tc>
          <w:tcPr>
            <w:tcW w:w="1134" w:type="dxa"/>
          </w:tcPr>
          <w:p w:rsidR="006E2021" w:rsidRDefault="006E2021" w:rsidP="00490BA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1 01</w:t>
            </w:r>
            <w:r w:rsidR="00490BA0"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1 014</w:t>
            </w:r>
          </w:p>
        </w:tc>
        <w:tc>
          <w:tcPr>
            <w:tcW w:w="1276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1 016</w:t>
            </w:r>
          </w:p>
        </w:tc>
      </w:tr>
      <w:tr w:rsidR="006E2021" w:rsidRPr="0031115D" w:rsidTr="00624450">
        <w:tc>
          <w:tcPr>
            <w:tcW w:w="2268" w:type="dxa"/>
          </w:tcPr>
          <w:p w:rsidR="006E2021" w:rsidRDefault="006E2021" w:rsidP="006E2021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354,3</w:t>
            </w:r>
          </w:p>
        </w:tc>
        <w:tc>
          <w:tcPr>
            <w:tcW w:w="1134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374,6</w:t>
            </w:r>
          </w:p>
        </w:tc>
        <w:tc>
          <w:tcPr>
            <w:tcW w:w="1134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378,3</w:t>
            </w:r>
          </w:p>
        </w:tc>
        <w:tc>
          <w:tcPr>
            <w:tcW w:w="1276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382,4</w:t>
            </w:r>
          </w:p>
        </w:tc>
        <w:tc>
          <w:tcPr>
            <w:tcW w:w="1134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382,6</w:t>
            </w:r>
          </w:p>
        </w:tc>
        <w:tc>
          <w:tcPr>
            <w:tcW w:w="1276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399,8</w:t>
            </w:r>
          </w:p>
        </w:tc>
        <w:tc>
          <w:tcPr>
            <w:tcW w:w="1134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401,2</w:t>
            </w:r>
          </w:p>
        </w:tc>
        <w:tc>
          <w:tcPr>
            <w:tcW w:w="1275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420,3</w:t>
            </w:r>
          </w:p>
        </w:tc>
        <w:tc>
          <w:tcPr>
            <w:tcW w:w="1276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422,5</w:t>
            </w:r>
          </w:p>
        </w:tc>
      </w:tr>
      <w:tr w:rsidR="006E2021" w:rsidRPr="0031115D" w:rsidTr="00624450">
        <w:tc>
          <w:tcPr>
            <w:tcW w:w="2268" w:type="dxa"/>
          </w:tcPr>
          <w:p w:rsidR="006E2021" w:rsidRPr="00692547" w:rsidRDefault="006E2021" w:rsidP="006E2021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28 069,5</w:t>
            </w:r>
          </w:p>
        </w:tc>
        <w:tc>
          <w:tcPr>
            <w:tcW w:w="1134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30 451,7</w:t>
            </w:r>
          </w:p>
        </w:tc>
        <w:tc>
          <w:tcPr>
            <w:tcW w:w="1134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30 844,5</w:t>
            </w:r>
          </w:p>
        </w:tc>
        <w:tc>
          <w:tcPr>
            <w:tcW w:w="1276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31 425,0</w:t>
            </w:r>
          </w:p>
        </w:tc>
        <w:tc>
          <w:tcPr>
            <w:tcW w:w="1134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31 410,2</w:t>
            </w:r>
          </w:p>
        </w:tc>
        <w:tc>
          <w:tcPr>
            <w:tcW w:w="1276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32 893,2</w:t>
            </w:r>
          </w:p>
        </w:tc>
        <w:tc>
          <w:tcPr>
            <w:tcW w:w="1134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32 936,5</w:t>
            </w:r>
          </w:p>
        </w:tc>
        <w:tc>
          <w:tcPr>
            <w:tcW w:w="1275" w:type="dxa"/>
          </w:tcPr>
          <w:p w:rsidR="006E2021" w:rsidRDefault="002A49C7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34 540,6</w:t>
            </w:r>
          </w:p>
        </w:tc>
        <w:tc>
          <w:tcPr>
            <w:tcW w:w="1276" w:type="dxa"/>
          </w:tcPr>
          <w:p w:rsidR="006E2021" w:rsidRDefault="00F934E3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34 654,9</w:t>
            </w:r>
          </w:p>
        </w:tc>
      </w:tr>
      <w:tr w:rsidR="006E2021" w:rsidRPr="0031115D" w:rsidTr="00692547">
        <w:tc>
          <w:tcPr>
            <w:tcW w:w="14884" w:type="dxa"/>
            <w:gridSpan w:val="11"/>
          </w:tcPr>
          <w:p w:rsidR="006E2021" w:rsidRPr="006F7765" w:rsidRDefault="006E2021" w:rsidP="006E202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 К «Деятельность финансовая и страховая»</w:t>
            </w:r>
          </w:p>
        </w:tc>
      </w:tr>
      <w:tr w:rsidR="006E2021" w:rsidRPr="0031115D" w:rsidTr="00624450">
        <w:tc>
          <w:tcPr>
            <w:tcW w:w="2268" w:type="dxa"/>
          </w:tcPr>
          <w:p w:rsidR="006E2021" w:rsidRDefault="006E2021" w:rsidP="006E2021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1 106</w:t>
            </w:r>
          </w:p>
        </w:tc>
        <w:tc>
          <w:tcPr>
            <w:tcW w:w="1134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1 086</w:t>
            </w:r>
          </w:p>
        </w:tc>
        <w:tc>
          <w:tcPr>
            <w:tcW w:w="1134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1 074</w:t>
            </w:r>
          </w:p>
        </w:tc>
        <w:tc>
          <w:tcPr>
            <w:tcW w:w="1276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1 062</w:t>
            </w:r>
          </w:p>
        </w:tc>
        <w:tc>
          <w:tcPr>
            <w:tcW w:w="1134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1 068</w:t>
            </w:r>
          </w:p>
        </w:tc>
        <w:tc>
          <w:tcPr>
            <w:tcW w:w="1276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1 052</w:t>
            </w:r>
          </w:p>
        </w:tc>
        <w:tc>
          <w:tcPr>
            <w:tcW w:w="1134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1 058</w:t>
            </w:r>
          </w:p>
        </w:tc>
        <w:tc>
          <w:tcPr>
            <w:tcW w:w="1275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1 049</w:t>
            </w:r>
          </w:p>
        </w:tc>
        <w:tc>
          <w:tcPr>
            <w:tcW w:w="1276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1 055</w:t>
            </w:r>
          </w:p>
        </w:tc>
      </w:tr>
      <w:tr w:rsidR="006E2021" w:rsidRPr="0031115D" w:rsidTr="00624450">
        <w:tc>
          <w:tcPr>
            <w:tcW w:w="2268" w:type="dxa"/>
          </w:tcPr>
          <w:p w:rsidR="006E2021" w:rsidRDefault="006E2021" w:rsidP="006E2021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6E2021" w:rsidRDefault="003F7FB2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728,7</w:t>
            </w:r>
          </w:p>
        </w:tc>
        <w:tc>
          <w:tcPr>
            <w:tcW w:w="1134" w:type="dxa"/>
          </w:tcPr>
          <w:p w:rsidR="006E2021" w:rsidRDefault="003F7FB2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776,3</w:t>
            </w:r>
          </w:p>
        </w:tc>
        <w:tc>
          <w:tcPr>
            <w:tcW w:w="1134" w:type="dxa"/>
          </w:tcPr>
          <w:p w:rsidR="006E2021" w:rsidRDefault="003F7FB2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793,3</w:t>
            </w:r>
          </w:p>
        </w:tc>
        <w:tc>
          <w:tcPr>
            <w:tcW w:w="1276" w:type="dxa"/>
          </w:tcPr>
          <w:p w:rsidR="006E2021" w:rsidRDefault="003F7FB2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798,2</w:t>
            </w:r>
          </w:p>
        </w:tc>
        <w:tc>
          <w:tcPr>
            <w:tcW w:w="1134" w:type="dxa"/>
          </w:tcPr>
          <w:p w:rsidR="006E2021" w:rsidRDefault="003F7FB2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798,8</w:t>
            </w:r>
          </w:p>
        </w:tc>
        <w:tc>
          <w:tcPr>
            <w:tcW w:w="1276" w:type="dxa"/>
          </w:tcPr>
          <w:p w:rsidR="006E2021" w:rsidRDefault="003F7FB2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818,4</w:t>
            </w:r>
          </w:p>
        </w:tc>
        <w:tc>
          <w:tcPr>
            <w:tcW w:w="1134" w:type="dxa"/>
          </w:tcPr>
          <w:p w:rsidR="006E2021" w:rsidRDefault="003F7FB2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820,6</w:t>
            </w:r>
          </w:p>
        </w:tc>
        <w:tc>
          <w:tcPr>
            <w:tcW w:w="1275" w:type="dxa"/>
          </w:tcPr>
          <w:p w:rsidR="006E2021" w:rsidRDefault="003F7FB2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855,9</w:t>
            </w:r>
          </w:p>
        </w:tc>
        <w:tc>
          <w:tcPr>
            <w:tcW w:w="1276" w:type="dxa"/>
          </w:tcPr>
          <w:p w:rsidR="006E2021" w:rsidRDefault="003F7FB2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859,4</w:t>
            </w:r>
          </w:p>
        </w:tc>
      </w:tr>
      <w:tr w:rsidR="006E2021" w:rsidRPr="0031115D" w:rsidTr="00624450">
        <w:tc>
          <w:tcPr>
            <w:tcW w:w="2268" w:type="dxa"/>
          </w:tcPr>
          <w:p w:rsidR="006E2021" w:rsidRPr="00692547" w:rsidRDefault="006E2021" w:rsidP="006E2021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6E2021" w:rsidRDefault="003F7FB2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54 908,6</w:t>
            </w:r>
          </w:p>
        </w:tc>
        <w:tc>
          <w:tcPr>
            <w:tcW w:w="1134" w:type="dxa"/>
          </w:tcPr>
          <w:p w:rsidR="006E2021" w:rsidRDefault="00864A8E" w:rsidP="00864A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59 568,2</w:t>
            </w:r>
          </w:p>
        </w:tc>
        <w:tc>
          <w:tcPr>
            <w:tcW w:w="1134" w:type="dxa"/>
          </w:tcPr>
          <w:p w:rsidR="006E2021" w:rsidRDefault="003F7FB2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61 552,2</w:t>
            </w:r>
          </w:p>
        </w:tc>
        <w:tc>
          <w:tcPr>
            <w:tcW w:w="1276" w:type="dxa"/>
          </w:tcPr>
          <w:p w:rsidR="006E2021" w:rsidRDefault="003F7FB2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62 630,8</w:t>
            </w:r>
          </w:p>
        </w:tc>
        <w:tc>
          <w:tcPr>
            <w:tcW w:w="1134" w:type="dxa"/>
          </w:tcPr>
          <w:p w:rsidR="006E2021" w:rsidRDefault="003F7FB2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62 330,4</w:t>
            </w:r>
          </w:p>
        </w:tc>
        <w:tc>
          <w:tcPr>
            <w:tcW w:w="1276" w:type="dxa"/>
          </w:tcPr>
          <w:p w:rsidR="006E2021" w:rsidRDefault="003F7FB2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64 828,6</w:t>
            </w:r>
          </w:p>
        </w:tc>
        <w:tc>
          <w:tcPr>
            <w:tcW w:w="1134" w:type="dxa"/>
          </w:tcPr>
          <w:p w:rsidR="006E2021" w:rsidRDefault="003F7FB2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64 637,6</w:t>
            </w:r>
          </w:p>
        </w:tc>
        <w:tc>
          <w:tcPr>
            <w:tcW w:w="1275" w:type="dxa"/>
          </w:tcPr>
          <w:p w:rsidR="006E2021" w:rsidRDefault="003F7FB2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67 992,5</w:t>
            </w:r>
          </w:p>
        </w:tc>
        <w:tc>
          <w:tcPr>
            <w:tcW w:w="1276" w:type="dxa"/>
          </w:tcPr>
          <w:p w:rsidR="006E2021" w:rsidRDefault="003F7FB2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67 883,9</w:t>
            </w:r>
          </w:p>
        </w:tc>
      </w:tr>
      <w:tr w:rsidR="006E2021" w:rsidRPr="0031115D" w:rsidTr="00692547">
        <w:tc>
          <w:tcPr>
            <w:tcW w:w="14884" w:type="dxa"/>
            <w:gridSpan w:val="11"/>
          </w:tcPr>
          <w:p w:rsidR="006E2021" w:rsidRPr="006F7765" w:rsidRDefault="006E2021" w:rsidP="006E2021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Раздел </w:t>
            </w:r>
            <w:r>
              <w:rPr>
                <w:i/>
                <w:sz w:val="20"/>
                <w:lang w:val="en-US"/>
              </w:rPr>
              <w:t>L</w:t>
            </w:r>
            <w:r>
              <w:rPr>
                <w:i/>
                <w:sz w:val="20"/>
              </w:rPr>
              <w:t xml:space="preserve"> «Деятельность по операциям с недвижимым имуществом»</w:t>
            </w:r>
          </w:p>
        </w:tc>
      </w:tr>
      <w:tr w:rsidR="006E2021" w:rsidRPr="0031115D" w:rsidTr="00624450">
        <w:tc>
          <w:tcPr>
            <w:tcW w:w="2268" w:type="dxa"/>
          </w:tcPr>
          <w:p w:rsidR="006E2021" w:rsidRDefault="006E2021" w:rsidP="006E2021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1 135</w:t>
            </w:r>
          </w:p>
        </w:tc>
        <w:tc>
          <w:tcPr>
            <w:tcW w:w="1134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1 207</w:t>
            </w:r>
          </w:p>
        </w:tc>
        <w:tc>
          <w:tcPr>
            <w:tcW w:w="1134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1 189</w:t>
            </w:r>
          </w:p>
        </w:tc>
        <w:tc>
          <w:tcPr>
            <w:tcW w:w="1276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1 180</w:t>
            </w:r>
          </w:p>
        </w:tc>
        <w:tc>
          <w:tcPr>
            <w:tcW w:w="1134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1 181</w:t>
            </w:r>
          </w:p>
        </w:tc>
        <w:tc>
          <w:tcPr>
            <w:tcW w:w="1276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1 182</w:t>
            </w:r>
          </w:p>
        </w:tc>
        <w:tc>
          <w:tcPr>
            <w:tcW w:w="1134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1 183</w:t>
            </w:r>
          </w:p>
        </w:tc>
        <w:tc>
          <w:tcPr>
            <w:tcW w:w="1275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1 183</w:t>
            </w:r>
          </w:p>
        </w:tc>
        <w:tc>
          <w:tcPr>
            <w:tcW w:w="1276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1 185</w:t>
            </w:r>
          </w:p>
        </w:tc>
      </w:tr>
      <w:tr w:rsidR="006E2021" w:rsidRPr="0031115D" w:rsidTr="00624450">
        <w:tc>
          <w:tcPr>
            <w:tcW w:w="2268" w:type="dxa"/>
          </w:tcPr>
          <w:p w:rsidR="006E2021" w:rsidRDefault="006E2021" w:rsidP="006E2021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6E2021" w:rsidRDefault="006E2021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6E2021" w:rsidRDefault="003F7FB2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305,2</w:t>
            </w:r>
          </w:p>
        </w:tc>
        <w:tc>
          <w:tcPr>
            <w:tcW w:w="1134" w:type="dxa"/>
          </w:tcPr>
          <w:p w:rsidR="006E2021" w:rsidRDefault="003F7FB2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361,4</w:t>
            </w:r>
          </w:p>
        </w:tc>
        <w:tc>
          <w:tcPr>
            <w:tcW w:w="1134" w:type="dxa"/>
          </w:tcPr>
          <w:p w:rsidR="006E2021" w:rsidRDefault="003F7FB2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368,6</w:t>
            </w:r>
          </w:p>
        </w:tc>
        <w:tc>
          <w:tcPr>
            <w:tcW w:w="1276" w:type="dxa"/>
          </w:tcPr>
          <w:p w:rsidR="006E2021" w:rsidRDefault="003F7FB2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383,1</w:t>
            </w:r>
          </w:p>
        </w:tc>
        <w:tc>
          <w:tcPr>
            <w:tcW w:w="1134" w:type="dxa"/>
          </w:tcPr>
          <w:p w:rsidR="006E2021" w:rsidRDefault="003F7FB2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383,8</w:t>
            </w:r>
          </w:p>
        </w:tc>
        <w:tc>
          <w:tcPr>
            <w:tcW w:w="1276" w:type="dxa"/>
          </w:tcPr>
          <w:p w:rsidR="006E2021" w:rsidRDefault="003F7FB2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399,7</w:t>
            </w:r>
          </w:p>
        </w:tc>
        <w:tc>
          <w:tcPr>
            <w:tcW w:w="1134" w:type="dxa"/>
          </w:tcPr>
          <w:p w:rsidR="006E2021" w:rsidRDefault="003F7FB2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401,3</w:t>
            </w:r>
          </w:p>
        </w:tc>
        <w:tc>
          <w:tcPr>
            <w:tcW w:w="1275" w:type="dxa"/>
          </w:tcPr>
          <w:p w:rsidR="006E2021" w:rsidRDefault="003F7FB2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418,5</w:t>
            </w:r>
          </w:p>
        </w:tc>
        <w:tc>
          <w:tcPr>
            <w:tcW w:w="1276" w:type="dxa"/>
          </w:tcPr>
          <w:p w:rsidR="006E2021" w:rsidRDefault="003F7FB2" w:rsidP="006E202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420,8</w:t>
            </w:r>
          </w:p>
        </w:tc>
      </w:tr>
      <w:tr w:rsidR="003F7FB2" w:rsidRPr="0031115D" w:rsidTr="00624450">
        <w:tc>
          <w:tcPr>
            <w:tcW w:w="2268" w:type="dxa"/>
          </w:tcPr>
          <w:p w:rsidR="003F7FB2" w:rsidRPr="00692547" w:rsidRDefault="003F7FB2" w:rsidP="003F7FB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22 408,0</w:t>
            </w:r>
          </w:p>
        </w:tc>
        <w:tc>
          <w:tcPr>
            <w:tcW w:w="1134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24 948,7</w:t>
            </w:r>
          </w:p>
        </w:tc>
        <w:tc>
          <w:tcPr>
            <w:tcW w:w="1134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25 836,7</w:t>
            </w:r>
          </w:p>
        </w:tc>
        <w:tc>
          <w:tcPr>
            <w:tcW w:w="1276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27 057,9</w:t>
            </w:r>
          </w:p>
        </w:tc>
        <w:tc>
          <w:tcPr>
            <w:tcW w:w="1134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27 084,4</w:t>
            </w:r>
          </w:p>
        </w:tc>
        <w:tc>
          <w:tcPr>
            <w:tcW w:w="1276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28 183,2</w:t>
            </w:r>
          </w:p>
        </w:tc>
        <w:tc>
          <w:tcPr>
            <w:tcW w:w="1134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28 268,7</w:t>
            </w:r>
          </w:p>
        </w:tc>
        <w:tc>
          <w:tcPr>
            <w:tcW w:w="1275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29 482,2</w:t>
            </w:r>
          </w:p>
        </w:tc>
        <w:tc>
          <w:tcPr>
            <w:tcW w:w="1276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29 594,9</w:t>
            </w:r>
          </w:p>
        </w:tc>
      </w:tr>
      <w:tr w:rsidR="003F7FB2" w:rsidRPr="0031115D" w:rsidTr="00692547">
        <w:tc>
          <w:tcPr>
            <w:tcW w:w="14884" w:type="dxa"/>
            <w:gridSpan w:val="11"/>
          </w:tcPr>
          <w:p w:rsidR="003F7FB2" w:rsidRPr="009B52A2" w:rsidRDefault="003F7FB2" w:rsidP="003F7FB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 М «Деятельность профессиональная, научная и техническая»</w:t>
            </w:r>
          </w:p>
        </w:tc>
      </w:tr>
      <w:tr w:rsidR="003F7FB2" w:rsidRPr="0031115D" w:rsidTr="00624450">
        <w:tc>
          <w:tcPr>
            <w:tcW w:w="2268" w:type="dxa"/>
          </w:tcPr>
          <w:p w:rsidR="003F7FB2" w:rsidRDefault="003F7FB2" w:rsidP="003F7FB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1 293</w:t>
            </w:r>
          </w:p>
        </w:tc>
        <w:tc>
          <w:tcPr>
            <w:tcW w:w="1134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1 098</w:t>
            </w:r>
          </w:p>
        </w:tc>
        <w:tc>
          <w:tcPr>
            <w:tcW w:w="1134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1 105</w:t>
            </w:r>
          </w:p>
        </w:tc>
        <w:tc>
          <w:tcPr>
            <w:tcW w:w="1276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1 103</w:t>
            </w:r>
          </w:p>
        </w:tc>
        <w:tc>
          <w:tcPr>
            <w:tcW w:w="1134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1 104</w:t>
            </w:r>
          </w:p>
        </w:tc>
        <w:tc>
          <w:tcPr>
            <w:tcW w:w="1276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1 102</w:t>
            </w:r>
          </w:p>
        </w:tc>
        <w:tc>
          <w:tcPr>
            <w:tcW w:w="1134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1 104 </w:t>
            </w:r>
          </w:p>
        </w:tc>
        <w:tc>
          <w:tcPr>
            <w:tcW w:w="1275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1 103</w:t>
            </w:r>
          </w:p>
        </w:tc>
        <w:tc>
          <w:tcPr>
            <w:tcW w:w="1276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1 104</w:t>
            </w:r>
          </w:p>
        </w:tc>
      </w:tr>
      <w:tr w:rsidR="003F7FB2" w:rsidRPr="0031115D" w:rsidTr="00624450">
        <w:tc>
          <w:tcPr>
            <w:tcW w:w="2268" w:type="dxa"/>
          </w:tcPr>
          <w:p w:rsidR="003F7FB2" w:rsidRDefault="003F7FB2" w:rsidP="003F7FB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401,3</w:t>
            </w:r>
          </w:p>
        </w:tc>
        <w:tc>
          <w:tcPr>
            <w:tcW w:w="1134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399,1</w:t>
            </w:r>
          </w:p>
        </w:tc>
        <w:tc>
          <w:tcPr>
            <w:tcW w:w="1134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410,4</w:t>
            </w:r>
          </w:p>
        </w:tc>
        <w:tc>
          <w:tcPr>
            <w:tcW w:w="1276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422,5</w:t>
            </w:r>
          </w:p>
        </w:tc>
        <w:tc>
          <w:tcPr>
            <w:tcW w:w="1134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423,6</w:t>
            </w:r>
          </w:p>
        </w:tc>
        <w:tc>
          <w:tcPr>
            <w:tcW w:w="1276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442,5</w:t>
            </w:r>
          </w:p>
        </w:tc>
        <w:tc>
          <w:tcPr>
            <w:tcW w:w="1134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443,9</w:t>
            </w:r>
          </w:p>
        </w:tc>
        <w:tc>
          <w:tcPr>
            <w:tcW w:w="1275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467,3</w:t>
            </w:r>
          </w:p>
        </w:tc>
        <w:tc>
          <w:tcPr>
            <w:tcW w:w="1276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469,0</w:t>
            </w:r>
          </w:p>
        </w:tc>
      </w:tr>
      <w:tr w:rsidR="003F7FB2" w:rsidRPr="0031115D" w:rsidTr="00624450">
        <w:tc>
          <w:tcPr>
            <w:tcW w:w="2268" w:type="dxa"/>
          </w:tcPr>
          <w:p w:rsidR="003F7FB2" w:rsidRPr="00692547" w:rsidRDefault="003F7FB2" w:rsidP="003F7FB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3F7FB2" w:rsidRDefault="003F7FB2" w:rsidP="00864A8E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25 8</w:t>
            </w:r>
            <w:r w:rsidR="00864A8E">
              <w:rPr>
                <w:sz w:val="20"/>
              </w:rPr>
              <w:t>6</w:t>
            </w:r>
            <w:r>
              <w:rPr>
                <w:sz w:val="20"/>
              </w:rPr>
              <w:t>2,5</w:t>
            </w:r>
          </w:p>
        </w:tc>
        <w:tc>
          <w:tcPr>
            <w:tcW w:w="1134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30 289,5</w:t>
            </w:r>
          </w:p>
        </w:tc>
        <w:tc>
          <w:tcPr>
            <w:tcW w:w="1134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30 953,7</w:t>
            </w:r>
          </w:p>
        </w:tc>
        <w:tc>
          <w:tcPr>
            <w:tcW w:w="1276" w:type="dxa"/>
          </w:tcPr>
          <w:p w:rsidR="003F7FB2" w:rsidRDefault="00FF3CA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31 916,7</w:t>
            </w:r>
          </w:p>
        </w:tc>
        <w:tc>
          <w:tcPr>
            <w:tcW w:w="1134" w:type="dxa"/>
          </w:tcPr>
          <w:p w:rsidR="003F7FB2" w:rsidRDefault="00FF3CA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31 974,4</w:t>
            </w:r>
          </w:p>
        </w:tc>
        <w:tc>
          <w:tcPr>
            <w:tcW w:w="1276" w:type="dxa"/>
          </w:tcPr>
          <w:p w:rsidR="003F7FB2" w:rsidRDefault="00FF3CA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33 461,9</w:t>
            </w:r>
          </w:p>
        </w:tc>
        <w:tc>
          <w:tcPr>
            <w:tcW w:w="1134" w:type="dxa"/>
          </w:tcPr>
          <w:p w:rsidR="003F7FB2" w:rsidRDefault="00FF3CA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33 508,5</w:t>
            </w:r>
          </w:p>
        </w:tc>
        <w:tc>
          <w:tcPr>
            <w:tcW w:w="1275" w:type="dxa"/>
          </w:tcPr>
          <w:p w:rsidR="003F7FB2" w:rsidRDefault="00FF3CA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35 305,2</w:t>
            </w:r>
          </w:p>
        </w:tc>
        <w:tc>
          <w:tcPr>
            <w:tcW w:w="1276" w:type="dxa"/>
          </w:tcPr>
          <w:p w:rsidR="003F7FB2" w:rsidRDefault="00FF3CA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35 403,3</w:t>
            </w:r>
          </w:p>
        </w:tc>
      </w:tr>
      <w:tr w:rsidR="003F7FB2" w:rsidRPr="0031115D" w:rsidTr="00692547">
        <w:tc>
          <w:tcPr>
            <w:tcW w:w="14884" w:type="dxa"/>
            <w:gridSpan w:val="11"/>
          </w:tcPr>
          <w:p w:rsidR="003F7FB2" w:rsidRPr="00D30F3A" w:rsidRDefault="003F7FB2" w:rsidP="003F7FB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Раздел </w:t>
            </w:r>
            <w:r>
              <w:rPr>
                <w:i/>
                <w:sz w:val="20"/>
                <w:lang w:val="en-US"/>
              </w:rPr>
              <w:t>N</w:t>
            </w:r>
            <w:r>
              <w:rPr>
                <w:i/>
                <w:sz w:val="20"/>
              </w:rPr>
              <w:t xml:space="preserve"> «Административная деятельность и сопутствующие дополнительные услуги»</w:t>
            </w:r>
          </w:p>
        </w:tc>
      </w:tr>
      <w:tr w:rsidR="003F7FB2" w:rsidRPr="0031115D" w:rsidTr="00624450">
        <w:tc>
          <w:tcPr>
            <w:tcW w:w="2268" w:type="dxa"/>
          </w:tcPr>
          <w:p w:rsidR="003F7FB2" w:rsidRDefault="003F7FB2" w:rsidP="003F7FB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2 040</w:t>
            </w:r>
          </w:p>
        </w:tc>
        <w:tc>
          <w:tcPr>
            <w:tcW w:w="1134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1 982</w:t>
            </w:r>
          </w:p>
        </w:tc>
        <w:tc>
          <w:tcPr>
            <w:tcW w:w="1134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1 995</w:t>
            </w:r>
          </w:p>
        </w:tc>
        <w:tc>
          <w:tcPr>
            <w:tcW w:w="1276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1 992</w:t>
            </w:r>
          </w:p>
        </w:tc>
        <w:tc>
          <w:tcPr>
            <w:tcW w:w="1134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1 992</w:t>
            </w:r>
          </w:p>
        </w:tc>
        <w:tc>
          <w:tcPr>
            <w:tcW w:w="1276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1 992</w:t>
            </w:r>
          </w:p>
        </w:tc>
        <w:tc>
          <w:tcPr>
            <w:tcW w:w="1134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1 993</w:t>
            </w:r>
          </w:p>
        </w:tc>
        <w:tc>
          <w:tcPr>
            <w:tcW w:w="1275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1 992</w:t>
            </w:r>
          </w:p>
        </w:tc>
        <w:tc>
          <w:tcPr>
            <w:tcW w:w="1276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1 993</w:t>
            </w:r>
          </w:p>
        </w:tc>
      </w:tr>
      <w:tr w:rsidR="003F7FB2" w:rsidRPr="0031115D" w:rsidTr="00624450">
        <w:tc>
          <w:tcPr>
            <w:tcW w:w="2268" w:type="dxa"/>
          </w:tcPr>
          <w:p w:rsidR="003F7FB2" w:rsidRDefault="003F7FB2" w:rsidP="003F7FB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3F7FB2" w:rsidRDefault="00FF3CA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467,0</w:t>
            </w:r>
          </w:p>
        </w:tc>
        <w:tc>
          <w:tcPr>
            <w:tcW w:w="1134" w:type="dxa"/>
          </w:tcPr>
          <w:p w:rsidR="003F7FB2" w:rsidRDefault="00FF3CA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491,9</w:t>
            </w:r>
          </w:p>
        </w:tc>
        <w:tc>
          <w:tcPr>
            <w:tcW w:w="1134" w:type="dxa"/>
          </w:tcPr>
          <w:p w:rsidR="003F7FB2" w:rsidRDefault="00FF3CA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498,3</w:t>
            </w:r>
          </w:p>
        </w:tc>
        <w:tc>
          <w:tcPr>
            <w:tcW w:w="1276" w:type="dxa"/>
          </w:tcPr>
          <w:p w:rsidR="003F7FB2" w:rsidRDefault="00FF3CA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515,1</w:t>
            </w:r>
          </w:p>
        </w:tc>
        <w:tc>
          <w:tcPr>
            <w:tcW w:w="1134" w:type="dxa"/>
          </w:tcPr>
          <w:p w:rsidR="003F7FB2" w:rsidRDefault="00FF3CA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516,6</w:t>
            </w:r>
          </w:p>
        </w:tc>
        <w:tc>
          <w:tcPr>
            <w:tcW w:w="1276" w:type="dxa"/>
          </w:tcPr>
          <w:p w:rsidR="003F7FB2" w:rsidRDefault="00FF3CA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537,6</w:t>
            </w:r>
          </w:p>
        </w:tc>
        <w:tc>
          <w:tcPr>
            <w:tcW w:w="1134" w:type="dxa"/>
          </w:tcPr>
          <w:p w:rsidR="003F7FB2" w:rsidRDefault="00FF3CA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539,7</w:t>
            </w:r>
          </w:p>
        </w:tc>
        <w:tc>
          <w:tcPr>
            <w:tcW w:w="1275" w:type="dxa"/>
          </w:tcPr>
          <w:p w:rsidR="003F7FB2" w:rsidRDefault="00FF3CA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561,7</w:t>
            </w:r>
          </w:p>
        </w:tc>
        <w:tc>
          <w:tcPr>
            <w:tcW w:w="1276" w:type="dxa"/>
          </w:tcPr>
          <w:p w:rsidR="003F7FB2" w:rsidRDefault="00FF3CA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564,8</w:t>
            </w:r>
          </w:p>
        </w:tc>
      </w:tr>
      <w:tr w:rsidR="003F7FB2" w:rsidRPr="0031115D" w:rsidTr="00624450">
        <w:tc>
          <w:tcPr>
            <w:tcW w:w="2268" w:type="dxa"/>
          </w:tcPr>
          <w:p w:rsidR="003F7FB2" w:rsidRPr="00692547" w:rsidRDefault="003F7FB2" w:rsidP="003F7FB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3F7FB2" w:rsidRDefault="00FF3CA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19 075,1</w:t>
            </w:r>
          </w:p>
        </w:tc>
        <w:tc>
          <w:tcPr>
            <w:tcW w:w="1134" w:type="dxa"/>
          </w:tcPr>
          <w:p w:rsidR="003F7FB2" w:rsidRDefault="00FF3CA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20 681,9</w:t>
            </w:r>
          </w:p>
        </w:tc>
        <w:tc>
          <w:tcPr>
            <w:tcW w:w="1134" w:type="dxa"/>
          </w:tcPr>
          <w:p w:rsidR="003F7FB2" w:rsidRDefault="00FF3CA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20 812,7</w:t>
            </w:r>
          </w:p>
        </w:tc>
        <w:tc>
          <w:tcPr>
            <w:tcW w:w="1276" w:type="dxa"/>
          </w:tcPr>
          <w:p w:rsidR="003F7FB2" w:rsidRDefault="00FF3CA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21 548,7</w:t>
            </w:r>
          </w:p>
        </w:tc>
        <w:tc>
          <w:tcPr>
            <w:tcW w:w="1134" w:type="dxa"/>
          </w:tcPr>
          <w:p w:rsidR="003F7FB2" w:rsidRDefault="00FF3CA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21 613,6</w:t>
            </w:r>
          </w:p>
        </w:tc>
        <w:tc>
          <w:tcPr>
            <w:tcW w:w="1276" w:type="dxa"/>
          </w:tcPr>
          <w:p w:rsidR="003F7FB2" w:rsidRDefault="00FF3CA2" w:rsidP="00F72D6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22 49</w:t>
            </w:r>
            <w:r w:rsidR="00F72D6C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w="1134" w:type="dxa"/>
          </w:tcPr>
          <w:p w:rsidR="003F7FB2" w:rsidRDefault="00FF3CA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22 568,1</w:t>
            </w:r>
          </w:p>
        </w:tc>
        <w:tc>
          <w:tcPr>
            <w:tcW w:w="1275" w:type="dxa"/>
          </w:tcPr>
          <w:p w:rsidR="003F7FB2" w:rsidRDefault="00FF3CA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23 498,1</w:t>
            </w:r>
          </w:p>
        </w:tc>
        <w:tc>
          <w:tcPr>
            <w:tcW w:w="1276" w:type="dxa"/>
          </w:tcPr>
          <w:p w:rsidR="003F7FB2" w:rsidRDefault="00FF3CA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23 617,4</w:t>
            </w:r>
          </w:p>
        </w:tc>
      </w:tr>
      <w:tr w:rsidR="003F7FB2" w:rsidRPr="0031115D" w:rsidTr="00692547">
        <w:tc>
          <w:tcPr>
            <w:tcW w:w="14884" w:type="dxa"/>
            <w:gridSpan w:val="11"/>
          </w:tcPr>
          <w:p w:rsidR="003F7FB2" w:rsidRPr="00D30F3A" w:rsidRDefault="003F7FB2" w:rsidP="003F7FB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 О «Государственное управление и обеспечение военной безопасности; социальное обеспечение»</w:t>
            </w:r>
          </w:p>
        </w:tc>
      </w:tr>
      <w:tr w:rsidR="003F7FB2" w:rsidRPr="0031115D" w:rsidTr="00624450">
        <w:tc>
          <w:tcPr>
            <w:tcW w:w="2268" w:type="dxa"/>
          </w:tcPr>
          <w:p w:rsidR="003F7FB2" w:rsidRDefault="003F7FB2" w:rsidP="003F7FB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6 981</w:t>
            </w:r>
          </w:p>
        </w:tc>
        <w:tc>
          <w:tcPr>
            <w:tcW w:w="1134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6 755</w:t>
            </w:r>
          </w:p>
        </w:tc>
        <w:tc>
          <w:tcPr>
            <w:tcW w:w="1134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6 757</w:t>
            </w:r>
          </w:p>
        </w:tc>
        <w:tc>
          <w:tcPr>
            <w:tcW w:w="1276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6 754</w:t>
            </w:r>
          </w:p>
        </w:tc>
        <w:tc>
          <w:tcPr>
            <w:tcW w:w="1134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6 754</w:t>
            </w:r>
          </w:p>
        </w:tc>
        <w:tc>
          <w:tcPr>
            <w:tcW w:w="1276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6 753</w:t>
            </w:r>
          </w:p>
        </w:tc>
        <w:tc>
          <w:tcPr>
            <w:tcW w:w="1134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6 754</w:t>
            </w:r>
          </w:p>
        </w:tc>
        <w:tc>
          <w:tcPr>
            <w:tcW w:w="1275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6 753</w:t>
            </w:r>
          </w:p>
        </w:tc>
        <w:tc>
          <w:tcPr>
            <w:tcW w:w="1276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6 754</w:t>
            </w:r>
          </w:p>
        </w:tc>
      </w:tr>
      <w:tr w:rsidR="003F7FB2" w:rsidRPr="0031115D" w:rsidTr="00624450">
        <w:tc>
          <w:tcPr>
            <w:tcW w:w="2268" w:type="dxa"/>
          </w:tcPr>
          <w:p w:rsidR="003F7FB2" w:rsidRDefault="003F7FB2" w:rsidP="003F7FB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3F7FB2" w:rsidRDefault="003F7FB2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3F7FB2" w:rsidRDefault="002B3A8A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3 394,0</w:t>
            </w:r>
          </w:p>
        </w:tc>
        <w:tc>
          <w:tcPr>
            <w:tcW w:w="1134" w:type="dxa"/>
          </w:tcPr>
          <w:p w:rsidR="003F7FB2" w:rsidRDefault="002B3A8A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3 668,7</w:t>
            </w:r>
          </w:p>
        </w:tc>
        <w:tc>
          <w:tcPr>
            <w:tcW w:w="1134" w:type="dxa"/>
          </w:tcPr>
          <w:p w:rsidR="003F7FB2" w:rsidRDefault="002B3A8A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3 819,1</w:t>
            </w:r>
          </w:p>
        </w:tc>
        <w:tc>
          <w:tcPr>
            <w:tcW w:w="1276" w:type="dxa"/>
          </w:tcPr>
          <w:p w:rsidR="003F7FB2" w:rsidRDefault="002B3A8A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3 981,6</w:t>
            </w:r>
          </w:p>
        </w:tc>
        <w:tc>
          <w:tcPr>
            <w:tcW w:w="1134" w:type="dxa"/>
          </w:tcPr>
          <w:p w:rsidR="003F7FB2" w:rsidRDefault="002B3A8A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3 987,1</w:t>
            </w:r>
          </w:p>
        </w:tc>
        <w:tc>
          <w:tcPr>
            <w:tcW w:w="1276" w:type="dxa"/>
          </w:tcPr>
          <w:p w:rsidR="003F7FB2" w:rsidRDefault="002B3A8A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4 150,7</w:t>
            </w:r>
          </w:p>
        </w:tc>
        <w:tc>
          <w:tcPr>
            <w:tcW w:w="1134" w:type="dxa"/>
          </w:tcPr>
          <w:p w:rsidR="003F7FB2" w:rsidRDefault="002B3A8A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4 158,6</w:t>
            </w:r>
          </w:p>
        </w:tc>
        <w:tc>
          <w:tcPr>
            <w:tcW w:w="1275" w:type="dxa"/>
          </w:tcPr>
          <w:p w:rsidR="003F7FB2" w:rsidRDefault="002B3A8A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4 365,7</w:t>
            </w:r>
          </w:p>
        </w:tc>
        <w:tc>
          <w:tcPr>
            <w:tcW w:w="1276" w:type="dxa"/>
          </w:tcPr>
          <w:p w:rsidR="003F7FB2" w:rsidRDefault="002B3A8A" w:rsidP="003F7FB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4 377,6</w:t>
            </w:r>
          </w:p>
        </w:tc>
      </w:tr>
      <w:tr w:rsidR="00FF3CA2" w:rsidRPr="0031115D" w:rsidTr="00624450">
        <w:tc>
          <w:tcPr>
            <w:tcW w:w="2268" w:type="dxa"/>
          </w:tcPr>
          <w:p w:rsidR="00FF3CA2" w:rsidRPr="00692547" w:rsidRDefault="00FF3CA2" w:rsidP="00FF3CA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FF3CA2" w:rsidRDefault="002B3A8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40 514,8</w:t>
            </w:r>
          </w:p>
        </w:tc>
        <w:tc>
          <w:tcPr>
            <w:tcW w:w="1134" w:type="dxa"/>
          </w:tcPr>
          <w:p w:rsidR="00FF3CA2" w:rsidRDefault="002B3A8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45 258,8</w:t>
            </w:r>
          </w:p>
        </w:tc>
        <w:tc>
          <w:tcPr>
            <w:tcW w:w="1134" w:type="dxa"/>
          </w:tcPr>
          <w:p w:rsidR="00FF3CA2" w:rsidRDefault="002B3A8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47 100,4</w:t>
            </w:r>
          </w:p>
        </w:tc>
        <w:tc>
          <w:tcPr>
            <w:tcW w:w="1276" w:type="dxa"/>
          </w:tcPr>
          <w:p w:rsidR="00FF3CA2" w:rsidRDefault="002B3A8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49 126,0</w:t>
            </w:r>
          </w:p>
        </w:tc>
        <w:tc>
          <w:tcPr>
            <w:tcW w:w="1134" w:type="dxa"/>
          </w:tcPr>
          <w:p w:rsidR="00FF3CA2" w:rsidRDefault="002B3A8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49 194,7</w:t>
            </w:r>
          </w:p>
        </w:tc>
        <w:tc>
          <w:tcPr>
            <w:tcW w:w="1276" w:type="dxa"/>
          </w:tcPr>
          <w:p w:rsidR="00FF3CA2" w:rsidRDefault="002B3A8A" w:rsidP="002517D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 w:rsidR="002517DC">
              <w:rPr>
                <w:sz w:val="20"/>
              </w:rPr>
              <w:t> </w:t>
            </w:r>
            <w:r>
              <w:rPr>
                <w:sz w:val="20"/>
              </w:rPr>
              <w:t>2</w:t>
            </w:r>
            <w:r w:rsidR="002517DC">
              <w:rPr>
                <w:sz w:val="20"/>
              </w:rPr>
              <w:t>20,5</w:t>
            </w:r>
          </w:p>
        </w:tc>
        <w:tc>
          <w:tcPr>
            <w:tcW w:w="1134" w:type="dxa"/>
          </w:tcPr>
          <w:p w:rsidR="00FF3CA2" w:rsidRDefault="002B3A8A" w:rsidP="002517DC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 w:rsidR="002517DC">
              <w:rPr>
                <w:sz w:val="20"/>
              </w:rPr>
              <w:t> </w:t>
            </w:r>
            <w:r>
              <w:rPr>
                <w:sz w:val="20"/>
              </w:rPr>
              <w:t>3</w:t>
            </w:r>
            <w:r w:rsidR="002517DC">
              <w:rPr>
                <w:sz w:val="20"/>
              </w:rPr>
              <w:t>10,7</w:t>
            </w:r>
          </w:p>
        </w:tc>
        <w:tc>
          <w:tcPr>
            <w:tcW w:w="1275" w:type="dxa"/>
          </w:tcPr>
          <w:p w:rsidR="00FF3CA2" w:rsidRDefault="002B3A8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53 873,8</w:t>
            </w:r>
          </w:p>
        </w:tc>
        <w:tc>
          <w:tcPr>
            <w:tcW w:w="1276" w:type="dxa"/>
          </w:tcPr>
          <w:p w:rsidR="00FF3CA2" w:rsidRDefault="002B3A8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54 011,8</w:t>
            </w:r>
          </w:p>
        </w:tc>
      </w:tr>
      <w:tr w:rsidR="00FF3CA2" w:rsidRPr="0031115D" w:rsidTr="00692547">
        <w:tc>
          <w:tcPr>
            <w:tcW w:w="14884" w:type="dxa"/>
            <w:gridSpan w:val="11"/>
          </w:tcPr>
          <w:p w:rsidR="00FF3CA2" w:rsidRPr="00D30F3A" w:rsidRDefault="00FF3CA2" w:rsidP="00FF3CA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 Р «Образование»</w:t>
            </w:r>
          </w:p>
        </w:tc>
      </w:tr>
      <w:tr w:rsidR="00FF3CA2" w:rsidRPr="0031115D" w:rsidTr="00624450">
        <w:tc>
          <w:tcPr>
            <w:tcW w:w="2268" w:type="dxa"/>
          </w:tcPr>
          <w:p w:rsidR="00FF3CA2" w:rsidRDefault="00FF3CA2" w:rsidP="00FF3CA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6 777</w:t>
            </w:r>
          </w:p>
        </w:tc>
        <w:tc>
          <w:tcPr>
            <w:tcW w:w="1134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6 663</w:t>
            </w:r>
          </w:p>
        </w:tc>
        <w:tc>
          <w:tcPr>
            <w:tcW w:w="1134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6 617</w:t>
            </w:r>
          </w:p>
        </w:tc>
        <w:tc>
          <w:tcPr>
            <w:tcW w:w="1276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6 694</w:t>
            </w:r>
          </w:p>
        </w:tc>
        <w:tc>
          <w:tcPr>
            <w:tcW w:w="1134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6 703</w:t>
            </w:r>
          </w:p>
        </w:tc>
        <w:tc>
          <w:tcPr>
            <w:tcW w:w="1276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6 792</w:t>
            </w:r>
          </w:p>
        </w:tc>
        <w:tc>
          <w:tcPr>
            <w:tcW w:w="1134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6 822</w:t>
            </w:r>
          </w:p>
        </w:tc>
        <w:tc>
          <w:tcPr>
            <w:tcW w:w="1275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6 863</w:t>
            </w:r>
          </w:p>
        </w:tc>
        <w:tc>
          <w:tcPr>
            <w:tcW w:w="1276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6 940</w:t>
            </w:r>
          </w:p>
        </w:tc>
      </w:tr>
      <w:tr w:rsidR="00FF3CA2" w:rsidRPr="0031115D" w:rsidTr="00624450">
        <w:tc>
          <w:tcPr>
            <w:tcW w:w="2268" w:type="dxa"/>
          </w:tcPr>
          <w:p w:rsidR="00FF3CA2" w:rsidRDefault="00FF3CA2" w:rsidP="00FF3CA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1 908,6</w:t>
            </w:r>
          </w:p>
        </w:tc>
        <w:tc>
          <w:tcPr>
            <w:tcW w:w="1134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2 081,4</w:t>
            </w:r>
          </w:p>
        </w:tc>
        <w:tc>
          <w:tcPr>
            <w:tcW w:w="1134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2 163,7</w:t>
            </w:r>
          </w:p>
        </w:tc>
        <w:tc>
          <w:tcPr>
            <w:tcW w:w="1276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2 251,6</w:t>
            </w:r>
          </w:p>
        </w:tc>
        <w:tc>
          <w:tcPr>
            <w:tcW w:w="1134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2 253,4</w:t>
            </w:r>
          </w:p>
        </w:tc>
        <w:tc>
          <w:tcPr>
            <w:tcW w:w="1276" w:type="dxa"/>
          </w:tcPr>
          <w:p w:rsidR="00FF3CA2" w:rsidRDefault="00CB15FD" w:rsidP="003B7EBF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2 386,2</w:t>
            </w:r>
          </w:p>
        </w:tc>
        <w:tc>
          <w:tcPr>
            <w:tcW w:w="1134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2 392,2</w:t>
            </w:r>
          </w:p>
        </w:tc>
        <w:tc>
          <w:tcPr>
            <w:tcW w:w="1275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2 501,1</w:t>
            </w:r>
          </w:p>
        </w:tc>
        <w:tc>
          <w:tcPr>
            <w:tcW w:w="1276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2 510,2</w:t>
            </w:r>
          </w:p>
        </w:tc>
      </w:tr>
      <w:tr w:rsidR="00FF3CA2" w:rsidRPr="0031115D" w:rsidTr="00624450">
        <w:tc>
          <w:tcPr>
            <w:tcW w:w="2268" w:type="dxa"/>
          </w:tcPr>
          <w:p w:rsidR="00FF3CA2" w:rsidRPr="00692547" w:rsidRDefault="00FF3CA2" w:rsidP="00FF3CA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23 469,0</w:t>
            </w:r>
          </w:p>
        </w:tc>
        <w:tc>
          <w:tcPr>
            <w:tcW w:w="1134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26 032,1</w:t>
            </w:r>
          </w:p>
        </w:tc>
        <w:tc>
          <w:tcPr>
            <w:tcW w:w="1134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27 249,3</w:t>
            </w:r>
          </w:p>
        </w:tc>
        <w:tc>
          <w:tcPr>
            <w:tcW w:w="1276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28 030,5</w:t>
            </w:r>
          </w:p>
        </w:tc>
        <w:tc>
          <w:tcPr>
            <w:tcW w:w="1134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28 015,0</w:t>
            </w:r>
          </w:p>
        </w:tc>
        <w:tc>
          <w:tcPr>
            <w:tcW w:w="1276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29 276,8</w:t>
            </w:r>
          </w:p>
        </w:tc>
        <w:tc>
          <w:tcPr>
            <w:tcW w:w="1134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29 221,6</w:t>
            </w:r>
          </w:p>
        </w:tc>
        <w:tc>
          <w:tcPr>
            <w:tcW w:w="1275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30 369,4</w:t>
            </w:r>
          </w:p>
        </w:tc>
        <w:tc>
          <w:tcPr>
            <w:tcW w:w="1276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30 141,8</w:t>
            </w:r>
          </w:p>
        </w:tc>
      </w:tr>
      <w:tr w:rsidR="00FF3CA2" w:rsidRPr="0031115D" w:rsidTr="00692547">
        <w:tc>
          <w:tcPr>
            <w:tcW w:w="14884" w:type="dxa"/>
            <w:gridSpan w:val="11"/>
          </w:tcPr>
          <w:p w:rsidR="00FF3CA2" w:rsidRPr="00B618D8" w:rsidRDefault="00FF3CA2" w:rsidP="00FF3CA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Раздел </w:t>
            </w:r>
            <w:r>
              <w:rPr>
                <w:i/>
                <w:sz w:val="20"/>
                <w:lang w:val="en-US"/>
              </w:rPr>
              <w:t>Q</w:t>
            </w:r>
            <w:r w:rsidRPr="00B618D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«Деятельность в области здравоохранения и предоставления социальных услуг»</w:t>
            </w:r>
          </w:p>
        </w:tc>
      </w:tr>
      <w:tr w:rsidR="00FF3CA2" w:rsidRPr="0031115D" w:rsidTr="00624450">
        <w:tc>
          <w:tcPr>
            <w:tcW w:w="2268" w:type="dxa"/>
          </w:tcPr>
          <w:p w:rsidR="00FF3CA2" w:rsidRDefault="00FF3CA2" w:rsidP="00FF3CA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6 969</w:t>
            </w:r>
          </w:p>
        </w:tc>
        <w:tc>
          <w:tcPr>
            <w:tcW w:w="1134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7 103</w:t>
            </w:r>
          </w:p>
        </w:tc>
        <w:tc>
          <w:tcPr>
            <w:tcW w:w="1134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7 100</w:t>
            </w:r>
          </w:p>
        </w:tc>
        <w:tc>
          <w:tcPr>
            <w:tcW w:w="1276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7 121</w:t>
            </w:r>
          </w:p>
        </w:tc>
        <w:tc>
          <w:tcPr>
            <w:tcW w:w="1134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7 098</w:t>
            </w:r>
          </w:p>
        </w:tc>
        <w:tc>
          <w:tcPr>
            <w:tcW w:w="1276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7 146</w:t>
            </w:r>
          </w:p>
        </w:tc>
        <w:tc>
          <w:tcPr>
            <w:tcW w:w="1134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7 218</w:t>
            </w:r>
          </w:p>
        </w:tc>
        <w:tc>
          <w:tcPr>
            <w:tcW w:w="1275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7 267</w:t>
            </w:r>
          </w:p>
        </w:tc>
        <w:tc>
          <w:tcPr>
            <w:tcW w:w="1276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7 415</w:t>
            </w:r>
          </w:p>
        </w:tc>
      </w:tr>
      <w:tr w:rsidR="00FF3CA2" w:rsidRPr="0031115D" w:rsidTr="00624450">
        <w:tc>
          <w:tcPr>
            <w:tcW w:w="2268" w:type="dxa"/>
          </w:tcPr>
          <w:p w:rsidR="00FF3CA2" w:rsidRDefault="00FF3CA2" w:rsidP="00FF3CA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2 415,9</w:t>
            </w:r>
          </w:p>
        </w:tc>
        <w:tc>
          <w:tcPr>
            <w:tcW w:w="1134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2 592,0</w:t>
            </w:r>
          </w:p>
        </w:tc>
        <w:tc>
          <w:tcPr>
            <w:tcW w:w="1134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2 902,9</w:t>
            </w:r>
          </w:p>
        </w:tc>
        <w:tc>
          <w:tcPr>
            <w:tcW w:w="1276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3 134,5</w:t>
            </w:r>
          </w:p>
        </w:tc>
        <w:tc>
          <w:tcPr>
            <w:tcW w:w="1134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3 136,6</w:t>
            </w:r>
          </w:p>
        </w:tc>
        <w:tc>
          <w:tcPr>
            <w:tcW w:w="1276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3 331,7</w:t>
            </w:r>
          </w:p>
        </w:tc>
        <w:tc>
          <w:tcPr>
            <w:tcW w:w="1134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3 338,0</w:t>
            </w:r>
          </w:p>
        </w:tc>
        <w:tc>
          <w:tcPr>
            <w:tcW w:w="1275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3 526,4</w:t>
            </w:r>
          </w:p>
        </w:tc>
        <w:tc>
          <w:tcPr>
            <w:tcW w:w="1276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3 534,3</w:t>
            </w:r>
          </w:p>
        </w:tc>
      </w:tr>
      <w:tr w:rsidR="00FF3CA2" w:rsidRPr="0031115D" w:rsidTr="00624450">
        <w:tc>
          <w:tcPr>
            <w:tcW w:w="2268" w:type="dxa"/>
          </w:tcPr>
          <w:p w:rsidR="00FF3CA2" w:rsidRPr="00692547" w:rsidRDefault="00FF3CA2" w:rsidP="00FF3CA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28 888,1</w:t>
            </w:r>
          </w:p>
        </w:tc>
        <w:tc>
          <w:tcPr>
            <w:tcW w:w="1134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30 410,2</w:t>
            </w:r>
          </w:p>
        </w:tc>
        <w:tc>
          <w:tcPr>
            <w:tcW w:w="1134" w:type="dxa"/>
          </w:tcPr>
          <w:p w:rsidR="00FF3CA2" w:rsidRDefault="00CB15FD" w:rsidP="00CB15F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34 071,3</w:t>
            </w:r>
          </w:p>
        </w:tc>
        <w:tc>
          <w:tcPr>
            <w:tcW w:w="1276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36 681,4</w:t>
            </w:r>
          </w:p>
        </w:tc>
        <w:tc>
          <w:tcPr>
            <w:tcW w:w="1134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36 824,9</w:t>
            </w:r>
          </w:p>
        </w:tc>
        <w:tc>
          <w:tcPr>
            <w:tcW w:w="1276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38 852,7</w:t>
            </w:r>
          </w:p>
        </w:tc>
        <w:tc>
          <w:tcPr>
            <w:tcW w:w="1134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38 537,4</w:t>
            </w:r>
          </w:p>
        </w:tc>
        <w:tc>
          <w:tcPr>
            <w:tcW w:w="1275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40 438,5</w:t>
            </w:r>
          </w:p>
        </w:tc>
        <w:tc>
          <w:tcPr>
            <w:tcW w:w="1276" w:type="dxa"/>
          </w:tcPr>
          <w:p w:rsidR="00FF3CA2" w:rsidRDefault="00CB15FD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39 719,6</w:t>
            </w:r>
          </w:p>
        </w:tc>
      </w:tr>
      <w:tr w:rsidR="00FF3CA2" w:rsidRPr="0031115D" w:rsidTr="00692547">
        <w:tc>
          <w:tcPr>
            <w:tcW w:w="14884" w:type="dxa"/>
            <w:gridSpan w:val="11"/>
          </w:tcPr>
          <w:p w:rsidR="00FF3CA2" w:rsidRPr="00B618D8" w:rsidRDefault="00FF3CA2" w:rsidP="00FF3CA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Раздел </w:t>
            </w:r>
            <w:r>
              <w:rPr>
                <w:i/>
                <w:sz w:val="20"/>
                <w:lang w:val="en-US"/>
              </w:rPr>
              <w:t>R</w:t>
            </w:r>
            <w:r>
              <w:rPr>
                <w:i/>
                <w:sz w:val="20"/>
              </w:rPr>
              <w:t xml:space="preserve"> «Деятельность в области культуры, спорта, организации досуга и развлечений»</w:t>
            </w:r>
          </w:p>
        </w:tc>
      </w:tr>
      <w:tr w:rsidR="00FF3CA2" w:rsidRPr="0031115D" w:rsidTr="00624450">
        <w:tc>
          <w:tcPr>
            <w:tcW w:w="2268" w:type="dxa"/>
          </w:tcPr>
          <w:p w:rsidR="00FF3CA2" w:rsidRDefault="00FF3CA2" w:rsidP="00FF3CA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1 992</w:t>
            </w:r>
          </w:p>
        </w:tc>
        <w:tc>
          <w:tcPr>
            <w:tcW w:w="1134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2 074</w:t>
            </w:r>
          </w:p>
        </w:tc>
        <w:tc>
          <w:tcPr>
            <w:tcW w:w="1134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2 057</w:t>
            </w:r>
          </w:p>
        </w:tc>
        <w:tc>
          <w:tcPr>
            <w:tcW w:w="1276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2 050</w:t>
            </w:r>
          </w:p>
        </w:tc>
        <w:tc>
          <w:tcPr>
            <w:tcW w:w="1134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2 051</w:t>
            </w:r>
          </w:p>
        </w:tc>
        <w:tc>
          <w:tcPr>
            <w:tcW w:w="1276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2 050</w:t>
            </w:r>
          </w:p>
        </w:tc>
        <w:tc>
          <w:tcPr>
            <w:tcW w:w="1134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2 051</w:t>
            </w:r>
          </w:p>
        </w:tc>
        <w:tc>
          <w:tcPr>
            <w:tcW w:w="1275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2 050</w:t>
            </w:r>
          </w:p>
        </w:tc>
        <w:tc>
          <w:tcPr>
            <w:tcW w:w="1276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2 052</w:t>
            </w:r>
          </w:p>
        </w:tc>
      </w:tr>
      <w:tr w:rsidR="00FF3CA2" w:rsidRPr="0031115D" w:rsidTr="00624450">
        <w:tc>
          <w:tcPr>
            <w:tcW w:w="2268" w:type="dxa"/>
          </w:tcPr>
          <w:p w:rsidR="00FF3CA2" w:rsidRDefault="00FF3CA2" w:rsidP="00FF3CA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FF3CA2" w:rsidRDefault="00BA361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578,4</w:t>
            </w:r>
          </w:p>
        </w:tc>
        <w:tc>
          <w:tcPr>
            <w:tcW w:w="1134" w:type="dxa"/>
          </w:tcPr>
          <w:p w:rsidR="00FF3CA2" w:rsidRDefault="00BA361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644,8</w:t>
            </w:r>
          </w:p>
        </w:tc>
        <w:tc>
          <w:tcPr>
            <w:tcW w:w="1134" w:type="dxa"/>
          </w:tcPr>
          <w:p w:rsidR="00FF3CA2" w:rsidRDefault="00BA361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671,8</w:t>
            </w:r>
          </w:p>
        </w:tc>
        <w:tc>
          <w:tcPr>
            <w:tcW w:w="1276" w:type="dxa"/>
          </w:tcPr>
          <w:p w:rsidR="00FF3CA2" w:rsidRDefault="00BA361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679,0</w:t>
            </w:r>
          </w:p>
        </w:tc>
        <w:tc>
          <w:tcPr>
            <w:tcW w:w="1134" w:type="dxa"/>
          </w:tcPr>
          <w:p w:rsidR="00FF3CA2" w:rsidRDefault="00BA361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679,4</w:t>
            </w:r>
          </w:p>
        </w:tc>
        <w:tc>
          <w:tcPr>
            <w:tcW w:w="1276" w:type="dxa"/>
          </w:tcPr>
          <w:p w:rsidR="00FF3CA2" w:rsidRDefault="00BA361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701,3</w:t>
            </w:r>
          </w:p>
        </w:tc>
        <w:tc>
          <w:tcPr>
            <w:tcW w:w="1134" w:type="dxa"/>
          </w:tcPr>
          <w:p w:rsidR="00FF3CA2" w:rsidRDefault="00BA361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702,4</w:t>
            </w:r>
          </w:p>
        </w:tc>
        <w:tc>
          <w:tcPr>
            <w:tcW w:w="1275" w:type="dxa"/>
          </w:tcPr>
          <w:p w:rsidR="00FF3CA2" w:rsidRDefault="00BA361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740,0</w:t>
            </w:r>
          </w:p>
        </w:tc>
        <w:tc>
          <w:tcPr>
            <w:tcW w:w="1276" w:type="dxa"/>
          </w:tcPr>
          <w:p w:rsidR="00FF3CA2" w:rsidRDefault="00BA361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742,4</w:t>
            </w:r>
          </w:p>
        </w:tc>
      </w:tr>
      <w:tr w:rsidR="00FF3CA2" w:rsidRPr="0031115D" w:rsidTr="00624450">
        <w:tc>
          <w:tcPr>
            <w:tcW w:w="2268" w:type="dxa"/>
          </w:tcPr>
          <w:p w:rsidR="00FF3CA2" w:rsidRPr="00692547" w:rsidRDefault="00FF3CA2" w:rsidP="00FF3CA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FF3CA2" w:rsidRDefault="00BA361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24 195,2</w:t>
            </w:r>
          </w:p>
        </w:tc>
        <w:tc>
          <w:tcPr>
            <w:tcW w:w="1134" w:type="dxa"/>
          </w:tcPr>
          <w:p w:rsidR="00FF3CA2" w:rsidRDefault="00BA361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25 907,9</w:t>
            </w:r>
          </w:p>
        </w:tc>
        <w:tc>
          <w:tcPr>
            <w:tcW w:w="1134" w:type="dxa"/>
          </w:tcPr>
          <w:p w:rsidR="00FF3CA2" w:rsidRDefault="00BA361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27 217,8</w:t>
            </w:r>
          </w:p>
        </w:tc>
        <w:tc>
          <w:tcPr>
            <w:tcW w:w="1276" w:type="dxa"/>
          </w:tcPr>
          <w:p w:rsidR="00FF3CA2" w:rsidRDefault="00BA361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27 601,6</w:t>
            </w:r>
          </w:p>
        </w:tc>
        <w:tc>
          <w:tcPr>
            <w:tcW w:w="1134" w:type="dxa"/>
          </w:tcPr>
          <w:p w:rsidR="00FF3CA2" w:rsidRDefault="00BA361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27 606,4</w:t>
            </w:r>
          </w:p>
        </w:tc>
        <w:tc>
          <w:tcPr>
            <w:tcW w:w="1276" w:type="dxa"/>
          </w:tcPr>
          <w:p w:rsidR="00FF3CA2" w:rsidRDefault="00BA361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28 509,3</w:t>
            </w:r>
          </w:p>
        </w:tc>
        <w:tc>
          <w:tcPr>
            <w:tcW w:w="1134" w:type="dxa"/>
          </w:tcPr>
          <w:p w:rsidR="00FF3CA2" w:rsidRDefault="00BA361A" w:rsidP="00BA361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28 540,8</w:t>
            </w:r>
          </w:p>
        </w:tc>
        <w:tc>
          <w:tcPr>
            <w:tcW w:w="1275" w:type="dxa"/>
          </w:tcPr>
          <w:p w:rsidR="00FF3CA2" w:rsidRDefault="00BA361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30 081,3</w:t>
            </w:r>
          </w:p>
        </w:tc>
        <w:tc>
          <w:tcPr>
            <w:tcW w:w="1276" w:type="dxa"/>
          </w:tcPr>
          <w:p w:rsidR="00FF3CA2" w:rsidRDefault="00BA361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30 150,1</w:t>
            </w:r>
          </w:p>
        </w:tc>
      </w:tr>
      <w:tr w:rsidR="00FF3CA2" w:rsidRPr="0031115D" w:rsidTr="00692547">
        <w:tc>
          <w:tcPr>
            <w:tcW w:w="14884" w:type="dxa"/>
            <w:gridSpan w:val="11"/>
          </w:tcPr>
          <w:p w:rsidR="00FF3CA2" w:rsidRPr="00B618D8" w:rsidRDefault="00FF3CA2" w:rsidP="00FF3CA2">
            <w:pPr>
              <w:pStyle w:val="a8"/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Раздел </w:t>
            </w:r>
            <w:r>
              <w:rPr>
                <w:i/>
                <w:sz w:val="20"/>
                <w:lang w:val="en-US"/>
              </w:rPr>
              <w:t>S</w:t>
            </w:r>
            <w:r>
              <w:rPr>
                <w:i/>
                <w:sz w:val="20"/>
              </w:rPr>
              <w:t xml:space="preserve"> «Предоставление прочих видов услуг»</w:t>
            </w:r>
          </w:p>
        </w:tc>
      </w:tr>
      <w:tr w:rsidR="00FF3CA2" w:rsidRPr="0031115D" w:rsidTr="00624450">
        <w:tc>
          <w:tcPr>
            <w:tcW w:w="2268" w:type="dxa"/>
          </w:tcPr>
          <w:p w:rsidR="00FF3CA2" w:rsidRDefault="00FF3CA2" w:rsidP="00FF3CA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</w:p>
        </w:tc>
        <w:tc>
          <w:tcPr>
            <w:tcW w:w="1985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276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276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275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276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</w:tr>
      <w:tr w:rsidR="00FF3CA2" w:rsidRPr="0031115D" w:rsidTr="00624450">
        <w:tc>
          <w:tcPr>
            <w:tcW w:w="2268" w:type="dxa"/>
          </w:tcPr>
          <w:p w:rsidR="00FF3CA2" w:rsidRDefault="00FF3CA2" w:rsidP="00FF3CA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Фонд оплаты труда</w:t>
            </w:r>
          </w:p>
        </w:tc>
        <w:tc>
          <w:tcPr>
            <w:tcW w:w="1985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FF3CA2" w:rsidRDefault="00BA361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68,3</w:t>
            </w:r>
          </w:p>
        </w:tc>
        <w:tc>
          <w:tcPr>
            <w:tcW w:w="1134" w:type="dxa"/>
          </w:tcPr>
          <w:p w:rsidR="00FF3CA2" w:rsidRDefault="00BA361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76,1</w:t>
            </w:r>
          </w:p>
        </w:tc>
        <w:tc>
          <w:tcPr>
            <w:tcW w:w="1134" w:type="dxa"/>
          </w:tcPr>
          <w:p w:rsidR="00FF3CA2" w:rsidRDefault="00BA361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79,1</w:t>
            </w:r>
          </w:p>
        </w:tc>
        <w:tc>
          <w:tcPr>
            <w:tcW w:w="1276" w:type="dxa"/>
          </w:tcPr>
          <w:p w:rsidR="00FF3CA2" w:rsidRDefault="00BA361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80,3</w:t>
            </w:r>
          </w:p>
        </w:tc>
        <w:tc>
          <w:tcPr>
            <w:tcW w:w="1134" w:type="dxa"/>
          </w:tcPr>
          <w:p w:rsidR="00FF3CA2" w:rsidRDefault="00BA361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80,5</w:t>
            </w:r>
          </w:p>
        </w:tc>
        <w:tc>
          <w:tcPr>
            <w:tcW w:w="1276" w:type="dxa"/>
          </w:tcPr>
          <w:p w:rsidR="00FF3CA2" w:rsidRDefault="00BA361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81,9</w:t>
            </w:r>
          </w:p>
        </w:tc>
        <w:tc>
          <w:tcPr>
            <w:tcW w:w="1134" w:type="dxa"/>
          </w:tcPr>
          <w:p w:rsidR="00FF3CA2" w:rsidRDefault="00BA361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82,3</w:t>
            </w:r>
          </w:p>
        </w:tc>
        <w:tc>
          <w:tcPr>
            <w:tcW w:w="1275" w:type="dxa"/>
          </w:tcPr>
          <w:p w:rsidR="00FF3CA2" w:rsidRDefault="00BA361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86,2</w:t>
            </w:r>
          </w:p>
        </w:tc>
        <w:tc>
          <w:tcPr>
            <w:tcW w:w="1276" w:type="dxa"/>
          </w:tcPr>
          <w:p w:rsidR="00FF3CA2" w:rsidRDefault="00BA361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86,9</w:t>
            </w:r>
          </w:p>
        </w:tc>
      </w:tr>
      <w:tr w:rsidR="00FF3CA2" w:rsidRPr="0031115D" w:rsidTr="00624450">
        <w:tc>
          <w:tcPr>
            <w:tcW w:w="2268" w:type="dxa"/>
          </w:tcPr>
          <w:p w:rsidR="00FF3CA2" w:rsidRPr="00692547" w:rsidRDefault="00FF3CA2" w:rsidP="00FF3CA2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</w:t>
            </w:r>
          </w:p>
        </w:tc>
        <w:tc>
          <w:tcPr>
            <w:tcW w:w="1985" w:type="dxa"/>
          </w:tcPr>
          <w:p w:rsidR="00FF3CA2" w:rsidRDefault="00FF3CA2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</w:p>
        </w:tc>
        <w:tc>
          <w:tcPr>
            <w:tcW w:w="992" w:type="dxa"/>
          </w:tcPr>
          <w:p w:rsidR="00FF3CA2" w:rsidRDefault="00BA361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15 638,0</w:t>
            </w:r>
          </w:p>
        </w:tc>
        <w:tc>
          <w:tcPr>
            <w:tcW w:w="1134" w:type="dxa"/>
          </w:tcPr>
          <w:p w:rsidR="00FF3CA2" w:rsidRDefault="00BA361A" w:rsidP="00BA361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17 471,1</w:t>
            </w:r>
          </w:p>
        </w:tc>
        <w:tc>
          <w:tcPr>
            <w:tcW w:w="1134" w:type="dxa"/>
          </w:tcPr>
          <w:p w:rsidR="00FF3CA2" w:rsidRDefault="00BA361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17 901,6</w:t>
            </w:r>
          </w:p>
        </w:tc>
        <w:tc>
          <w:tcPr>
            <w:tcW w:w="1276" w:type="dxa"/>
          </w:tcPr>
          <w:p w:rsidR="00FF3CA2" w:rsidRDefault="00BA361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18 808,5</w:t>
            </w:r>
          </w:p>
        </w:tc>
        <w:tc>
          <w:tcPr>
            <w:tcW w:w="1134" w:type="dxa"/>
          </w:tcPr>
          <w:p w:rsidR="00FF3CA2" w:rsidRDefault="00BA361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18 784,1</w:t>
            </w:r>
          </w:p>
        </w:tc>
        <w:tc>
          <w:tcPr>
            <w:tcW w:w="1276" w:type="dxa"/>
          </w:tcPr>
          <w:p w:rsidR="00FF3CA2" w:rsidRDefault="00BA361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19 177,2</w:t>
            </w:r>
          </w:p>
        </w:tc>
        <w:tc>
          <w:tcPr>
            <w:tcW w:w="1134" w:type="dxa"/>
          </w:tcPr>
          <w:p w:rsidR="00FF3CA2" w:rsidRDefault="00BA361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19 204,2</w:t>
            </w:r>
          </w:p>
        </w:tc>
        <w:tc>
          <w:tcPr>
            <w:tcW w:w="1275" w:type="dxa"/>
          </w:tcPr>
          <w:p w:rsidR="00FF3CA2" w:rsidRDefault="00BA361A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20 182,6</w:t>
            </w:r>
          </w:p>
        </w:tc>
        <w:tc>
          <w:tcPr>
            <w:tcW w:w="1276" w:type="dxa"/>
          </w:tcPr>
          <w:p w:rsidR="00FF3CA2" w:rsidRDefault="00FE0976" w:rsidP="00FF3CA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20 289,2</w:t>
            </w:r>
          </w:p>
        </w:tc>
      </w:tr>
    </w:tbl>
    <w:p w:rsidR="00E3544B" w:rsidRDefault="00E3544B" w:rsidP="00D1422A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51FE2" w:rsidRPr="00EB246B" w:rsidRDefault="00F41F50" w:rsidP="00EB246B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C45F0A" w:rsidRPr="00EB246B" w:rsidRDefault="00C45F0A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C45F0A" w:rsidRPr="00EB246B" w:rsidSect="00251FE2">
          <w:pgSz w:w="16838" w:h="11906" w:orient="landscape"/>
          <w:pgMar w:top="1080" w:right="1440" w:bottom="1080" w:left="1440" w:header="709" w:footer="709" w:gutter="0"/>
          <w:cols w:space="708"/>
          <w:docGrid w:linePitch="360"/>
        </w:sectPr>
      </w:pPr>
    </w:p>
    <w:p w:rsidR="000D041E" w:rsidRDefault="00D3489D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63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CB114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16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1140">
        <w:rPr>
          <w:rFonts w:ascii="Times New Roman" w:hAnsi="Times New Roman" w:cs="Times New Roman"/>
          <w:b/>
          <w:sz w:val="28"/>
          <w:szCs w:val="28"/>
        </w:rPr>
        <w:t>Финансы</w:t>
      </w:r>
    </w:p>
    <w:p w:rsidR="000D041E" w:rsidRDefault="000D041E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16D" w:rsidRDefault="00A6516D" w:rsidP="00182B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547D40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0A4D36">
        <w:rPr>
          <w:rFonts w:ascii="Times New Roman" w:hAnsi="Times New Roman" w:cs="Times New Roman"/>
          <w:sz w:val="28"/>
          <w:szCs w:val="28"/>
        </w:rPr>
        <w:t>«Ф</w:t>
      </w:r>
      <w:r w:rsidR="00547D40">
        <w:rPr>
          <w:rFonts w:ascii="Times New Roman" w:hAnsi="Times New Roman" w:cs="Times New Roman"/>
          <w:sz w:val="28"/>
          <w:szCs w:val="28"/>
        </w:rPr>
        <w:t>инансы</w:t>
      </w:r>
      <w:r w:rsidR="000A4D36">
        <w:rPr>
          <w:rFonts w:ascii="Times New Roman" w:hAnsi="Times New Roman" w:cs="Times New Roman"/>
          <w:sz w:val="28"/>
          <w:szCs w:val="28"/>
        </w:rPr>
        <w:t>»</w:t>
      </w:r>
      <w:r w:rsidR="00547D40">
        <w:rPr>
          <w:rFonts w:ascii="Times New Roman" w:hAnsi="Times New Roman" w:cs="Times New Roman"/>
          <w:sz w:val="28"/>
          <w:szCs w:val="28"/>
        </w:rPr>
        <w:t xml:space="preserve"> </w:t>
      </w:r>
      <w:r w:rsidR="00A51585">
        <w:rPr>
          <w:rFonts w:ascii="Times New Roman" w:hAnsi="Times New Roman" w:cs="Times New Roman"/>
          <w:sz w:val="28"/>
          <w:szCs w:val="28"/>
        </w:rPr>
        <w:t>на 20</w:t>
      </w:r>
      <w:r w:rsidR="00AA3BB3">
        <w:rPr>
          <w:rFonts w:ascii="Times New Roman" w:hAnsi="Times New Roman" w:cs="Times New Roman"/>
          <w:sz w:val="28"/>
          <w:szCs w:val="28"/>
        </w:rPr>
        <w:t>2</w:t>
      </w:r>
      <w:r w:rsidR="007B7C2E">
        <w:rPr>
          <w:rFonts w:ascii="Times New Roman" w:hAnsi="Times New Roman" w:cs="Times New Roman"/>
          <w:sz w:val="28"/>
          <w:szCs w:val="28"/>
        </w:rPr>
        <w:t>1</w:t>
      </w:r>
      <w:r w:rsidR="00A51585">
        <w:rPr>
          <w:rFonts w:ascii="Times New Roman" w:hAnsi="Times New Roman" w:cs="Times New Roman"/>
          <w:sz w:val="28"/>
          <w:szCs w:val="28"/>
        </w:rPr>
        <w:t>-202</w:t>
      </w:r>
      <w:r w:rsidR="007B7C2E">
        <w:rPr>
          <w:rFonts w:ascii="Times New Roman" w:hAnsi="Times New Roman" w:cs="Times New Roman"/>
          <w:sz w:val="28"/>
          <w:szCs w:val="28"/>
        </w:rPr>
        <w:t>3</w:t>
      </w:r>
      <w:r w:rsidR="00A51585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 xml:space="preserve">сформирован в соответствии с методическими рекомендациями, сценарными условиями по разработке </w:t>
      </w:r>
      <w:r w:rsidR="00A51585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>
        <w:rPr>
          <w:rFonts w:ascii="Times New Roman" w:hAnsi="Times New Roman" w:cs="Times New Roman"/>
          <w:sz w:val="28"/>
          <w:szCs w:val="28"/>
        </w:rPr>
        <w:t>прогноза</w:t>
      </w:r>
      <w:r w:rsidR="00A51585">
        <w:rPr>
          <w:rFonts w:ascii="Times New Roman" w:hAnsi="Times New Roman" w:cs="Times New Roman"/>
          <w:sz w:val="28"/>
          <w:szCs w:val="28"/>
        </w:rPr>
        <w:t>, перспективой развития муниципального образования «Город Майкоп».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48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5F0A" w:rsidRPr="007257BF" w:rsidRDefault="00C45F0A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7BF">
        <w:rPr>
          <w:rFonts w:ascii="Times New Roman" w:hAnsi="Times New Roman" w:cs="Times New Roman"/>
          <w:i/>
          <w:sz w:val="28"/>
          <w:szCs w:val="28"/>
        </w:rPr>
        <w:t xml:space="preserve">Стоимость основных средств </w:t>
      </w:r>
    </w:p>
    <w:p w:rsidR="00C45F0A" w:rsidRDefault="00C45F0A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показателей о стоимости основных фондов и амортизаци</w:t>
      </w:r>
      <w:r w:rsidR="00046BE8">
        <w:rPr>
          <w:rFonts w:ascii="Times New Roman" w:hAnsi="Times New Roman" w:cs="Times New Roman"/>
          <w:sz w:val="28"/>
          <w:szCs w:val="28"/>
        </w:rPr>
        <w:t>онных отчислениях</w:t>
      </w:r>
      <w:r>
        <w:rPr>
          <w:rFonts w:ascii="Times New Roman" w:hAnsi="Times New Roman" w:cs="Times New Roman"/>
          <w:sz w:val="28"/>
          <w:szCs w:val="28"/>
        </w:rPr>
        <w:t xml:space="preserve"> сформирован на основе отчетных данных Межрайонной инспекции ФНС России № 1 по Республике Адыгея, формы 5-НИО «Отчет о налоговой базе и структуре начислений по налогу на имущество организаций» за 201</w:t>
      </w:r>
      <w:r w:rsidR="007B7C2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 201</w:t>
      </w:r>
      <w:r w:rsidR="007B7C2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  <w:r w:rsidR="00AA3BB3">
        <w:rPr>
          <w:rFonts w:ascii="Times New Roman" w:hAnsi="Times New Roman" w:cs="Times New Roman"/>
          <w:sz w:val="28"/>
          <w:szCs w:val="28"/>
        </w:rPr>
        <w:t>По оценке 20</w:t>
      </w:r>
      <w:r w:rsidR="007B7C2E">
        <w:rPr>
          <w:rFonts w:ascii="Times New Roman" w:hAnsi="Times New Roman" w:cs="Times New Roman"/>
          <w:sz w:val="28"/>
          <w:szCs w:val="28"/>
        </w:rPr>
        <w:t>20</w:t>
      </w:r>
      <w:r w:rsidR="00AA3BB3">
        <w:rPr>
          <w:rFonts w:ascii="Times New Roman" w:hAnsi="Times New Roman" w:cs="Times New Roman"/>
          <w:sz w:val="28"/>
          <w:szCs w:val="28"/>
        </w:rPr>
        <w:t xml:space="preserve"> года стоимость основных фондов увеличится на 5,0 % к уровню 201</w:t>
      </w:r>
      <w:r w:rsidR="007B7C2E">
        <w:rPr>
          <w:rFonts w:ascii="Times New Roman" w:hAnsi="Times New Roman" w:cs="Times New Roman"/>
          <w:sz w:val="28"/>
          <w:szCs w:val="28"/>
        </w:rPr>
        <w:t>9</w:t>
      </w:r>
      <w:r w:rsidR="00AA3BB3">
        <w:rPr>
          <w:rFonts w:ascii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hAnsi="Times New Roman" w:cs="Times New Roman"/>
          <w:sz w:val="28"/>
          <w:szCs w:val="28"/>
        </w:rPr>
        <w:t>При формировании прогнозных показателей учтены темпы роста, рекомендуемые сценарными условиями</w:t>
      </w:r>
      <w:r w:rsidR="001731F1">
        <w:rPr>
          <w:rFonts w:ascii="Times New Roman" w:hAnsi="Times New Roman" w:cs="Times New Roman"/>
          <w:sz w:val="28"/>
          <w:szCs w:val="28"/>
        </w:rPr>
        <w:t>,</w:t>
      </w:r>
      <w:r w:rsidR="00147466">
        <w:rPr>
          <w:rFonts w:ascii="Times New Roman" w:hAnsi="Times New Roman" w:cs="Times New Roman"/>
          <w:sz w:val="28"/>
          <w:szCs w:val="28"/>
        </w:rPr>
        <w:t xml:space="preserve"> и индексы-дефляторы</w:t>
      </w:r>
      <w:r>
        <w:rPr>
          <w:rFonts w:ascii="Times New Roman" w:hAnsi="Times New Roman" w:cs="Times New Roman"/>
          <w:sz w:val="28"/>
          <w:szCs w:val="28"/>
        </w:rPr>
        <w:t>. Прогнозные показатели стоимости основных фондов на 20</w:t>
      </w:r>
      <w:r w:rsidR="00AA3BB3">
        <w:rPr>
          <w:rFonts w:ascii="Times New Roman" w:hAnsi="Times New Roman" w:cs="Times New Roman"/>
          <w:sz w:val="28"/>
          <w:szCs w:val="28"/>
        </w:rPr>
        <w:t>2</w:t>
      </w:r>
      <w:r w:rsidR="00046B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B7C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 запланированы по </w:t>
      </w:r>
      <w:r w:rsidR="00046BE8">
        <w:rPr>
          <w:rFonts w:ascii="Times New Roman" w:hAnsi="Times New Roman" w:cs="Times New Roman"/>
          <w:sz w:val="28"/>
          <w:szCs w:val="28"/>
        </w:rPr>
        <w:t xml:space="preserve">двум </w:t>
      </w:r>
      <w:r>
        <w:rPr>
          <w:rFonts w:ascii="Times New Roman" w:hAnsi="Times New Roman" w:cs="Times New Roman"/>
          <w:sz w:val="28"/>
          <w:szCs w:val="28"/>
        </w:rPr>
        <w:t>вариант</w:t>
      </w:r>
      <w:r w:rsidR="00046BE8">
        <w:rPr>
          <w:rFonts w:ascii="Times New Roman" w:hAnsi="Times New Roman" w:cs="Times New Roman"/>
          <w:sz w:val="28"/>
          <w:szCs w:val="28"/>
        </w:rPr>
        <w:t xml:space="preserve">ам, в частности по </w:t>
      </w:r>
      <w:r w:rsidR="00046B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46BE8">
        <w:rPr>
          <w:rFonts w:ascii="Times New Roman" w:hAnsi="Times New Roman" w:cs="Times New Roman"/>
          <w:sz w:val="28"/>
          <w:szCs w:val="28"/>
        </w:rPr>
        <w:t xml:space="preserve"> (базовому) варианту</w:t>
      </w:r>
      <w:r>
        <w:rPr>
          <w:rFonts w:ascii="Times New Roman" w:hAnsi="Times New Roman" w:cs="Times New Roman"/>
          <w:sz w:val="28"/>
          <w:szCs w:val="28"/>
        </w:rPr>
        <w:t xml:space="preserve"> с коэффициентом роста </w:t>
      </w:r>
      <w:r w:rsidR="002A6F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6F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%, </w:t>
      </w:r>
      <w:r w:rsidR="00A94B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6FA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%, </w:t>
      </w:r>
      <w:r w:rsidR="00A94B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6FA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046BE8">
        <w:rPr>
          <w:rFonts w:ascii="Times New Roman" w:hAnsi="Times New Roman" w:cs="Times New Roman"/>
          <w:sz w:val="28"/>
          <w:szCs w:val="28"/>
        </w:rPr>
        <w:t xml:space="preserve">по годам </w:t>
      </w:r>
      <w:r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C45F0A" w:rsidRPr="004A7896" w:rsidRDefault="00147466" w:rsidP="004A789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7896">
        <w:rPr>
          <w:rFonts w:ascii="Times New Roman" w:hAnsi="Times New Roman" w:cs="Times New Roman"/>
          <w:i/>
          <w:sz w:val="28"/>
          <w:szCs w:val="28"/>
        </w:rPr>
        <w:t>Налог на прибыль</w:t>
      </w:r>
    </w:p>
    <w:p w:rsidR="00147466" w:rsidRPr="007C08A4" w:rsidRDefault="00147466" w:rsidP="00147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D36">
        <w:rPr>
          <w:rFonts w:ascii="Times New Roman" w:hAnsi="Times New Roman" w:cs="Times New Roman"/>
          <w:sz w:val="28"/>
          <w:szCs w:val="28"/>
        </w:rPr>
        <w:t>П</w:t>
      </w:r>
      <w:r w:rsidRPr="007C08A4">
        <w:rPr>
          <w:rFonts w:ascii="Times New Roman" w:hAnsi="Times New Roman" w:cs="Times New Roman"/>
          <w:sz w:val="28"/>
          <w:szCs w:val="28"/>
        </w:rPr>
        <w:t xml:space="preserve">рибыль прибыльных предприятий – в основе отчетной информации по данному показателю форма отчета </w:t>
      </w:r>
      <w:r w:rsidR="00A451A8">
        <w:rPr>
          <w:rFonts w:ascii="Times New Roman" w:hAnsi="Times New Roman" w:cs="Times New Roman"/>
          <w:sz w:val="28"/>
          <w:szCs w:val="28"/>
        </w:rPr>
        <w:t>Межрайонной инспекции ФНС России № 1 по Республике Адыгея</w:t>
      </w:r>
      <w:r w:rsidR="00A451A8" w:rsidRPr="007C08A4">
        <w:rPr>
          <w:rFonts w:ascii="Times New Roman" w:hAnsi="Times New Roman" w:cs="Times New Roman"/>
          <w:sz w:val="28"/>
          <w:szCs w:val="28"/>
        </w:rPr>
        <w:t xml:space="preserve"> </w:t>
      </w:r>
      <w:r w:rsidRPr="007C08A4">
        <w:rPr>
          <w:rFonts w:ascii="Times New Roman" w:hAnsi="Times New Roman" w:cs="Times New Roman"/>
          <w:sz w:val="28"/>
          <w:szCs w:val="28"/>
        </w:rPr>
        <w:t>5-ПМ</w:t>
      </w:r>
      <w:r w:rsidR="00795571">
        <w:rPr>
          <w:rFonts w:ascii="Times New Roman" w:hAnsi="Times New Roman" w:cs="Times New Roman"/>
          <w:sz w:val="28"/>
          <w:szCs w:val="28"/>
        </w:rPr>
        <w:t xml:space="preserve"> </w:t>
      </w:r>
      <w:r w:rsidR="00A451A8">
        <w:rPr>
          <w:rFonts w:ascii="Times New Roman" w:hAnsi="Times New Roman" w:cs="Times New Roman"/>
          <w:sz w:val="28"/>
          <w:szCs w:val="28"/>
        </w:rPr>
        <w:t>«</w:t>
      </w:r>
      <w:r w:rsidR="00B36E3E">
        <w:rPr>
          <w:rFonts w:ascii="Times New Roman" w:hAnsi="Times New Roman" w:cs="Times New Roman"/>
          <w:sz w:val="28"/>
          <w:szCs w:val="28"/>
        </w:rPr>
        <w:t xml:space="preserve">Отчет о налоговой базе и структуре начислений по налогу на прибыль организаций» </w:t>
      </w:r>
      <w:r w:rsidR="00795571" w:rsidRPr="007C08A4">
        <w:rPr>
          <w:rFonts w:ascii="Times New Roman" w:hAnsi="Times New Roman" w:cs="Times New Roman"/>
          <w:sz w:val="28"/>
          <w:szCs w:val="28"/>
        </w:rPr>
        <w:t xml:space="preserve">за предшествующие </w:t>
      </w:r>
      <w:r w:rsidR="00795571">
        <w:rPr>
          <w:rFonts w:ascii="Times New Roman" w:hAnsi="Times New Roman" w:cs="Times New Roman"/>
          <w:sz w:val="28"/>
          <w:szCs w:val="28"/>
        </w:rPr>
        <w:t>два</w:t>
      </w:r>
      <w:r w:rsidR="00795571" w:rsidRPr="007C08A4">
        <w:rPr>
          <w:rFonts w:ascii="Times New Roman" w:hAnsi="Times New Roman" w:cs="Times New Roman"/>
          <w:sz w:val="28"/>
          <w:szCs w:val="28"/>
        </w:rPr>
        <w:t xml:space="preserve"> года</w:t>
      </w:r>
      <w:r w:rsidR="00A94B79">
        <w:rPr>
          <w:rFonts w:ascii="Times New Roman" w:hAnsi="Times New Roman" w:cs="Times New Roman"/>
          <w:sz w:val="28"/>
          <w:szCs w:val="28"/>
        </w:rPr>
        <w:t xml:space="preserve"> (201</w:t>
      </w:r>
      <w:r w:rsidR="002A6FA3">
        <w:rPr>
          <w:rFonts w:ascii="Times New Roman" w:hAnsi="Times New Roman" w:cs="Times New Roman"/>
          <w:sz w:val="28"/>
          <w:szCs w:val="28"/>
        </w:rPr>
        <w:t>8</w:t>
      </w:r>
      <w:r w:rsidR="00A94B79">
        <w:rPr>
          <w:rFonts w:ascii="Times New Roman" w:hAnsi="Times New Roman" w:cs="Times New Roman"/>
          <w:sz w:val="28"/>
          <w:szCs w:val="28"/>
        </w:rPr>
        <w:t xml:space="preserve"> и 201</w:t>
      </w:r>
      <w:r w:rsidR="002A6FA3">
        <w:rPr>
          <w:rFonts w:ascii="Times New Roman" w:hAnsi="Times New Roman" w:cs="Times New Roman"/>
          <w:sz w:val="28"/>
          <w:szCs w:val="28"/>
        </w:rPr>
        <w:t>9</w:t>
      </w:r>
      <w:r w:rsidR="00A94B79">
        <w:rPr>
          <w:rFonts w:ascii="Times New Roman" w:hAnsi="Times New Roman" w:cs="Times New Roman"/>
          <w:sz w:val="28"/>
          <w:szCs w:val="28"/>
        </w:rPr>
        <w:t xml:space="preserve"> годы)</w:t>
      </w:r>
      <w:r w:rsidR="00795571">
        <w:rPr>
          <w:rFonts w:ascii="Times New Roman" w:hAnsi="Times New Roman" w:cs="Times New Roman"/>
          <w:sz w:val="28"/>
          <w:szCs w:val="28"/>
        </w:rPr>
        <w:t>.</w:t>
      </w:r>
      <w:r w:rsidRPr="007C08A4">
        <w:rPr>
          <w:rFonts w:ascii="Times New Roman" w:hAnsi="Times New Roman" w:cs="Times New Roman"/>
          <w:sz w:val="28"/>
          <w:szCs w:val="28"/>
        </w:rPr>
        <w:t xml:space="preserve"> </w:t>
      </w:r>
      <w:r w:rsidR="001731F1">
        <w:rPr>
          <w:rFonts w:ascii="Times New Roman" w:hAnsi="Times New Roman" w:cs="Times New Roman"/>
          <w:sz w:val="28"/>
          <w:szCs w:val="28"/>
        </w:rPr>
        <w:t>Оценка 20</w:t>
      </w:r>
      <w:r w:rsidR="002A6FA3">
        <w:rPr>
          <w:rFonts w:ascii="Times New Roman" w:hAnsi="Times New Roman" w:cs="Times New Roman"/>
          <w:sz w:val="28"/>
          <w:szCs w:val="28"/>
        </w:rPr>
        <w:t>20</w:t>
      </w:r>
      <w:r w:rsidR="001731F1">
        <w:rPr>
          <w:rFonts w:ascii="Times New Roman" w:hAnsi="Times New Roman" w:cs="Times New Roman"/>
          <w:sz w:val="28"/>
          <w:szCs w:val="28"/>
        </w:rPr>
        <w:t xml:space="preserve"> года и т</w:t>
      </w:r>
      <w:r w:rsidRPr="007C08A4">
        <w:rPr>
          <w:rFonts w:ascii="Times New Roman" w:hAnsi="Times New Roman" w:cs="Times New Roman"/>
          <w:sz w:val="28"/>
          <w:szCs w:val="28"/>
        </w:rPr>
        <w:t>енденция прогноза на плановый период составлена с учетом информации, представленной предприятиями, осуществляющими деятельность на территории муниципального образования «Город Майкоп», являющи</w:t>
      </w:r>
      <w:r w:rsidR="00A94B79">
        <w:rPr>
          <w:rFonts w:ascii="Times New Roman" w:hAnsi="Times New Roman" w:cs="Times New Roman"/>
          <w:sz w:val="28"/>
          <w:szCs w:val="28"/>
        </w:rPr>
        <w:t>ми</w:t>
      </w:r>
      <w:r w:rsidRPr="007C08A4">
        <w:rPr>
          <w:rFonts w:ascii="Times New Roman" w:hAnsi="Times New Roman" w:cs="Times New Roman"/>
          <w:sz w:val="28"/>
          <w:szCs w:val="28"/>
        </w:rPr>
        <w:t xml:space="preserve">ся плательщиками налога на прибыль </w:t>
      </w:r>
      <w:r w:rsidRPr="004060AA">
        <w:rPr>
          <w:rFonts w:ascii="Times New Roman" w:hAnsi="Times New Roman" w:cs="Times New Roman"/>
          <w:sz w:val="28"/>
          <w:szCs w:val="28"/>
        </w:rPr>
        <w:t xml:space="preserve">(с учетом темпа роста, рекомендуемого сценарными условиями </w:t>
      </w:r>
      <w:r w:rsidRPr="007C08A4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развития). </w:t>
      </w:r>
    </w:p>
    <w:p w:rsidR="00147466" w:rsidRPr="007C08A4" w:rsidRDefault="00147466" w:rsidP="00147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8A4">
        <w:rPr>
          <w:rFonts w:ascii="Times New Roman" w:hAnsi="Times New Roman" w:cs="Times New Roman"/>
          <w:sz w:val="28"/>
          <w:szCs w:val="28"/>
        </w:rPr>
        <w:t xml:space="preserve">Структура прибыли по видам экономической деятельности </w:t>
      </w:r>
      <w:r>
        <w:rPr>
          <w:rFonts w:ascii="Times New Roman" w:hAnsi="Times New Roman" w:cs="Times New Roman"/>
          <w:sz w:val="28"/>
          <w:szCs w:val="28"/>
        </w:rPr>
        <w:t>сформирована</w:t>
      </w:r>
      <w:r w:rsidRPr="007C08A4">
        <w:rPr>
          <w:rFonts w:ascii="Times New Roman" w:hAnsi="Times New Roman" w:cs="Times New Roman"/>
          <w:sz w:val="28"/>
          <w:szCs w:val="28"/>
        </w:rPr>
        <w:t xml:space="preserve"> исходя из удельного веса по каждому </w:t>
      </w:r>
      <w:r w:rsidR="000A4D36">
        <w:rPr>
          <w:rFonts w:ascii="Times New Roman" w:hAnsi="Times New Roman" w:cs="Times New Roman"/>
          <w:sz w:val="28"/>
          <w:szCs w:val="28"/>
        </w:rPr>
        <w:t>виду экономической деятельности</w:t>
      </w:r>
      <w:r w:rsidRPr="007C08A4">
        <w:rPr>
          <w:rFonts w:ascii="Times New Roman" w:hAnsi="Times New Roman" w:cs="Times New Roman"/>
          <w:sz w:val="28"/>
          <w:szCs w:val="28"/>
        </w:rPr>
        <w:t xml:space="preserve"> (на основе данных, представленных предприятиями). </w:t>
      </w:r>
    </w:p>
    <w:p w:rsidR="00147466" w:rsidRPr="007C08A4" w:rsidRDefault="005A35F9" w:rsidP="00147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7466" w:rsidRPr="007C08A4">
        <w:rPr>
          <w:rFonts w:ascii="Times New Roman" w:hAnsi="Times New Roman" w:cs="Times New Roman"/>
          <w:sz w:val="28"/>
          <w:szCs w:val="28"/>
        </w:rPr>
        <w:t>о оценке 20</w:t>
      </w:r>
      <w:r w:rsidR="002A6FA3">
        <w:rPr>
          <w:rFonts w:ascii="Times New Roman" w:hAnsi="Times New Roman" w:cs="Times New Roman"/>
          <w:sz w:val="28"/>
          <w:szCs w:val="28"/>
        </w:rPr>
        <w:t>20</w:t>
      </w:r>
      <w:r w:rsidR="00147466" w:rsidRPr="007C08A4">
        <w:rPr>
          <w:rFonts w:ascii="Times New Roman" w:hAnsi="Times New Roman" w:cs="Times New Roman"/>
          <w:sz w:val="28"/>
          <w:szCs w:val="28"/>
        </w:rPr>
        <w:t xml:space="preserve"> года планируется </w:t>
      </w:r>
      <w:r w:rsidR="002A6FA3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147466" w:rsidRPr="007C08A4">
        <w:rPr>
          <w:rFonts w:ascii="Times New Roman" w:hAnsi="Times New Roman" w:cs="Times New Roman"/>
          <w:sz w:val="28"/>
          <w:szCs w:val="28"/>
        </w:rPr>
        <w:t>прибыли</w:t>
      </w:r>
      <w:r w:rsidR="00147466">
        <w:rPr>
          <w:rFonts w:ascii="Times New Roman" w:hAnsi="Times New Roman" w:cs="Times New Roman"/>
          <w:sz w:val="28"/>
          <w:szCs w:val="28"/>
        </w:rPr>
        <w:t xml:space="preserve"> на </w:t>
      </w:r>
      <w:r w:rsidR="00A94B79">
        <w:rPr>
          <w:rFonts w:ascii="Times New Roman" w:hAnsi="Times New Roman" w:cs="Times New Roman"/>
          <w:sz w:val="28"/>
          <w:szCs w:val="28"/>
        </w:rPr>
        <w:t>2</w:t>
      </w:r>
      <w:r w:rsidR="002A6FA3">
        <w:rPr>
          <w:rFonts w:ascii="Times New Roman" w:hAnsi="Times New Roman" w:cs="Times New Roman"/>
          <w:sz w:val="28"/>
          <w:szCs w:val="28"/>
        </w:rPr>
        <w:t>5,0</w:t>
      </w:r>
      <w:r w:rsidR="00147466">
        <w:rPr>
          <w:rFonts w:ascii="Times New Roman" w:hAnsi="Times New Roman" w:cs="Times New Roman"/>
          <w:sz w:val="28"/>
          <w:szCs w:val="28"/>
        </w:rPr>
        <w:t xml:space="preserve"> %</w:t>
      </w:r>
      <w:r w:rsidR="00147466" w:rsidRPr="007C08A4">
        <w:rPr>
          <w:rFonts w:ascii="Times New Roman" w:hAnsi="Times New Roman" w:cs="Times New Roman"/>
          <w:sz w:val="28"/>
          <w:szCs w:val="28"/>
        </w:rPr>
        <w:t>.</w:t>
      </w:r>
      <w:r w:rsidR="00147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введением ограничений </w:t>
      </w:r>
      <w:r w:rsidR="00B36E3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отдельных отраслей в период пандемии, существенно уменьшились доходы от деятельности предприятий и организаций.</w:t>
      </w:r>
      <w:r w:rsidR="00EA4381">
        <w:rPr>
          <w:rFonts w:ascii="Times New Roman" w:hAnsi="Times New Roman" w:cs="Times New Roman"/>
          <w:sz w:val="28"/>
          <w:szCs w:val="28"/>
        </w:rPr>
        <w:t xml:space="preserve"> </w:t>
      </w:r>
      <w:r w:rsidR="00147466">
        <w:rPr>
          <w:rFonts w:ascii="Times New Roman" w:hAnsi="Times New Roman" w:cs="Times New Roman"/>
          <w:sz w:val="28"/>
          <w:szCs w:val="28"/>
        </w:rPr>
        <w:t>Н</w:t>
      </w:r>
      <w:r w:rsidR="00147466" w:rsidRPr="007C08A4">
        <w:rPr>
          <w:rFonts w:ascii="Times New Roman" w:hAnsi="Times New Roman" w:cs="Times New Roman"/>
          <w:sz w:val="28"/>
          <w:szCs w:val="28"/>
        </w:rPr>
        <w:t>а прогнозируемый период 20</w:t>
      </w:r>
      <w:r w:rsidR="00A94B79">
        <w:rPr>
          <w:rFonts w:ascii="Times New Roman" w:hAnsi="Times New Roman" w:cs="Times New Roman"/>
          <w:sz w:val="28"/>
          <w:szCs w:val="28"/>
        </w:rPr>
        <w:t>2</w:t>
      </w:r>
      <w:r w:rsidR="002A6FA3">
        <w:rPr>
          <w:rFonts w:ascii="Times New Roman" w:hAnsi="Times New Roman" w:cs="Times New Roman"/>
          <w:sz w:val="28"/>
          <w:szCs w:val="28"/>
        </w:rPr>
        <w:t>1</w:t>
      </w:r>
      <w:r w:rsidR="00147466" w:rsidRPr="007C08A4">
        <w:rPr>
          <w:rFonts w:ascii="Times New Roman" w:hAnsi="Times New Roman" w:cs="Times New Roman"/>
          <w:sz w:val="28"/>
          <w:szCs w:val="28"/>
        </w:rPr>
        <w:t>-20</w:t>
      </w:r>
      <w:r w:rsidR="00147466">
        <w:rPr>
          <w:rFonts w:ascii="Times New Roman" w:hAnsi="Times New Roman" w:cs="Times New Roman"/>
          <w:sz w:val="28"/>
          <w:szCs w:val="28"/>
        </w:rPr>
        <w:t>2</w:t>
      </w:r>
      <w:r w:rsidR="002A6FA3">
        <w:rPr>
          <w:rFonts w:ascii="Times New Roman" w:hAnsi="Times New Roman" w:cs="Times New Roman"/>
          <w:sz w:val="28"/>
          <w:szCs w:val="28"/>
        </w:rPr>
        <w:t>3</w:t>
      </w:r>
      <w:r w:rsidR="00147466" w:rsidRPr="007C08A4">
        <w:rPr>
          <w:rFonts w:ascii="Times New Roman" w:hAnsi="Times New Roman" w:cs="Times New Roman"/>
          <w:sz w:val="28"/>
          <w:szCs w:val="28"/>
        </w:rPr>
        <w:t xml:space="preserve"> годов планируется </w:t>
      </w:r>
      <w:r w:rsidR="00647ECC">
        <w:rPr>
          <w:rFonts w:ascii="Times New Roman" w:hAnsi="Times New Roman" w:cs="Times New Roman"/>
          <w:sz w:val="28"/>
          <w:szCs w:val="28"/>
        </w:rPr>
        <w:t xml:space="preserve">постепенная стабилизация ситуации в экономике и, соответственно, </w:t>
      </w:r>
      <w:r w:rsidR="00147466">
        <w:rPr>
          <w:rFonts w:ascii="Times New Roman" w:hAnsi="Times New Roman" w:cs="Times New Roman"/>
          <w:sz w:val="28"/>
          <w:szCs w:val="28"/>
        </w:rPr>
        <w:t xml:space="preserve">рост </w:t>
      </w:r>
      <w:r w:rsidR="00147466" w:rsidRPr="007C08A4">
        <w:rPr>
          <w:rFonts w:ascii="Times New Roman" w:hAnsi="Times New Roman" w:cs="Times New Roman"/>
          <w:sz w:val="28"/>
          <w:szCs w:val="28"/>
        </w:rPr>
        <w:t>прибыли</w:t>
      </w:r>
      <w:r w:rsidR="00147466">
        <w:rPr>
          <w:rFonts w:ascii="Times New Roman" w:hAnsi="Times New Roman" w:cs="Times New Roman"/>
          <w:sz w:val="28"/>
          <w:szCs w:val="28"/>
        </w:rPr>
        <w:t xml:space="preserve"> на индексы-дефляторы, рекомендуемые сценарными</w:t>
      </w:r>
      <w:r w:rsidR="00795571">
        <w:rPr>
          <w:rFonts w:ascii="Times New Roman" w:hAnsi="Times New Roman" w:cs="Times New Roman"/>
          <w:sz w:val="28"/>
          <w:szCs w:val="28"/>
        </w:rPr>
        <w:t xml:space="preserve"> условиями</w:t>
      </w:r>
      <w:r w:rsidR="00147466" w:rsidRPr="007C08A4">
        <w:rPr>
          <w:rFonts w:ascii="Times New Roman" w:hAnsi="Times New Roman" w:cs="Times New Roman"/>
          <w:sz w:val="28"/>
          <w:szCs w:val="28"/>
        </w:rPr>
        <w:t xml:space="preserve">. </w:t>
      </w:r>
      <w:r w:rsidR="00A94B79">
        <w:rPr>
          <w:rFonts w:ascii="Times New Roman" w:hAnsi="Times New Roman" w:cs="Times New Roman"/>
          <w:sz w:val="28"/>
          <w:szCs w:val="28"/>
        </w:rPr>
        <w:t xml:space="preserve">Прогнозные показатели </w:t>
      </w:r>
      <w:r w:rsidR="001731F1">
        <w:rPr>
          <w:rFonts w:ascii="Times New Roman" w:hAnsi="Times New Roman" w:cs="Times New Roman"/>
          <w:sz w:val="28"/>
          <w:szCs w:val="28"/>
        </w:rPr>
        <w:t>по прибыли</w:t>
      </w:r>
      <w:r w:rsidR="00A94B79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A94B7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94B79">
        <w:rPr>
          <w:rFonts w:ascii="Times New Roman" w:hAnsi="Times New Roman" w:cs="Times New Roman"/>
          <w:sz w:val="28"/>
          <w:szCs w:val="28"/>
        </w:rPr>
        <w:t xml:space="preserve"> годы запланированы по </w:t>
      </w:r>
      <w:r w:rsidR="009621FD">
        <w:rPr>
          <w:rFonts w:ascii="Times New Roman" w:hAnsi="Times New Roman" w:cs="Times New Roman"/>
          <w:sz w:val="28"/>
          <w:szCs w:val="28"/>
        </w:rPr>
        <w:t xml:space="preserve">двум вариантам, по </w:t>
      </w:r>
      <w:r w:rsidR="00A94B7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47ECC">
        <w:rPr>
          <w:rFonts w:ascii="Times New Roman" w:hAnsi="Times New Roman" w:cs="Times New Roman"/>
          <w:sz w:val="28"/>
          <w:szCs w:val="28"/>
        </w:rPr>
        <w:t xml:space="preserve"> (базовому)</w:t>
      </w:r>
      <w:r w:rsidR="00A94B79">
        <w:rPr>
          <w:rFonts w:ascii="Times New Roman" w:hAnsi="Times New Roman" w:cs="Times New Roman"/>
          <w:sz w:val="28"/>
          <w:szCs w:val="28"/>
        </w:rPr>
        <w:t xml:space="preserve"> варианту с коэффициентом роста </w:t>
      </w:r>
      <w:r w:rsidR="00C2459A">
        <w:rPr>
          <w:rFonts w:ascii="Times New Roman" w:hAnsi="Times New Roman" w:cs="Times New Roman"/>
          <w:sz w:val="28"/>
          <w:szCs w:val="28"/>
        </w:rPr>
        <w:t>10,9</w:t>
      </w:r>
      <w:r w:rsidR="00A94B79">
        <w:rPr>
          <w:rFonts w:ascii="Times New Roman" w:hAnsi="Times New Roman" w:cs="Times New Roman"/>
          <w:sz w:val="28"/>
          <w:szCs w:val="28"/>
        </w:rPr>
        <w:t xml:space="preserve"> %, </w:t>
      </w:r>
      <w:r w:rsidR="00C2459A">
        <w:rPr>
          <w:rFonts w:ascii="Times New Roman" w:hAnsi="Times New Roman" w:cs="Times New Roman"/>
          <w:sz w:val="28"/>
          <w:szCs w:val="28"/>
        </w:rPr>
        <w:t>7,3</w:t>
      </w:r>
      <w:r w:rsidR="00A94B79">
        <w:rPr>
          <w:rFonts w:ascii="Times New Roman" w:hAnsi="Times New Roman" w:cs="Times New Roman"/>
          <w:sz w:val="28"/>
          <w:szCs w:val="28"/>
        </w:rPr>
        <w:t xml:space="preserve"> %, 7,</w:t>
      </w:r>
      <w:r w:rsidR="00C2459A">
        <w:rPr>
          <w:rFonts w:ascii="Times New Roman" w:hAnsi="Times New Roman" w:cs="Times New Roman"/>
          <w:sz w:val="28"/>
          <w:szCs w:val="28"/>
        </w:rPr>
        <w:t>5</w:t>
      </w:r>
      <w:r w:rsidR="00A94B79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A00176" w:rsidRDefault="00A00176" w:rsidP="00C45F0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EF" w:rsidRDefault="001512EF" w:rsidP="00C45F0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EF" w:rsidRDefault="001512EF" w:rsidP="00C45F0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EF" w:rsidRDefault="001512EF" w:rsidP="00C45F0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EF" w:rsidRPr="00A00176" w:rsidRDefault="001512EF" w:rsidP="00C45F0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F0A" w:rsidRPr="0072743E" w:rsidRDefault="00C45F0A" w:rsidP="00A0017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43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72743E">
        <w:rPr>
          <w:rFonts w:ascii="Times New Roman" w:hAnsi="Times New Roman" w:cs="Times New Roman"/>
          <w:b/>
          <w:sz w:val="28"/>
          <w:szCs w:val="28"/>
        </w:rPr>
        <w:t>. Капитальные вложения в жилищно-коммунальное строительство</w:t>
      </w:r>
      <w:r w:rsidR="00D5478C">
        <w:rPr>
          <w:rFonts w:ascii="Times New Roman" w:hAnsi="Times New Roman" w:cs="Times New Roman"/>
          <w:b/>
          <w:sz w:val="28"/>
          <w:szCs w:val="28"/>
        </w:rPr>
        <w:t xml:space="preserve"> и строительство объектов социальной сферы </w:t>
      </w:r>
    </w:p>
    <w:p w:rsidR="00C45F0A" w:rsidRDefault="00C45F0A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935" w:rsidRDefault="003E1935" w:rsidP="003E19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отчету за 2019 год в объекты жилищно-коммунального строительства инвестировано 2 720,7 млн. рублей, в том числе: в жилищное строительство на сумму 2 690,0 тыс. рублей, в коммунальное строительство на сумму 30,7 млн. рублей.  </w:t>
      </w:r>
    </w:p>
    <w:p w:rsidR="003E1935" w:rsidRDefault="003E1935" w:rsidP="003E19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оценке 2020 года планируются капитальные вложения в объекты жилищно-коммунального строительства в общей сумме 3 236,7 млн. рублей, в том числе: в жилищное строительство в сумме 2 400,0 тыс. рублей, в коммунальное строительство в сумме 836,7 млн. рублей.  </w:t>
      </w:r>
    </w:p>
    <w:p w:rsidR="00C45F0A" w:rsidRDefault="00C45F0A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 жилищному</w:t>
      </w:r>
      <w:r w:rsidR="00734369">
        <w:rPr>
          <w:rFonts w:ascii="Times New Roman" w:hAnsi="Times New Roman" w:cs="Times New Roman"/>
          <w:sz w:val="28"/>
          <w:szCs w:val="28"/>
        </w:rPr>
        <w:t xml:space="preserve"> и коммунальному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строительству муниципального образования «Город Майкоп»</w:t>
      </w:r>
      <w:r w:rsidRPr="00727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E4045E">
        <w:rPr>
          <w:rFonts w:ascii="Times New Roman" w:hAnsi="Times New Roman" w:cs="Times New Roman"/>
          <w:sz w:val="28"/>
          <w:szCs w:val="28"/>
        </w:rPr>
        <w:t>2</w:t>
      </w:r>
      <w:r w:rsidR="001512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до 202</w:t>
      </w:r>
      <w:r w:rsidR="001512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сформирован на основе отчетов предыдущих лет, оценки текущего 20</w:t>
      </w:r>
      <w:r w:rsidR="001512E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а также на основании намерений, представленных застройщиками на 20</w:t>
      </w:r>
      <w:r w:rsidR="00E4045E">
        <w:rPr>
          <w:rFonts w:ascii="Times New Roman" w:hAnsi="Times New Roman" w:cs="Times New Roman"/>
          <w:sz w:val="28"/>
          <w:szCs w:val="28"/>
        </w:rPr>
        <w:t>2</w:t>
      </w:r>
      <w:r w:rsidR="001512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512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734369">
        <w:rPr>
          <w:rFonts w:ascii="Times New Roman" w:hAnsi="Times New Roman" w:cs="Times New Roman"/>
          <w:sz w:val="28"/>
          <w:szCs w:val="28"/>
        </w:rPr>
        <w:t xml:space="preserve"> и с учетом выполнения мероприятий в рамках реализации: Стратегии социально-экономического развития Республики Адыгея на период до 2030 года, индивидуальной программы социально-экономического развития Республики Адыгея на период до 2024 года, национальных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ECB" w:rsidRDefault="007D1ECB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F0A" w:rsidRDefault="00C45F0A" w:rsidP="00D547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</w:t>
      </w:r>
      <w:r w:rsidRPr="004C5DCE">
        <w:rPr>
          <w:rFonts w:ascii="Times New Roman" w:hAnsi="Times New Roman" w:cs="Times New Roman"/>
          <w:b/>
          <w:i/>
          <w:sz w:val="28"/>
          <w:szCs w:val="28"/>
        </w:rPr>
        <w:t>илищно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C5DCE">
        <w:rPr>
          <w:rFonts w:ascii="Times New Roman" w:hAnsi="Times New Roman" w:cs="Times New Roman"/>
          <w:b/>
          <w:i/>
          <w:sz w:val="28"/>
          <w:szCs w:val="28"/>
        </w:rPr>
        <w:t xml:space="preserve"> строительств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</w:p>
    <w:p w:rsidR="00C45F0A" w:rsidRPr="004C5DCE" w:rsidRDefault="00C45F0A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5F0A" w:rsidRDefault="004D6499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C45F0A" w:rsidRPr="003A1A70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A52F8F">
        <w:rPr>
          <w:rFonts w:ascii="Times New Roman" w:hAnsi="Times New Roman" w:cs="Times New Roman"/>
          <w:i/>
          <w:sz w:val="28"/>
          <w:szCs w:val="28"/>
        </w:rPr>
        <w:t>20</w:t>
      </w:r>
      <w:r w:rsidR="00C45F0A" w:rsidRPr="003A1A70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C12A6E">
        <w:rPr>
          <w:rFonts w:ascii="Times New Roman" w:hAnsi="Times New Roman" w:cs="Times New Roman"/>
          <w:i/>
          <w:sz w:val="28"/>
          <w:szCs w:val="28"/>
        </w:rPr>
        <w:t>од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="00C45F0A" w:rsidRPr="003A1A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5F0A" w:rsidRPr="00A31B78">
        <w:rPr>
          <w:rFonts w:ascii="Times New Roman" w:hAnsi="Times New Roman" w:cs="Times New Roman"/>
          <w:i/>
          <w:sz w:val="28"/>
          <w:szCs w:val="28"/>
        </w:rPr>
        <w:t>буд</w:t>
      </w:r>
      <w:r w:rsidR="00AC00A0">
        <w:rPr>
          <w:rFonts w:ascii="Times New Roman" w:hAnsi="Times New Roman" w:cs="Times New Roman"/>
          <w:i/>
          <w:sz w:val="28"/>
          <w:szCs w:val="28"/>
        </w:rPr>
        <w:t>у</w:t>
      </w:r>
      <w:r w:rsidR="00C45F0A" w:rsidRPr="00A31B78">
        <w:rPr>
          <w:rFonts w:ascii="Times New Roman" w:hAnsi="Times New Roman" w:cs="Times New Roman"/>
          <w:i/>
          <w:sz w:val="28"/>
          <w:szCs w:val="28"/>
        </w:rPr>
        <w:t>т введен</w:t>
      </w:r>
      <w:r w:rsidR="00AC00A0">
        <w:rPr>
          <w:rFonts w:ascii="Times New Roman" w:hAnsi="Times New Roman" w:cs="Times New Roman"/>
          <w:i/>
          <w:sz w:val="28"/>
          <w:szCs w:val="28"/>
        </w:rPr>
        <w:t>ы</w:t>
      </w:r>
      <w:r w:rsidR="00C45F0A" w:rsidRPr="00A31B78">
        <w:rPr>
          <w:rFonts w:ascii="Times New Roman" w:hAnsi="Times New Roman" w:cs="Times New Roman"/>
          <w:i/>
          <w:sz w:val="28"/>
          <w:szCs w:val="28"/>
        </w:rPr>
        <w:t xml:space="preserve"> в эксплуатацию:</w:t>
      </w:r>
    </w:p>
    <w:p w:rsidR="00AC00A0" w:rsidRDefault="00AC00A0" w:rsidP="00AC00A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многоквартирный 40-ка квартирн</w:t>
      </w:r>
      <w:r w:rsidR="00380892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жило</w:t>
      </w:r>
      <w:r w:rsidR="0038089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дом г. Майкоп, ул. Свободы 421 и 421а;</w:t>
      </w:r>
    </w:p>
    <w:p w:rsidR="00A52F8F" w:rsidRDefault="00A52F8F" w:rsidP="00A52F8F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многоквартирный 113-ти квартирный жилой дом в 276 кв. г. Майкопа, ул. Ленина-Советская.</w:t>
      </w:r>
    </w:p>
    <w:p w:rsidR="00C45F0A" w:rsidRPr="009A4542" w:rsidRDefault="00A31B78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C45F0A" w:rsidRPr="009A4542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A52F8F">
        <w:rPr>
          <w:rFonts w:ascii="Times New Roman" w:hAnsi="Times New Roman" w:cs="Times New Roman"/>
          <w:i/>
          <w:sz w:val="28"/>
          <w:szCs w:val="28"/>
        </w:rPr>
        <w:t>1</w:t>
      </w:r>
      <w:r w:rsidR="00C45F0A" w:rsidRPr="009A4542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="00380892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 планируется</w:t>
      </w:r>
      <w:r w:rsidR="00380892">
        <w:rPr>
          <w:rFonts w:ascii="Times New Roman" w:hAnsi="Times New Roman" w:cs="Times New Roman"/>
          <w:i/>
          <w:sz w:val="28"/>
          <w:szCs w:val="28"/>
        </w:rPr>
        <w:t xml:space="preserve"> вв</w:t>
      </w:r>
      <w:r w:rsidR="00406412">
        <w:rPr>
          <w:rFonts w:ascii="Times New Roman" w:hAnsi="Times New Roman" w:cs="Times New Roman"/>
          <w:i/>
          <w:sz w:val="28"/>
          <w:szCs w:val="28"/>
        </w:rPr>
        <w:t>ести</w:t>
      </w:r>
      <w:r w:rsidR="00380892">
        <w:rPr>
          <w:rFonts w:ascii="Times New Roman" w:hAnsi="Times New Roman" w:cs="Times New Roman"/>
          <w:i/>
          <w:sz w:val="28"/>
          <w:szCs w:val="28"/>
        </w:rPr>
        <w:t xml:space="preserve"> в эксплуатацию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A52F8F" w:rsidRDefault="00A52F8F" w:rsidP="00A52F8F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- 9-ти этажный многоквартирный жилой дом со встроенными помещениями г. Майкоп, ул. </w:t>
      </w:r>
      <w:r w:rsidR="0096028D">
        <w:rPr>
          <w:rFonts w:ascii="Times New Roman" w:hAnsi="Times New Roman" w:cs="Times New Roman"/>
          <w:sz w:val="28"/>
          <w:szCs w:val="28"/>
        </w:rPr>
        <w:t>Курганная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028D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5</w:t>
      </w:r>
      <w:r w:rsidR="0096028D">
        <w:rPr>
          <w:rFonts w:ascii="Times New Roman" w:hAnsi="Times New Roman" w:cs="Times New Roman"/>
          <w:sz w:val="28"/>
          <w:szCs w:val="28"/>
        </w:rPr>
        <w:t>;</w:t>
      </w:r>
    </w:p>
    <w:p w:rsidR="0096028D" w:rsidRDefault="0096028D" w:rsidP="00A52F8F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0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многоквартирный жилой дом г. Майкоп, ул. Свободы 212;</w:t>
      </w:r>
    </w:p>
    <w:p w:rsidR="00380892" w:rsidRDefault="00380892" w:rsidP="00380892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многоквартирный 118-ти квартирный </w:t>
      </w:r>
      <w:r w:rsidR="004502A5">
        <w:rPr>
          <w:rFonts w:ascii="Times New Roman" w:hAnsi="Times New Roman" w:cs="Times New Roman"/>
          <w:sz w:val="28"/>
          <w:szCs w:val="28"/>
        </w:rPr>
        <w:t xml:space="preserve">15-ти этажный </w:t>
      </w:r>
      <w:r>
        <w:rPr>
          <w:rFonts w:ascii="Times New Roman" w:hAnsi="Times New Roman" w:cs="Times New Roman"/>
          <w:sz w:val="28"/>
          <w:szCs w:val="28"/>
        </w:rPr>
        <w:t>жилой дом (жилой комплекс «Фишт») г. Майкоп, ул. Советская, 219.</w:t>
      </w:r>
    </w:p>
    <w:p w:rsidR="00CF5181" w:rsidRDefault="00CF5181" w:rsidP="00380892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2020 года будет введено в эксплуатацию 48,7 тыс. м² общей площади жилых домов.</w:t>
      </w:r>
    </w:p>
    <w:p w:rsidR="00D5478C" w:rsidRDefault="00D5478C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F0A" w:rsidRDefault="00C45F0A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Коммунальное строительство</w:t>
      </w:r>
    </w:p>
    <w:p w:rsidR="00C45F0A" w:rsidRDefault="00C45F0A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C45F0A" w:rsidRPr="00A31B78" w:rsidRDefault="00C45F0A" w:rsidP="00DC056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1B78">
        <w:rPr>
          <w:rFonts w:ascii="Times New Roman" w:hAnsi="Times New Roman" w:cs="Times New Roman"/>
          <w:i/>
          <w:sz w:val="28"/>
          <w:szCs w:val="28"/>
        </w:rPr>
        <w:t>Реконструкция очистных сооружений в г. Майкоп с увеличением производительности до 200,0 тыс. м³/сутки.</w:t>
      </w:r>
    </w:p>
    <w:p w:rsidR="00C45F0A" w:rsidRDefault="00C45F0A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Мощность существующих сооружений по очистке сточных вод составляет 116,0 тыс.</w:t>
      </w:r>
      <w:r w:rsidRPr="00D23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м³/сутки, в весенне-осенний период наблюдается перегруз мощностей от 80 до 160</w:t>
      </w:r>
      <w:r w:rsidRPr="00D23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м³/сутки. Необходима реконструкция действующего комплекса для увеличения пропускной способности за счет прокладки дополнительных трубопроводов, замены насосного оборудования на более современное. </w:t>
      </w:r>
      <w:r w:rsidR="00406412">
        <w:rPr>
          <w:rFonts w:ascii="Times New Roman" w:hAnsi="Times New Roman" w:cs="Times New Roman"/>
          <w:sz w:val="28"/>
          <w:szCs w:val="28"/>
        </w:rPr>
        <w:t>Реконструированный комплекс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непрерывный процесс очистки, обработк</w:t>
      </w:r>
      <w:r w:rsidR="0040641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утилизаци</w:t>
      </w:r>
      <w:r w:rsidR="0040641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осадка путем его обезвоживания и обеззараживания. Реконструкция</w:t>
      </w:r>
      <w:r w:rsidR="00380892">
        <w:rPr>
          <w:rFonts w:ascii="Times New Roman" w:hAnsi="Times New Roman" w:cs="Times New Roman"/>
          <w:sz w:val="28"/>
          <w:szCs w:val="28"/>
        </w:rPr>
        <w:t xml:space="preserve"> действующего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очистных сооружений</w:t>
      </w:r>
      <w:r w:rsidR="00380892">
        <w:rPr>
          <w:rFonts w:ascii="Times New Roman" w:hAnsi="Times New Roman" w:cs="Times New Roman"/>
          <w:sz w:val="28"/>
          <w:szCs w:val="28"/>
        </w:rPr>
        <w:t xml:space="preserve"> будет производиться без расширения занимаемых площадей и ос</w:t>
      </w:r>
      <w:r w:rsidR="00DA21B7">
        <w:rPr>
          <w:rFonts w:ascii="Times New Roman" w:hAnsi="Times New Roman" w:cs="Times New Roman"/>
          <w:sz w:val="28"/>
          <w:szCs w:val="28"/>
        </w:rPr>
        <w:t>тановки технологического процесса очистки сточных вод с внедрением передовых технологий, разработанных ЗАО Компания по защите природы «Экотор» г. Волгоград, что</w:t>
      </w:r>
      <w:r>
        <w:rPr>
          <w:rFonts w:ascii="Times New Roman" w:hAnsi="Times New Roman" w:cs="Times New Roman"/>
          <w:sz w:val="28"/>
          <w:szCs w:val="28"/>
        </w:rPr>
        <w:t xml:space="preserve"> позволит обеспечить пропускную способность объема стоков до 200</w:t>
      </w:r>
      <w:r w:rsidRPr="00746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м³/сутки с соблюдением нормативных требований к сточным водам.</w:t>
      </w:r>
      <w:r w:rsidR="00DA21B7">
        <w:rPr>
          <w:rFonts w:ascii="Times New Roman" w:hAnsi="Times New Roman" w:cs="Times New Roman"/>
          <w:sz w:val="28"/>
          <w:szCs w:val="28"/>
        </w:rPr>
        <w:t xml:space="preserve"> Строительство данного объекта позволит избежать сброса недоочищенных хозяйственно-бытовых сточных вод, с повышенным содержанием вредных веществ, в реку Белая.  </w:t>
      </w:r>
    </w:p>
    <w:p w:rsidR="007A411A" w:rsidRDefault="007A411A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доведения до работоспособности уже построены, но не введены в эксплуатацию здания и сооружения</w:t>
      </w:r>
      <w:r w:rsidR="00A31B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B78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доведения качества сточных вод на сбросе до нормативных показателей предусмотрено:</w:t>
      </w:r>
    </w:p>
    <w:p w:rsidR="007A411A" w:rsidRDefault="007A411A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 решеток – завершение строительства, доустановка оборудования, проведение пуско-наладочных работ;</w:t>
      </w:r>
    </w:p>
    <w:p w:rsidR="007A411A" w:rsidRDefault="007A411A" w:rsidP="007A41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песколовки - доустановка оборудования, монтажные и пуско-наладочные работы;</w:t>
      </w:r>
    </w:p>
    <w:p w:rsidR="007A411A" w:rsidRDefault="007A411A" w:rsidP="007A41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первичные радиальные отстойники с насосной станцией сырого осадка; усреднитель-завершение строительства, монтажа оборудования, проведение пуско-наладочных работ;</w:t>
      </w:r>
    </w:p>
    <w:p w:rsidR="007A411A" w:rsidRDefault="007A411A" w:rsidP="007A41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решеток – замена ручных решеток на механизированные;</w:t>
      </w:r>
    </w:p>
    <w:p w:rsidR="007A411A" w:rsidRDefault="007A411A" w:rsidP="007A41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преаэратора – замена системы аэрации и выполнение капитального ремонта;</w:t>
      </w:r>
    </w:p>
    <w:p w:rsidR="007A411A" w:rsidRDefault="007A411A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E31">
        <w:rPr>
          <w:rFonts w:ascii="Times New Roman" w:hAnsi="Times New Roman" w:cs="Times New Roman"/>
          <w:sz w:val="28"/>
          <w:szCs w:val="28"/>
        </w:rPr>
        <w:t>- насосно-воздуходувная станция.</w:t>
      </w:r>
    </w:p>
    <w:p w:rsidR="00DA21B7" w:rsidRDefault="00DA21B7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объекта 1 138,5 млн. рублей.</w:t>
      </w:r>
    </w:p>
    <w:p w:rsidR="00F67976" w:rsidRDefault="00F67976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F0A" w:rsidRPr="00A31B78" w:rsidRDefault="00C47E31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5F0A">
        <w:rPr>
          <w:rFonts w:ascii="Times New Roman" w:hAnsi="Times New Roman" w:cs="Times New Roman"/>
          <w:sz w:val="28"/>
          <w:szCs w:val="28"/>
        </w:rPr>
        <w:t xml:space="preserve">. </w:t>
      </w:r>
      <w:r w:rsidR="002306D7">
        <w:rPr>
          <w:rFonts w:ascii="Times New Roman" w:hAnsi="Times New Roman" w:cs="Times New Roman"/>
          <w:i/>
          <w:sz w:val="28"/>
          <w:szCs w:val="28"/>
        </w:rPr>
        <w:t>Обеспечение земельных участков, предоставляемых многодетным семьям под жилищное строительство,</w:t>
      </w:r>
      <w:r w:rsidR="00C45F0A" w:rsidRPr="00A31B78">
        <w:rPr>
          <w:rFonts w:ascii="Times New Roman" w:hAnsi="Times New Roman" w:cs="Times New Roman"/>
          <w:i/>
          <w:sz w:val="28"/>
          <w:szCs w:val="28"/>
        </w:rPr>
        <w:t xml:space="preserve"> инженерн</w:t>
      </w:r>
      <w:r w:rsidR="002306D7">
        <w:rPr>
          <w:rFonts w:ascii="Times New Roman" w:hAnsi="Times New Roman" w:cs="Times New Roman"/>
          <w:i/>
          <w:sz w:val="28"/>
          <w:szCs w:val="28"/>
        </w:rPr>
        <w:t>ой инфраструктурой</w:t>
      </w:r>
      <w:r w:rsidR="00C45F0A" w:rsidRPr="00A31B78">
        <w:rPr>
          <w:rFonts w:ascii="Times New Roman" w:hAnsi="Times New Roman" w:cs="Times New Roman"/>
          <w:i/>
          <w:sz w:val="28"/>
          <w:szCs w:val="28"/>
        </w:rPr>
        <w:t>.</w:t>
      </w:r>
    </w:p>
    <w:p w:rsidR="003B0AD6" w:rsidRDefault="003B0AD6" w:rsidP="003B0AD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период 2018, 2019 годов выделено под жилищное строительство многодетным семьям</w:t>
      </w:r>
      <w:r w:rsidR="002306D7">
        <w:rPr>
          <w:rFonts w:ascii="Times New Roman" w:hAnsi="Times New Roman" w:cs="Times New Roman"/>
          <w:sz w:val="28"/>
          <w:szCs w:val="28"/>
        </w:rPr>
        <w:t>, имеющим трех и более детей,</w:t>
      </w:r>
      <w:r>
        <w:rPr>
          <w:rFonts w:ascii="Times New Roman" w:hAnsi="Times New Roman" w:cs="Times New Roman"/>
          <w:sz w:val="28"/>
          <w:szCs w:val="28"/>
        </w:rPr>
        <w:t xml:space="preserve"> 956 земельных участков, в том числе: в 2018 году – 820 участков, в 2019 году – 136 участков, из них на территории бывшего Аэропорта выделено 522 участка. </w:t>
      </w:r>
    </w:p>
    <w:p w:rsidR="003B0AD6" w:rsidRDefault="003B0AD6" w:rsidP="003B0AD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Земельные участки многодетным семьям выделены </w:t>
      </w:r>
      <w:r w:rsidR="002306D7">
        <w:rPr>
          <w:rFonts w:ascii="Times New Roman" w:hAnsi="Times New Roman" w:cs="Times New Roman"/>
          <w:sz w:val="28"/>
          <w:szCs w:val="28"/>
        </w:rPr>
        <w:t xml:space="preserve">в районе Восточной застройки (на территории бывшего Аэропорта) </w:t>
      </w:r>
      <w:r w:rsidR="00F735B9">
        <w:rPr>
          <w:rFonts w:ascii="Times New Roman" w:hAnsi="Times New Roman" w:cs="Times New Roman"/>
          <w:sz w:val="28"/>
          <w:szCs w:val="28"/>
        </w:rPr>
        <w:t xml:space="preserve">общей площадью 750 га </w:t>
      </w:r>
      <w:r w:rsidR="002306D7">
        <w:rPr>
          <w:rFonts w:ascii="Times New Roman" w:hAnsi="Times New Roman" w:cs="Times New Roman"/>
          <w:sz w:val="28"/>
          <w:szCs w:val="28"/>
        </w:rPr>
        <w:t>и в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пунктах муниципального образования «Город Майкоп»: ст. Ханская, х. Гавердовский, х. Косинов, пос. Подгорный, пос. Северный, пос. Родниковый, где </w:t>
      </w:r>
      <w:r w:rsidR="00F85C6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еобходимо обеспечить строительство дорог, сетей водо-, газо- и электроснабжения.</w:t>
      </w:r>
    </w:p>
    <w:p w:rsidR="00C47E31" w:rsidRDefault="00B800C0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45F0A">
        <w:rPr>
          <w:rFonts w:ascii="Times New Roman" w:hAnsi="Times New Roman" w:cs="Times New Roman"/>
          <w:sz w:val="28"/>
          <w:szCs w:val="28"/>
        </w:rPr>
        <w:t>енежные средства на создание инженерной инфраструктуры по водоснабжению и электроснабжению</w:t>
      </w:r>
      <w:r w:rsidR="00EA792A">
        <w:rPr>
          <w:rFonts w:ascii="Times New Roman" w:hAnsi="Times New Roman" w:cs="Times New Roman"/>
          <w:sz w:val="28"/>
          <w:szCs w:val="28"/>
        </w:rPr>
        <w:t xml:space="preserve">, </w:t>
      </w:r>
      <w:r w:rsidR="00C45F0A">
        <w:rPr>
          <w:rFonts w:ascii="Times New Roman" w:hAnsi="Times New Roman" w:cs="Times New Roman"/>
          <w:sz w:val="28"/>
          <w:szCs w:val="28"/>
        </w:rPr>
        <w:t>выдел</w:t>
      </w:r>
      <w:r w:rsidR="008F7742">
        <w:rPr>
          <w:rFonts w:ascii="Times New Roman" w:hAnsi="Times New Roman" w:cs="Times New Roman"/>
          <w:sz w:val="28"/>
          <w:szCs w:val="28"/>
        </w:rPr>
        <w:t>ялись</w:t>
      </w:r>
      <w:r w:rsidR="00C45F0A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«Город Майкоп»</w:t>
      </w:r>
      <w:r w:rsidR="008F7742">
        <w:rPr>
          <w:rFonts w:ascii="Times New Roman" w:hAnsi="Times New Roman" w:cs="Times New Roman"/>
          <w:sz w:val="28"/>
          <w:szCs w:val="28"/>
        </w:rPr>
        <w:t>, начиная с</w:t>
      </w:r>
      <w:r w:rsidR="00C45F0A">
        <w:rPr>
          <w:rFonts w:ascii="Times New Roman" w:hAnsi="Times New Roman" w:cs="Times New Roman"/>
          <w:sz w:val="28"/>
          <w:szCs w:val="28"/>
        </w:rPr>
        <w:t xml:space="preserve"> 2016</w:t>
      </w:r>
      <w:r w:rsidR="00B4402A">
        <w:rPr>
          <w:rFonts w:ascii="Times New Roman" w:hAnsi="Times New Roman" w:cs="Times New Roman"/>
          <w:sz w:val="28"/>
          <w:szCs w:val="28"/>
        </w:rPr>
        <w:t xml:space="preserve"> </w:t>
      </w:r>
      <w:r w:rsidR="00C45F0A">
        <w:rPr>
          <w:rFonts w:ascii="Times New Roman" w:hAnsi="Times New Roman" w:cs="Times New Roman"/>
          <w:sz w:val="28"/>
          <w:szCs w:val="28"/>
        </w:rPr>
        <w:t>года, планируется финансирование и на прогнозный период.</w:t>
      </w:r>
      <w:r w:rsidR="007A4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E31" w:rsidRDefault="00C47E31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данного проекта:</w:t>
      </w:r>
    </w:p>
    <w:p w:rsidR="00C47E31" w:rsidRDefault="00C47E31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частично выполнена нарезка дорог в грунтовом и гравийном исполнении;</w:t>
      </w:r>
    </w:p>
    <w:p w:rsidR="00C47E31" w:rsidRDefault="00C47E31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построены</w:t>
      </w:r>
      <w:r w:rsidR="000C2C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воздушная линия электропередач ВЛ-6</w:t>
      </w:r>
      <w:r w:rsidR="00A31B7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В, трансформаторная подстанция, низковольтная линия ВЛ-0</w:t>
      </w:r>
      <w:r w:rsidR="00A31B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 кВ;</w:t>
      </w:r>
    </w:p>
    <w:p w:rsidR="00C47E31" w:rsidRDefault="00C47E31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частично проложены сети водоснабжения.</w:t>
      </w:r>
    </w:p>
    <w:p w:rsidR="00C759A7" w:rsidRDefault="00C759A7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Сформированы, либо запланированы к формированию земельные участки:</w:t>
      </w:r>
    </w:p>
    <w:p w:rsidR="00C759A7" w:rsidRDefault="00C759A7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Восточная часть г. Майкопа на площади 70 Га;</w:t>
      </w:r>
    </w:p>
    <w:p w:rsidR="00C759A7" w:rsidRDefault="00C759A7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территория бывшего Аэропорта – 56,7 Га;</w:t>
      </w:r>
    </w:p>
    <w:p w:rsidR="00C759A7" w:rsidRDefault="00C759A7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 ул. Низпоташной на площади 7 Га;</w:t>
      </w:r>
    </w:p>
    <w:p w:rsidR="00C759A7" w:rsidRDefault="00C759A7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Западный жилой район – 90 Га;</w:t>
      </w:r>
    </w:p>
    <w:p w:rsidR="00C759A7" w:rsidRDefault="00C759A7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 ул. Михайлова на площади 24,1 Га.</w:t>
      </w:r>
    </w:p>
    <w:p w:rsidR="00C9544B" w:rsidRDefault="00C9544B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в целях обеспечения земельных участков инженерной инфраструктурой </w:t>
      </w:r>
      <w:r w:rsidR="0080415E">
        <w:rPr>
          <w:rFonts w:ascii="Times New Roman" w:hAnsi="Times New Roman" w:cs="Times New Roman"/>
          <w:sz w:val="28"/>
          <w:szCs w:val="28"/>
        </w:rPr>
        <w:t>организована работа по разработке проектно-сметной документации на строительство</w:t>
      </w:r>
      <w:r w:rsidR="0080415E" w:rsidRPr="0080415E">
        <w:rPr>
          <w:rFonts w:ascii="Times New Roman" w:hAnsi="Times New Roman" w:cs="Times New Roman"/>
          <w:sz w:val="28"/>
          <w:szCs w:val="28"/>
        </w:rPr>
        <w:t xml:space="preserve"> </w:t>
      </w:r>
      <w:r w:rsidR="0080415E">
        <w:rPr>
          <w:rFonts w:ascii="Times New Roman" w:hAnsi="Times New Roman" w:cs="Times New Roman"/>
          <w:sz w:val="28"/>
          <w:szCs w:val="28"/>
        </w:rPr>
        <w:t>сетей водо-, тепло-, газо-, электроснабжения и водоотведения. В рамках заключенного соглашения муниципальному унитарному предприятию «Майкопводоканал» выделены субсидии в размере 26,0 млн. рублей на осуществление капитальных вложений. Состоялся электронный аукцион на выполнение работ «Водоснабжение</w:t>
      </w:r>
      <w:r w:rsidR="003B0AD6">
        <w:rPr>
          <w:rFonts w:ascii="Times New Roman" w:hAnsi="Times New Roman" w:cs="Times New Roman"/>
          <w:sz w:val="28"/>
          <w:szCs w:val="28"/>
        </w:rPr>
        <w:t xml:space="preserve">. Продолжение. </w:t>
      </w:r>
      <w:r w:rsidR="003B0A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0AD6">
        <w:rPr>
          <w:rFonts w:ascii="Times New Roman" w:hAnsi="Times New Roman" w:cs="Times New Roman"/>
          <w:sz w:val="28"/>
          <w:szCs w:val="28"/>
        </w:rPr>
        <w:t xml:space="preserve"> этап» по строительству инженерных сетей на территории «Восточной застройки» в городе Майкоп. Проектной документацией предусмотрено строительство распределительной водопроводной сети протяженностью 15,8 км. </w:t>
      </w:r>
      <w:r w:rsidR="00804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AD6" w:rsidRDefault="003B0AD6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Перечня автомобильных дорог на 2020 год на территории Восточной застройки планируется реализовать мероприятия по строительству дорог на четырех участках:</w:t>
      </w:r>
    </w:p>
    <w:p w:rsidR="003B0AD6" w:rsidRDefault="003B0AD6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Дружбы от ул. 2-ой Короткой до ул. 2-ой Комсомольской;</w:t>
      </w:r>
    </w:p>
    <w:p w:rsidR="003B0AD6" w:rsidRDefault="003B0AD6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Республиканской от ул. 2-ой Короткой до ул. Даховской;</w:t>
      </w:r>
    </w:p>
    <w:p w:rsidR="003B0AD6" w:rsidRDefault="003B0AD6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Российской от ул. 2-ой Короткой до ул. Даховской;</w:t>
      </w:r>
    </w:p>
    <w:p w:rsidR="003B0AD6" w:rsidRDefault="003B0AD6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ул. </w:t>
      </w:r>
      <w:r w:rsidR="00C759A7">
        <w:rPr>
          <w:rFonts w:ascii="Times New Roman" w:hAnsi="Times New Roman" w:cs="Times New Roman"/>
          <w:sz w:val="28"/>
          <w:szCs w:val="28"/>
        </w:rPr>
        <w:t>Ц. Теучежа от ул. 2-ой Короткой до ул. Даховской.</w:t>
      </w:r>
    </w:p>
    <w:p w:rsidR="00C45F0A" w:rsidRDefault="00C759A7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A411A">
        <w:rPr>
          <w:rFonts w:ascii="Times New Roman" w:hAnsi="Times New Roman" w:cs="Times New Roman"/>
          <w:sz w:val="28"/>
          <w:szCs w:val="28"/>
        </w:rPr>
        <w:t>троительно-монтажны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411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ы планируется выполнить поэтапно с 2021 по 2024 годы. </w:t>
      </w:r>
    </w:p>
    <w:p w:rsidR="00F67976" w:rsidRDefault="00F67976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E31" w:rsidRPr="00A31B78" w:rsidRDefault="00C47E31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5F0A">
        <w:rPr>
          <w:rFonts w:ascii="Times New Roman" w:hAnsi="Times New Roman" w:cs="Times New Roman"/>
          <w:sz w:val="28"/>
          <w:szCs w:val="28"/>
        </w:rPr>
        <w:t xml:space="preserve">. </w:t>
      </w:r>
      <w:r w:rsidRPr="00A31B78">
        <w:rPr>
          <w:rFonts w:ascii="Times New Roman" w:hAnsi="Times New Roman" w:cs="Times New Roman"/>
          <w:i/>
          <w:sz w:val="28"/>
          <w:szCs w:val="28"/>
        </w:rPr>
        <w:t>Ливневая</w:t>
      </w:r>
      <w:r w:rsidR="00C45F0A" w:rsidRPr="00A31B78">
        <w:rPr>
          <w:rFonts w:ascii="Times New Roman" w:hAnsi="Times New Roman" w:cs="Times New Roman"/>
          <w:i/>
          <w:sz w:val="28"/>
          <w:szCs w:val="28"/>
        </w:rPr>
        <w:t xml:space="preserve"> канализаци</w:t>
      </w:r>
      <w:r w:rsidRPr="00A31B78">
        <w:rPr>
          <w:rFonts w:ascii="Times New Roman" w:hAnsi="Times New Roman" w:cs="Times New Roman"/>
          <w:i/>
          <w:sz w:val="28"/>
          <w:szCs w:val="28"/>
        </w:rPr>
        <w:t>я</w:t>
      </w:r>
    </w:p>
    <w:p w:rsidR="00A91D5B" w:rsidRDefault="006C09C3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«Город Майкоп» в районе вокзала по троллейбусным маршрутам и в микрорайоне «Черемушки» дороги построены ниже окружающей территории.  </w:t>
      </w:r>
      <w:r w:rsidR="00A91D5B">
        <w:rPr>
          <w:rFonts w:ascii="Times New Roman" w:hAnsi="Times New Roman" w:cs="Times New Roman"/>
          <w:sz w:val="28"/>
          <w:szCs w:val="28"/>
        </w:rPr>
        <w:t xml:space="preserve">Разрозненная ливневая канализация и почти полное отсутствие открытой сети водотоков-кюветов </w:t>
      </w:r>
      <w:r w:rsidR="000C2CAB">
        <w:rPr>
          <w:rFonts w:ascii="Times New Roman" w:hAnsi="Times New Roman" w:cs="Times New Roman"/>
          <w:sz w:val="28"/>
          <w:szCs w:val="28"/>
        </w:rPr>
        <w:t>приводит к</w:t>
      </w:r>
      <w:r w:rsidR="00A91D5B">
        <w:rPr>
          <w:rFonts w:ascii="Times New Roman" w:hAnsi="Times New Roman" w:cs="Times New Roman"/>
          <w:sz w:val="28"/>
          <w:szCs w:val="28"/>
        </w:rPr>
        <w:t xml:space="preserve"> затоплению города поверхностными водами, а высокое стояние вод и отсутствие водопонижения приводит к затоплению подвальных помещений жилых домов и прочих зданий. </w:t>
      </w:r>
    </w:p>
    <w:p w:rsidR="00A91D5B" w:rsidRDefault="00A91D5B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ливневой канализации по ул. Хакурате от ул. Железнодорожной до ул. Юннатов позволит производить отвод поверхностных вод, системный сбор грунтовых вод из колодцев, будет препятствовать подтоплению зданий.</w:t>
      </w:r>
    </w:p>
    <w:p w:rsidR="00A91D5B" w:rsidRDefault="00A91D5B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Проектно-сметная документация на данный объект подготовлена. </w:t>
      </w:r>
      <w:r w:rsidR="0063230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троительство</w:t>
      </w:r>
      <w:r w:rsidR="00632307">
        <w:rPr>
          <w:rFonts w:ascii="Times New Roman" w:hAnsi="Times New Roman" w:cs="Times New Roman"/>
          <w:sz w:val="28"/>
          <w:szCs w:val="28"/>
        </w:rPr>
        <w:t xml:space="preserve"> планируется начать в 2022 году</w:t>
      </w:r>
      <w:r>
        <w:rPr>
          <w:rFonts w:ascii="Times New Roman" w:hAnsi="Times New Roman" w:cs="Times New Roman"/>
          <w:sz w:val="28"/>
          <w:szCs w:val="28"/>
        </w:rPr>
        <w:t xml:space="preserve"> с привлечением средств </w:t>
      </w:r>
      <w:r w:rsidR="00632307"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>
        <w:rPr>
          <w:rFonts w:ascii="Times New Roman" w:hAnsi="Times New Roman" w:cs="Times New Roman"/>
          <w:sz w:val="28"/>
          <w:szCs w:val="28"/>
        </w:rPr>
        <w:t>республиканского бюджет</w:t>
      </w:r>
      <w:r w:rsidR="00632307">
        <w:rPr>
          <w:rFonts w:ascii="Times New Roman" w:hAnsi="Times New Roman" w:cs="Times New Roman"/>
          <w:sz w:val="28"/>
          <w:szCs w:val="28"/>
        </w:rPr>
        <w:t>ов. За</w:t>
      </w:r>
      <w:r>
        <w:rPr>
          <w:rFonts w:ascii="Times New Roman" w:hAnsi="Times New Roman" w:cs="Times New Roman"/>
          <w:sz w:val="28"/>
          <w:szCs w:val="28"/>
        </w:rPr>
        <w:t>верш</w:t>
      </w:r>
      <w:r w:rsidR="00632307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строительно-монтажны</w:t>
      </w:r>
      <w:r w:rsidR="0063230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32307">
        <w:rPr>
          <w:rFonts w:ascii="Times New Roman" w:hAnsi="Times New Roman" w:cs="Times New Roman"/>
          <w:sz w:val="28"/>
          <w:szCs w:val="28"/>
        </w:rPr>
        <w:t xml:space="preserve"> запланировано на 2023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7976" w:rsidRDefault="00F67976" w:rsidP="00C45F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307" w:rsidRDefault="00A91D5B" w:rsidP="00C47E3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7E31">
        <w:rPr>
          <w:rFonts w:ascii="Times New Roman" w:hAnsi="Times New Roman" w:cs="Times New Roman"/>
          <w:sz w:val="28"/>
          <w:szCs w:val="28"/>
        </w:rPr>
        <w:t xml:space="preserve">. </w:t>
      </w:r>
      <w:r w:rsidR="00632307">
        <w:rPr>
          <w:rFonts w:ascii="Times New Roman" w:hAnsi="Times New Roman" w:cs="Times New Roman"/>
          <w:i/>
          <w:sz w:val="28"/>
          <w:szCs w:val="28"/>
        </w:rPr>
        <w:t>Берегоукрепление</w:t>
      </w:r>
      <w:r w:rsidR="000E1AE1" w:rsidRPr="00A31B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2307">
        <w:rPr>
          <w:rFonts w:ascii="Times New Roman" w:hAnsi="Times New Roman" w:cs="Times New Roman"/>
          <w:i/>
          <w:sz w:val="28"/>
          <w:szCs w:val="28"/>
        </w:rPr>
        <w:t xml:space="preserve">правого и левого берега </w:t>
      </w:r>
      <w:r w:rsidR="000E1AE1" w:rsidRPr="00A31B78">
        <w:rPr>
          <w:rFonts w:ascii="Times New Roman" w:hAnsi="Times New Roman" w:cs="Times New Roman"/>
          <w:i/>
          <w:sz w:val="28"/>
          <w:szCs w:val="28"/>
        </w:rPr>
        <w:t>реки Белой</w:t>
      </w:r>
      <w:r w:rsidR="00632307">
        <w:rPr>
          <w:rFonts w:ascii="Times New Roman" w:hAnsi="Times New Roman" w:cs="Times New Roman"/>
          <w:i/>
          <w:sz w:val="28"/>
          <w:szCs w:val="28"/>
        </w:rPr>
        <w:t xml:space="preserve"> в городе Майкоп Республики Адыгея</w:t>
      </w:r>
    </w:p>
    <w:p w:rsidR="00926B72" w:rsidRDefault="00926B72" w:rsidP="00C47E3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 от 16.04.2020 № 1043-р утверждена индивидуальная программа социально-экономического развития Республики Адыгея на период до 2024 года. Одним из основных мероприятий, предусмотренных в рамках данной программы</w:t>
      </w:r>
      <w:r w:rsidR="0067079A">
        <w:rPr>
          <w:rFonts w:ascii="Times New Roman" w:hAnsi="Times New Roman" w:cs="Times New Roman"/>
          <w:sz w:val="28"/>
          <w:szCs w:val="28"/>
        </w:rPr>
        <w:t xml:space="preserve"> и реализуемых на территории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>, является «Берегоукрепление правого и левого берега р. Белой в г. Майкопе Республики Адыгея». На реализацию данного мероприятия предусмотрено направить 405,7 млн. рублей, в том числе за счет средств федерального бюджета – 401,64 млн. рублей, республиканского бюджета – 4,06 млн. рублей.</w:t>
      </w:r>
      <w:r w:rsidR="00BD47A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2021 году </w:t>
      </w:r>
      <w:r w:rsidR="005F3761">
        <w:rPr>
          <w:rFonts w:ascii="Times New Roman" w:hAnsi="Times New Roman" w:cs="Times New Roman"/>
          <w:sz w:val="28"/>
          <w:szCs w:val="28"/>
        </w:rPr>
        <w:t>запланировано освоить</w:t>
      </w:r>
      <w:r w:rsidR="00BD47AB">
        <w:rPr>
          <w:rFonts w:ascii="Times New Roman" w:hAnsi="Times New Roman" w:cs="Times New Roman"/>
          <w:sz w:val="28"/>
          <w:szCs w:val="28"/>
        </w:rPr>
        <w:t xml:space="preserve"> 127,04</w:t>
      </w:r>
      <w:r w:rsidR="005F3761">
        <w:rPr>
          <w:rFonts w:ascii="Times New Roman" w:hAnsi="Times New Roman" w:cs="Times New Roman"/>
          <w:sz w:val="28"/>
          <w:szCs w:val="28"/>
        </w:rPr>
        <w:t xml:space="preserve"> млн. рублей, в 2022 году – 278,66 млн. рублей.</w:t>
      </w:r>
      <w:r w:rsidR="00506CD5">
        <w:rPr>
          <w:rFonts w:ascii="Times New Roman" w:hAnsi="Times New Roman" w:cs="Times New Roman"/>
          <w:sz w:val="28"/>
          <w:szCs w:val="28"/>
        </w:rPr>
        <w:t xml:space="preserve"> </w:t>
      </w:r>
      <w:r w:rsidR="005E613D">
        <w:rPr>
          <w:rFonts w:ascii="Times New Roman" w:hAnsi="Times New Roman" w:cs="Times New Roman"/>
          <w:sz w:val="28"/>
          <w:szCs w:val="28"/>
        </w:rPr>
        <w:t xml:space="preserve">В 2018 году ООО «Проектный институт «Адыгеягражданпроект» подготовлена проектно-изыскательская документация по выполнению работ капитального строительства гидротехнического сооружения в целях обеспечения его безопасности. В 2020 году по объекту «Берегоукрепление правого и левого берега реки Белой в городе Майкопе» </w:t>
      </w:r>
      <w:r w:rsidR="00DD698A">
        <w:rPr>
          <w:rFonts w:ascii="Times New Roman" w:hAnsi="Times New Roman" w:cs="Times New Roman"/>
          <w:sz w:val="28"/>
          <w:szCs w:val="28"/>
        </w:rPr>
        <w:t>выполнена проектно-сметная документация и получено положительное заключение государственной экспертизы.</w:t>
      </w:r>
      <w:r w:rsidR="005E613D">
        <w:rPr>
          <w:rFonts w:ascii="Times New Roman" w:hAnsi="Times New Roman" w:cs="Times New Roman"/>
          <w:sz w:val="28"/>
          <w:szCs w:val="28"/>
        </w:rPr>
        <w:t xml:space="preserve"> </w:t>
      </w:r>
      <w:r w:rsidR="00BD4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1AE1" w:rsidRPr="00176A2B" w:rsidRDefault="000E1AE1" w:rsidP="00C9544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76A2B">
        <w:rPr>
          <w:rFonts w:ascii="Times New Roman" w:hAnsi="Times New Roman" w:cs="Times New Roman"/>
          <w:bCs/>
          <w:sz w:val="28"/>
          <w:szCs w:val="28"/>
        </w:rPr>
        <w:t>роектно-сметной документацией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предусмотрено выполнение следующих работ:</w:t>
      </w:r>
    </w:p>
    <w:p w:rsidR="000E1AE1" w:rsidRPr="00176A2B" w:rsidRDefault="000E1AE1" w:rsidP="000E1AE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2B">
        <w:rPr>
          <w:rFonts w:ascii="Times New Roman" w:hAnsi="Times New Roman" w:cs="Times New Roman"/>
          <w:bCs/>
          <w:sz w:val="28"/>
          <w:szCs w:val="28"/>
        </w:rPr>
        <w:t>- устройство покрытия пешеходной дорожки с водоотводящим лотком;</w:t>
      </w:r>
    </w:p>
    <w:p w:rsidR="000E1AE1" w:rsidRPr="00176A2B" w:rsidRDefault="000E1AE1" w:rsidP="000E1AE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2B">
        <w:rPr>
          <w:rFonts w:ascii="Times New Roman" w:hAnsi="Times New Roman" w:cs="Times New Roman"/>
          <w:bCs/>
          <w:sz w:val="28"/>
          <w:szCs w:val="28"/>
        </w:rPr>
        <w:t>- устройство одного лестничного спуска и электроосвещени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176A2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176A2B">
        <w:rPr>
          <w:rFonts w:ascii="Times New Roman" w:hAnsi="Times New Roman" w:cs="Times New Roman"/>
          <w:bCs/>
          <w:sz w:val="28"/>
          <w:szCs w:val="28"/>
        </w:rPr>
        <w:t>абережной.</w:t>
      </w:r>
    </w:p>
    <w:p w:rsidR="000E1AE1" w:rsidRPr="00176A2B" w:rsidRDefault="000E1AE1" w:rsidP="000E1AE1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176A2B">
        <w:rPr>
          <w:rFonts w:ascii="Times New Roman" w:hAnsi="Times New Roman"/>
          <w:sz w:val="28"/>
          <w:szCs w:val="28"/>
        </w:rPr>
        <w:t>Учитывая выявленные в процессе технического осмотра замечания, для завершения строительства на участке ПК0- ПК 5+36 данного объекта и ввода его в эксплуатацию необходимо выполнить следующие мероприятия:</w:t>
      </w:r>
    </w:p>
    <w:p w:rsidR="000E1AE1" w:rsidRPr="000E1AE1" w:rsidRDefault="000E1AE1" w:rsidP="000E1AE1">
      <w:pPr>
        <w:tabs>
          <w:tab w:val="left" w:pos="142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</w:t>
      </w:r>
      <w:r w:rsidRPr="000E1AE1">
        <w:rPr>
          <w:rFonts w:ascii="Times New Roman" w:hAnsi="Times New Roman" w:cs="Times New Roman"/>
          <w:bCs/>
          <w:sz w:val="28"/>
          <w:szCs w:val="28"/>
        </w:rPr>
        <w:t xml:space="preserve">ыполнить крепление откосов </w:t>
      </w:r>
      <w:r w:rsidR="00786FBF">
        <w:rPr>
          <w:rFonts w:ascii="Times New Roman" w:hAnsi="Times New Roman" w:cs="Times New Roman"/>
          <w:bCs/>
          <w:sz w:val="28"/>
          <w:szCs w:val="28"/>
        </w:rPr>
        <w:t>Н</w:t>
      </w:r>
      <w:r w:rsidRPr="000E1AE1">
        <w:rPr>
          <w:rFonts w:ascii="Times New Roman" w:hAnsi="Times New Roman" w:cs="Times New Roman"/>
          <w:bCs/>
          <w:sz w:val="28"/>
          <w:szCs w:val="28"/>
        </w:rPr>
        <w:t>абережной каменной наброской;</w:t>
      </w:r>
    </w:p>
    <w:p w:rsidR="000E1AE1" w:rsidRPr="000E1AE1" w:rsidRDefault="000E1AE1" w:rsidP="000E1AE1">
      <w:pPr>
        <w:tabs>
          <w:tab w:val="left" w:pos="142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Pr="000E1AE1">
        <w:rPr>
          <w:rFonts w:ascii="Times New Roman" w:hAnsi="Times New Roman" w:cs="Times New Roman"/>
          <w:bCs/>
          <w:sz w:val="28"/>
          <w:szCs w:val="28"/>
        </w:rPr>
        <w:t>еремонтировать сползшие маты с устройством нового основания из ГПС;</w:t>
      </w:r>
    </w:p>
    <w:p w:rsidR="000E1AE1" w:rsidRPr="000E1AE1" w:rsidRDefault="000E1AE1" w:rsidP="000E1AE1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</w:t>
      </w:r>
      <w:r w:rsidRPr="000E1AE1">
        <w:rPr>
          <w:rFonts w:ascii="Times New Roman" w:hAnsi="Times New Roman"/>
          <w:bCs/>
          <w:sz w:val="28"/>
          <w:szCs w:val="28"/>
        </w:rPr>
        <w:t>емонтировать старый парапет в створе конца бассейна и произвести монтаж нового</w:t>
      </w:r>
      <w:r w:rsidR="00786FBF">
        <w:rPr>
          <w:rFonts w:ascii="Times New Roman" w:hAnsi="Times New Roman"/>
          <w:bCs/>
          <w:sz w:val="28"/>
          <w:szCs w:val="28"/>
        </w:rPr>
        <w:t>;</w:t>
      </w:r>
    </w:p>
    <w:p w:rsidR="000E1AE1" w:rsidRDefault="000E1AE1" w:rsidP="000E1AE1">
      <w:pPr>
        <w:tabs>
          <w:tab w:val="left" w:pos="142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Pr="000E1AE1">
        <w:rPr>
          <w:rFonts w:ascii="Times New Roman" w:hAnsi="Times New Roman" w:cs="Times New Roman"/>
          <w:bCs/>
          <w:sz w:val="28"/>
          <w:szCs w:val="28"/>
        </w:rPr>
        <w:t>роизвести очистку откосов от порослей кустарников.</w:t>
      </w:r>
    </w:p>
    <w:p w:rsidR="000E1AE1" w:rsidRPr="00786FBF" w:rsidRDefault="000E1AE1" w:rsidP="000E1AE1">
      <w:pPr>
        <w:pStyle w:val="af5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0E1AE1"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6FBF">
        <w:rPr>
          <w:rFonts w:ascii="Times New Roman" w:hAnsi="Times New Roman"/>
          <w:bCs/>
          <w:i/>
          <w:sz w:val="28"/>
          <w:szCs w:val="28"/>
        </w:rPr>
        <w:t>Строительство туалета на территории кладбища в пос. Северн</w:t>
      </w:r>
      <w:r w:rsidR="00085910">
        <w:rPr>
          <w:rFonts w:ascii="Times New Roman" w:hAnsi="Times New Roman"/>
          <w:bCs/>
          <w:i/>
          <w:sz w:val="28"/>
          <w:szCs w:val="28"/>
        </w:rPr>
        <w:t>ый</w:t>
      </w:r>
    </w:p>
    <w:p w:rsidR="000E1AE1" w:rsidRPr="000E1AE1" w:rsidRDefault="000E1AE1" w:rsidP="000E1AE1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1AE1">
        <w:rPr>
          <w:rFonts w:ascii="Times New Roman" w:hAnsi="Times New Roman"/>
          <w:bCs/>
          <w:sz w:val="28"/>
          <w:szCs w:val="28"/>
        </w:rPr>
        <w:t>В соответствии с требованиями действующего законодательства</w:t>
      </w:r>
      <w:r w:rsidR="00406412">
        <w:rPr>
          <w:rFonts w:ascii="Times New Roman" w:hAnsi="Times New Roman"/>
          <w:bCs/>
          <w:sz w:val="28"/>
          <w:szCs w:val="28"/>
        </w:rPr>
        <w:t xml:space="preserve"> и</w:t>
      </w:r>
      <w:r w:rsidRPr="000E1AE1">
        <w:rPr>
          <w:rFonts w:ascii="Times New Roman" w:hAnsi="Times New Roman"/>
          <w:bCs/>
          <w:sz w:val="28"/>
          <w:szCs w:val="28"/>
        </w:rPr>
        <w:t xml:space="preserve"> санитарных норм на территории кладбища должен быть расположен общественный туалет.</w:t>
      </w:r>
    </w:p>
    <w:p w:rsidR="000E1AE1" w:rsidRPr="000E1AE1" w:rsidRDefault="00786FBF" w:rsidP="000E1AE1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0E1AE1" w:rsidRPr="000E1AE1">
        <w:rPr>
          <w:rFonts w:ascii="Times New Roman" w:hAnsi="Times New Roman"/>
          <w:bCs/>
          <w:sz w:val="28"/>
          <w:szCs w:val="28"/>
        </w:rPr>
        <w:t>меется разработанная проектно-сметная документация</w:t>
      </w:r>
      <w:r w:rsidR="000C2CAB">
        <w:rPr>
          <w:rFonts w:ascii="Times New Roman" w:hAnsi="Times New Roman"/>
          <w:bCs/>
          <w:sz w:val="28"/>
          <w:szCs w:val="28"/>
        </w:rPr>
        <w:t>.</w:t>
      </w:r>
    </w:p>
    <w:p w:rsidR="00C45F0A" w:rsidRDefault="00786FBF" w:rsidP="00F67976">
      <w:pPr>
        <w:pStyle w:val="a5"/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0E1AE1" w:rsidRPr="000E1AE1">
        <w:rPr>
          <w:rFonts w:ascii="Times New Roman" w:hAnsi="Times New Roman" w:cs="Times New Roman"/>
          <w:bCs/>
          <w:sz w:val="28"/>
          <w:szCs w:val="28"/>
        </w:rPr>
        <w:t xml:space="preserve">троительство </w:t>
      </w:r>
      <w:r w:rsidRPr="000E1AE1">
        <w:rPr>
          <w:rFonts w:ascii="Times New Roman" w:hAnsi="Times New Roman" w:cs="Times New Roman"/>
          <w:bCs/>
          <w:sz w:val="28"/>
          <w:szCs w:val="28"/>
        </w:rPr>
        <w:t xml:space="preserve">запланировано </w:t>
      </w:r>
      <w:r w:rsidR="000E1AE1" w:rsidRPr="000E1AE1">
        <w:rPr>
          <w:rFonts w:ascii="Times New Roman" w:hAnsi="Times New Roman" w:cs="Times New Roman"/>
          <w:bCs/>
          <w:sz w:val="28"/>
          <w:szCs w:val="28"/>
        </w:rPr>
        <w:t>на 20</w:t>
      </w:r>
      <w:r w:rsidR="00F97E0C">
        <w:rPr>
          <w:rFonts w:ascii="Times New Roman" w:hAnsi="Times New Roman" w:cs="Times New Roman"/>
          <w:bCs/>
          <w:sz w:val="28"/>
          <w:szCs w:val="28"/>
        </w:rPr>
        <w:t>20</w:t>
      </w:r>
      <w:r w:rsidR="000E1AE1" w:rsidRPr="000E1AE1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F97E0C" w:rsidRDefault="00757E65" w:rsidP="00F97E0C">
      <w:pPr>
        <w:pStyle w:val="af5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F97E0C" w:rsidRPr="000E1AE1">
        <w:rPr>
          <w:rFonts w:ascii="Times New Roman" w:hAnsi="Times New Roman"/>
          <w:bCs/>
          <w:sz w:val="28"/>
          <w:szCs w:val="28"/>
        </w:rPr>
        <w:t>.</w:t>
      </w:r>
      <w:r w:rsidR="00F97E0C">
        <w:rPr>
          <w:rFonts w:ascii="Times New Roman" w:hAnsi="Times New Roman"/>
          <w:bCs/>
          <w:sz w:val="28"/>
          <w:szCs w:val="28"/>
        </w:rPr>
        <w:t xml:space="preserve"> </w:t>
      </w:r>
      <w:r w:rsidR="00F97E0C" w:rsidRPr="00786FBF">
        <w:rPr>
          <w:rFonts w:ascii="Times New Roman" w:hAnsi="Times New Roman"/>
          <w:bCs/>
          <w:i/>
          <w:sz w:val="28"/>
          <w:szCs w:val="28"/>
        </w:rPr>
        <w:t xml:space="preserve">Строительство </w:t>
      </w:r>
      <w:r w:rsidR="00F97E0C">
        <w:rPr>
          <w:rFonts w:ascii="Times New Roman" w:hAnsi="Times New Roman"/>
          <w:bCs/>
          <w:i/>
          <w:sz w:val="28"/>
          <w:szCs w:val="28"/>
        </w:rPr>
        <w:t>уличного освещения</w:t>
      </w:r>
      <w:r w:rsidR="00F97E0C" w:rsidRPr="00786FBF">
        <w:rPr>
          <w:rFonts w:ascii="Times New Roman" w:hAnsi="Times New Roman"/>
          <w:bCs/>
          <w:i/>
          <w:sz w:val="28"/>
          <w:szCs w:val="28"/>
        </w:rPr>
        <w:t xml:space="preserve"> на территории </w:t>
      </w:r>
      <w:r w:rsidR="00F97E0C">
        <w:rPr>
          <w:rFonts w:ascii="Times New Roman" w:hAnsi="Times New Roman"/>
          <w:bCs/>
          <w:i/>
          <w:sz w:val="28"/>
          <w:szCs w:val="28"/>
        </w:rPr>
        <w:t>муниципального образования «Город Майкоп»</w:t>
      </w:r>
    </w:p>
    <w:p w:rsidR="00F97E0C" w:rsidRDefault="00F97E0C" w:rsidP="00F97E0C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Учитывая обращения граждан г. Майкоп </w:t>
      </w:r>
      <w:r w:rsidR="003763B1">
        <w:rPr>
          <w:rFonts w:ascii="Times New Roman" w:hAnsi="Times New Roman"/>
          <w:bCs/>
          <w:sz w:val="28"/>
          <w:szCs w:val="28"/>
        </w:rPr>
        <w:t xml:space="preserve">и в целях выполнения требований по соблюдению безопасности дорожного движения </w:t>
      </w:r>
      <w:r w:rsidR="00406412">
        <w:rPr>
          <w:rFonts w:ascii="Times New Roman" w:hAnsi="Times New Roman"/>
          <w:bCs/>
          <w:sz w:val="28"/>
          <w:szCs w:val="28"/>
        </w:rPr>
        <w:t xml:space="preserve">в муниципальном образовании «Город Майкоп» было </w:t>
      </w:r>
      <w:r>
        <w:rPr>
          <w:rFonts w:ascii="Times New Roman" w:hAnsi="Times New Roman"/>
          <w:bCs/>
          <w:sz w:val="28"/>
          <w:szCs w:val="28"/>
        </w:rPr>
        <w:t xml:space="preserve">принято решение по </w:t>
      </w:r>
      <w:r w:rsidR="0029026A">
        <w:rPr>
          <w:rFonts w:ascii="Times New Roman" w:hAnsi="Times New Roman"/>
          <w:bCs/>
          <w:sz w:val="28"/>
          <w:szCs w:val="28"/>
        </w:rPr>
        <w:t>реконструкции сетей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9026A">
        <w:rPr>
          <w:rFonts w:ascii="Times New Roman" w:hAnsi="Times New Roman"/>
          <w:bCs/>
          <w:sz w:val="28"/>
          <w:szCs w:val="28"/>
        </w:rPr>
        <w:t xml:space="preserve">уличного освещения в местах с недостаточной освещенностью дорог и там, где уличное освещение отсутствует. Средства на реализацию данного проекта предусмотрены в бюджете муниципального образования «Город Майкоп» в </w:t>
      </w:r>
      <w:r w:rsidR="000939DD">
        <w:rPr>
          <w:rFonts w:ascii="Times New Roman" w:hAnsi="Times New Roman"/>
          <w:bCs/>
          <w:sz w:val="28"/>
          <w:szCs w:val="28"/>
        </w:rPr>
        <w:t>рамках реализации муниципальной программы «</w:t>
      </w:r>
      <w:r w:rsidR="00E52281" w:rsidRPr="00E52281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 в муниципальном образовании «Город Майкоп» на 2018-202</w:t>
      </w:r>
      <w:r w:rsidR="00E52281">
        <w:rPr>
          <w:rFonts w:ascii="Times New Roman" w:hAnsi="Times New Roman"/>
          <w:bCs/>
          <w:sz w:val="28"/>
          <w:szCs w:val="28"/>
        </w:rPr>
        <w:t>2</w:t>
      </w:r>
      <w:r w:rsidR="00E52281" w:rsidRPr="00E52281">
        <w:rPr>
          <w:rFonts w:ascii="Times New Roman" w:hAnsi="Times New Roman"/>
          <w:bCs/>
          <w:sz w:val="28"/>
          <w:szCs w:val="28"/>
        </w:rPr>
        <w:t xml:space="preserve"> годы»</w:t>
      </w:r>
      <w:r w:rsidR="00E52281">
        <w:rPr>
          <w:rFonts w:ascii="Times New Roman" w:hAnsi="Times New Roman"/>
          <w:bCs/>
          <w:sz w:val="28"/>
          <w:szCs w:val="28"/>
        </w:rPr>
        <w:t xml:space="preserve">. В 2019 году муниципальная программа </w:t>
      </w:r>
      <w:r w:rsidR="00E52281" w:rsidRPr="00A552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профинансирован</w:t>
      </w:r>
      <w:r w:rsidR="00E522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 размере</w:t>
      </w:r>
      <w:r w:rsidR="00E52281" w:rsidRPr="00A552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3 200,0 тыс. рублей на предоставление субсидии социально-ориентированной некоммерческой организации на финансовое обеспечение затрат в связи с оказанием услуг в области охраны окружающей среды, связанных с реализацией мероприятий по рациональному использованию антропогенных объектов муниципального образования «Город Майкоп»</w:t>
      </w:r>
      <w:r w:rsidR="00E522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52281" w:rsidRPr="00A552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проведена модернизация сети уличного освещения</w:t>
      </w:r>
      <w:r w:rsidR="00771F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ходе которой</w:t>
      </w:r>
      <w:r w:rsidR="00E52281" w:rsidRPr="00A552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A54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улицах города </w:t>
      </w:r>
      <w:r w:rsidR="00E52281" w:rsidRPr="00A552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установлено </w:t>
      </w:r>
      <w:r w:rsidR="00E522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305</w:t>
      </w:r>
      <w:r w:rsidR="00E52281" w:rsidRPr="00A552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энергосберегающих светильник</w:t>
      </w:r>
      <w:r w:rsidR="00E522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="00E52281" w:rsidRPr="00A552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уличного освещения</w:t>
      </w:r>
      <w:r w:rsidR="0029026A">
        <w:rPr>
          <w:rFonts w:ascii="Times New Roman" w:hAnsi="Times New Roman"/>
          <w:bCs/>
          <w:sz w:val="28"/>
          <w:szCs w:val="28"/>
        </w:rPr>
        <w:t>.</w:t>
      </w:r>
      <w:r w:rsidR="00E52281">
        <w:rPr>
          <w:rFonts w:ascii="Times New Roman" w:hAnsi="Times New Roman"/>
          <w:bCs/>
          <w:sz w:val="28"/>
          <w:szCs w:val="28"/>
        </w:rPr>
        <w:t xml:space="preserve"> В 2020 году</w:t>
      </w:r>
      <w:r w:rsidR="008A54F1">
        <w:rPr>
          <w:rFonts w:ascii="Times New Roman" w:hAnsi="Times New Roman"/>
          <w:bCs/>
          <w:sz w:val="28"/>
          <w:szCs w:val="28"/>
        </w:rPr>
        <w:t xml:space="preserve"> на модернизацию уличного освещения предусмотрено направить 22 222,22 тыс. рублей (20 000,0 – средства республиканского бюджета, 2 222,22 – средства местного бюджета), за счёт которых планируется установить 1 500 энергосберегающих светильников.</w:t>
      </w:r>
    </w:p>
    <w:p w:rsidR="00757E65" w:rsidRDefault="00757E65" w:rsidP="00F97E0C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57E65" w:rsidRPr="00757E65" w:rsidRDefault="00757E65" w:rsidP="00F97E0C">
      <w:pPr>
        <w:pStyle w:val="af5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57E65">
        <w:rPr>
          <w:rFonts w:ascii="Times New Roman" w:hAnsi="Times New Roman"/>
          <w:bCs/>
          <w:sz w:val="28"/>
          <w:szCs w:val="28"/>
        </w:rPr>
        <w:t>7.</w:t>
      </w:r>
      <w:r w:rsidRPr="00757E65">
        <w:rPr>
          <w:rFonts w:ascii="Times New Roman" w:hAnsi="Times New Roman"/>
          <w:bCs/>
          <w:i/>
          <w:sz w:val="28"/>
          <w:szCs w:val="28"/>
        </w:rPr>
        <w:t xml:space="preserve"> Строительство автомобильных дорог</w:t>
      </w:r>
    </w:p>
    <w:p w:rsidR="008C1009" w:rsidRPr="008C1009" w:rsidRDefault="008C1009" w:rsidP="008C1009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Начиная с 2019 года в муниципальном образовании «Город Майкоп» реализуется Федеральный проект «Дорожная сеть» национального проекта «Безопасные и качественные автомобильные дороги». В 2019 году</w:t>
      </w:r>
      <w:r w:rsidRPr="008C100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C1009">
        <w:rPr>
          <w:rFonts w:ascii="Times New Roman" w:hAnsi="Times New Roman"/>
          <w:bCs/>
          <w:sz w:val="28"/>
          <w:szCs w:val="28"/>
        </w:rPr>
        <w:t>реализовано мероприятий по обеспечению безопасности дорожного движения и ремонту дорог муниципального образования «Город Майкоп» на сумму 204 711,4 тыс. рублей.</w:t>
      </w:r>
    </w:p>
    <w:p w:rsidR="008C1009" w:rsidRPr="008C1009" w:rsidRDefault="008C1009" w:rsidP="008C1009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1009">
        <w:rPr>
          <w:rFonts w:ascii="Times New Roman" w:hAnsi="Times New Roman"/>
          <w:bCs/>
          <w:sz w:val="28"/>
          <w:szCs w:val="28"/>
        </w:rPr>
        <w:t>Выполнены работы по 33 объектам, в том числе:</w:t>
      </w:r>
    </w:p>
    <w:p w:rsidR="008C1009" w:rsidRPr="008C1009" w:rsidRDefault="008C1009" w:rsidP="008C1009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1009">
        <w:rPr>
          <w:rFonts w:ascii="Times New Roman" w:hAnsi="Times New Roman"/>
          <w:bCs/>
          <w:sz w:val="28"/>
          <w:szCs w:val="28"/>
        </w:rPr>
        <w:t>- по 11 объектам проведен ремонт дорог;</w:t>
      </w:r>
    </w:p>
    <w:p w:rsidR="008C1009" w:rsidRDefault="008C1009" w:rsidP="008C1009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1009">
        <w:rPr>
          <w:rFonts w:ascii="Times New Roman" w:hAnsi="Times New Roman"/>
          <w:bCs/>
          <w:sz w:val="28"/>
          <w:szCs w:val="28"/>
        </w:rPr>
        <w:t>- по 22 объектам проведены мероприятия по обеспечению безопасности дорожного движения.</w:t>
      </w:r>
    </w:p>
    <w:p w:rsidR="008C1009" w:rsidRDefault="008C1009" w:rsidP="008C1009">
      <w:pPr>
        <w:pStyle w:val="af5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В 2020 году на реализацию Федерального проекта в целях обеспечения безопасности дорожного движения запланировано направить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201 946,7 тыс. рублей</w:t>
      </w:r>
      <w:r w:rsidR="00D803E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52F3C">
        <w:rPr>
          <w:rFonts w:ascii="Times New Roman" w:eastAsia="Times New Roman" w:hAnsi="Times New Roman"/>
          <w:sz w:val="28"/>
          <w:szCs w:val="28"/>
          <w:lang w:eastAsia="ar-SA"/>
        </w:rPr>
        <w:t>на ремонт автомобильных дорог, устройство и модернизацию светофорных объектов.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8C1009" w:rsidRPr="008C1009" w:rsidRDefault="008C1009" w:rsidP="008C1009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57E65" w:rsidRDefault="008C1009" w:rsidP="00F97E0C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</w:p>
    <w:p w:rsidR="00C33D9A" w:rsidRDefault="00C33D9A" w:rsidP="00F97E0C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33D9A" w:rsidRDefault="00C33D9A" w:rsidP="00F97E0C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33D9A" w:rsidRDefault="00C33D9A" w:rsidP="00F97E0C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5478C" w:rsidRDefault="00D5478C" w:rsidP="00D547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4C5DCE">
        <w:rPr>
          <w:rFonts w:ascii="Times New Roman" w:hAnsi="Times New Roman" w:cs="Times New Roman"/>
          <w:b/>
          <w:i/>
          <w:sz w:val="28"/>
          <w:szCs w:val="28"/>
        </w:rPr>
        <w:t>троительств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4C5DCE">
        <w:rPr>
          <w:rFonts w:ascii="Times New Roman" w:hAnsi="Times New Roman" w:cs="Times New Roman"/>
          <w:b/>
          <w:i/>
          <w:sz w:val="28"/>
          <w:szCs w:val="28"/>
        </w:rPr>
        <w:t xml:space="preserve"> объектов </w:t>
      </w:r>
    </w:p>
    <w:p w:rsidR="00D5478C" w:rsidRDefault="00393909" w:rsidP="00D547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D5478C" w:rsidRPr="004C5DCE">
        <w:rPr>
          <w:rFonts w:ascii="Times New Roman" w:hAnsi="Times New Roman" w:cs="Times New Roman"/>
          <w:b/>
          <w:i/>
          <w:sz w:val="28"/>
          <w:szCs w:val="28"/>
        </w:rPr>
        <w:t>оциально</w:t>
      </w:r>
      <w:r>
        <w:rPr>
          <w:rFonts w:ascii="Times New Roman" w:hAnsi="Times New Roman" w:cs="Times New Roman"/>
          <w:b/>
          <w:i/>
          <w:sz w:val="28"/>
          <w:szCs w:val="28"/>
        </w:rPr>
        <w:t>-культурной</w:t>
      </w:r>
      <w:r w:rsidR="00D5478C" w:rsidRPr="004C5DCE">
        <w:rPr>
          <w:rFonts w:ascii="Times New Roman" w:hAnsi="Times New Roman" w:cs="Times New Roman"/>
          <w:b/>
          <w:i/>
          <w:sz w:val="28"/>
          <w:szCs w:val="28"/>
        </w:rPr>
        <w:t xml:space="preserve"> сферы</w:t>
      </w:r>
    </w:p>
    <w:p w:rsidR="00D5478C" w:rsidRDefault="00D5478C" w:rsidP="00F97E0C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81EE3" w:rsidRDefault="00757E65" w:rsidP="00F97E0C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реализации национальных проектов </w:t>
      </w:r>
      <w:r w:rsidR="00D803EE">
        <w:rPr>
          <w:rFonts w:ascii="Times New Roman" w:hAnsi="Times New Roman"/>
          <w:bCs/>
          <w:sz w:val="28"/>
          <w:szCs w:val="28"/>
        </w:rPr>
        <w:t xml:space="preserve">«Образование» и «Демография» </w:t>
      </w:r>
      <w:r>
        <w:rPr>
          <w:rFonts w:ascii="Times New Roman" w:hAnsi="Times New Roman"/>
          <w:bCs/>
          <w:sz w:val="28"/>
          <w:szCs w:val="28"/>
        </w:rPr>
        <w:t>в муниципальном образовании «Город Майкоп»</w:t>
      </w:r>
      <w:r w:rsidR="00C81EE3">
        <w:rPr>
          <w:rFonts w:ascii="Times New Roman" w:hAnsi="Times New Roman"/>
          <w:bCs/>
          <w:sz w:val="28"/>
          <w:szCs w:val="28"/>
        </w:rPr>
        <w:t xml:space="preserve"> </w:t>
      </w:r>
      <w:r w:rsidR="00771FD3">
        <w:rPr>
          <w:rFonts w:ascii="Times New Roman" w:hAnsi="Times New Roman"/>
          <w:bCs/>
          <w:sz w:val="28"/>
          <w:szCs w:val="28"/>
        </w:rPr>
        <w:t>осуществляется</w:t>
      </w:r>
      <w:r w:rsidR="00C81EE3">
        <w:rPr>
          <w:rFonts w:ascii="Times New Roman" w:hAnsi="Times New Roman"/>
          <w:bCs/>
          <w:sz w:val="28"/>
          <w:szCs w:val="28"/>
        </w:rPr>
        <w:t xml:space="preserve"> строительство объектов в сфере образования:</w:t>
      </w:r>
    </w:p>
    <w:p w:rsidR="00780ECB" w:rsidRDefault="00780ECB" w:rsidP="00F97E0C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="00C81EE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Дошкольные образовательные учреждения:</w:t>
      </w:r>
    </w:p>
    <w:p w:rsidR="00780ECB" w:rsidRDefault="00780ECB" w:rsidP="00F97E0C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станице Ханской строительство детского сада на 180 мест;</w:t>
      </w:r>
    </w:p>
    <w:p w:rsidR="00780ECB" w:rsidRDefault="00780ECB" w:rsidP="00F97E0C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х. Гавердовский – пристройка дополнительного блока детского сада к школе на 120 мест;</w:t>
      </w:r>
    </w:p>
    <w:p w:rsidR="00780ECB" w:rsidRDefault="00780ECB" w:rsidP="00F97E0C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в г. Майкоп строительство детских садов на 240 мест по ул. Михайлова, 15-А и ул. Я. Коблева, 5.  </w:t>
      </w:r>
      <w:r w:rsidR="00C81EE3">
        <w:rPr>
          <w:rFonts w:ascii="Times New Roman" w:hAnsi="Times New Roman"/>
          <w:bCs/>
          <w:sz w:val="28"/>
          <w:szCs w:val="28"/>
        </w:rPr>
        <w:t xml:space="preserve"> </w:t>
      </w:r>
      <w:r w:rsidR="00757E65">
        <w:rPr>
          <w:rFonts w:ascii="Times New Roman" w:hAnsi="Times New Roman"/>
          <w:bCs/>
          <w:sz w:val="28"/>
          <w:szCs w:val="28"/>
        </w:rPr>
        <w:t xml:space="preserve"> </w:t>
      </w:r>
    </w:p>
    <w:p w:rsidR="00780ECB" w:rsidRDefault="00780ECB" w:rsidP="00F97E0C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Учреждения общего образования:</w:t>
      </w:r>
    </w:p>
    <w:p w:rsidR="00780ECB" w:rsidRDefault="00780ECB" w:rsidP="00F97E0C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г. Майкоп строительство общеобразовательной школы по ул. 12 Марта, 164 на 1 100 мест;</w:t>
      </w:r>
    </w:p>
    <w:p w:rsidR="00F97E0C" w:rsidRDefault="00780ECB" w:rsidP="00583767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станице Ханск</w:t>
      </w:r>
      <w:r w:rsidR="00085910">
        <w:rPr>
          <w:rFonts w:ascii="Times New Roman" w:hAnsi="Times New Roman"/>
          <w:bCs/>
          <w:sz w:val="28"/>
          <w:szCs w:val="28"/>
        </w:rPr>
        <w:t>ая</w:t>
      </w:r>
      <w:r>
        <w:rPr>
          <w:rFonts w:ascii="Times New Roman" w:hAnsi="Times New Roman"/>
          <w:bCs/>
          <w:sz w:val="28"/>
          <w:szCs w:val="28"/>
        </w:rPr>
        <w:t xml:space="preserve"> строительство школы на 250 мест.</w:t>
      </w:r>
    </w:p>
    <w:p w:rsidR="00D803EE" w:rsidRDefault="00D803EE" w:rsidP="00583767">
      <w:pPr>
        <w:pStyle w:val="af5"/>
        <w:ind w:firstLine="709"/>
        <w:jc w:val="both"/>
        <w:rPr>
          <w:rFonts w:ascii="Times New Roman" w:hAnsi="Times New Roman"/>
          <w:i/>
          <w:sz w:val="28"/>
          <w:szCs w:val="27"/>
        </w:rPr>
      </w:pPr>
    </w:p>
    <w:p w:rsidR="00D803EE" w:rsidRDefault="00D803EE" w:rsidP="00583767">
      <w:pPr>
        <w:pStyle w:val="af5"/>
        <w:ind w:firstLine="709"/>
        <w:jc w:val="both"/>
        <w:rPr>
          <w:rFonts w:ascii="Times New Roman" w:eastAsia="Times New Roman" w:hAnsi="Times New Roman"/>
          <w:color w:val="000000"/>
          <w:sz w:val="28"/>
          <w:szCs w:val="27"/>
          <w:lang w:eastAsia="zh-CN"/>
        </w:rPr>
      </w:pPr>
      <w:r>
        <w:rPr>
          <w:rFonts w:ascii="Times New Roman" w:hAnsi="Times New Roman"/>
          <w:sz w:val="28"/>
          <w:szCs w:val="27"/>
        </w:rPr>
        <w:t>М</w:t>
      </w:r>
      <w:r w:rsidRPr="001B707D">
        <w:rPr>
          <w:rFonts w:ascii="Times New Roman" w:hAnsi="Times New Roman"/>
          <w:sz w:val="28"/>
          <w:szCs w:val="27"/>
        </w:rPr>
        <w:t>униципальное образование «Город Майкоп» принимает участие в</w:t>
      </w:r>
      <w:r w:rsidRPr="00D803EE">
        <w:rPr>
          <w:rFonts w:ascii="Times New Roman" w:hAnsi="Times New Roman"/>
          <w:i/>
          <w:sz w:val="28"/>
          <w:szCs w:val="27"/>
        </w:rPr>
        <w:t xml:space="preserve"> </w:t>
      </w:r>
      <w:r w:rsidRPr="00D803EE">
        <w:rPr>
          <w:rFonts w:ascii="Times New Roman" w:hAnsi="Times New Roman"/>
          <w:sz w:val="28"/>
          <w:szCs w:val="27"/>
        </w:rPr>
        <w:t xml:space="preserve">реализации </w:t>
      </w:r>
      <w:r>
        <w:rPr>
          <w:rFonts w:ascii="Times New Roman" w:hAnsi="Times New Roman"/>
          <w:sz w:val="28"/>
          <w:szCs w:val="27"/>
        </w:rPr>
        <w:t>Ф</w:t>
      </w:r>
      <w:r w:rsidRPr="001B707D">
        <w:rPr>
          <w:rFonts w:ascii="Times New Roman" w:hAnsi="Times New Roman"/>
          <w:sz w:val="28"/>
          <w:szCs w:val="27"/>
        </w:rPr>
        <w:t>едерально</w:t>
      </w:r>
      <w:r>
        <w:rPr>
          <w:rFonts w:ascii="Times New Roman" w:hAnsi="Times New Roman"/>
          <w:sz w:val="28"/>
          <w:szCs w:val="27"/>
        </w:rPr>
        <w:t>го</w:t>
      </w:r>
      <w:r w:rsidRPr="001B707D">
        <w:rPr>
          <w:rFonts w:ascii="Times New Roman" w:hAnsi="Times New Roman"/>
          <w:sz w:val="28"/>
          <w:szCs w:val="27"/>
        </w:rPr>
        <w:t xml:space="preserve"> проект</w:t>
      </w:r>
      <w:r>
        <w:rPr>
          <w:rFonts w:ascii="Times New Roman" w:hAnsi="Times New Roman"/>
          <w:sz w:val="28"/>
          <w:szCs w:val="27"/>
        </w:rPr>
        <w:t>а</w:t>
      </w:r>
      <w:r w:rsidRPr="001B707D">
        <w:rPr>
          <w:rFonts w:ascii="Times New Roman" w:hAnsi="Times New Roman"/>
          <w:sz w:val="28"/>
          <w:szCs w:val="27"/>
        </w:rPr>
        <w:t xml:space="preserve"> «Обеспечение качественно нового уровня развития инфраструктуры культуры («Культурная среда»)»</w:t>
      </w:r>
      <w:r w:rsidRPr="00D803EE">
        <w:rPr>
          <w:rFonts w:ascii="Times New Roman" w:hAnsi="Times New Roman"/>
          <w:i/>
          <w:sz w:val="28"/>
          <w:szCs w:val="27"/>
        </w:rPr>
        <w:t xml:space="preserve"> </w:t>
      </w:r>
      <w:r w:rsidRPr="00D803EE">
        <w:rPr>
          <w:rFonts w:ascii="Times New Roman" w:hAnsi="Times New Roman"/>
          <w:sz w:val="28"/>
          <w:szCs w:val="27"/>
        </w:rPr>
        <w:t>национального проекта «Культура».</w:t>
      </w:r>
      <w:r w:rsidRPr="001B707D">
        <w:rPr>
          <w:rFonts w:ascii="Times New Roman" w:hAnsi="Times New Roman"/>
          <w:sz w:val="28"/>
          <w:szCs w:val="27"/>
        </w:rPr>
        <w:t xml:space="preserve"> Реализация проекта направлена на</w:t>
      </w:r>
      <w:r w:rsidRPr="001B707D">
        <w:rPr>
          <w:rFonts w:ascii="Times New Roman" w:eastAsia="Times New Roman" w:hAnsi="Times New Roman"/>
          <w:color w:val="000000"/>
          <w:sz w:val="28"/>
          <w:szCs w:val="27"/>
          <w:lang w:eastAsia="zh-CN"/>
        </w:rPr>
        <w:t xml:space="preserve"> «Создание модельных муниципальных библиотек». </w:t>
      </w:r>
    </w:p>
    <w:p w:rsidR="00F81580" w:rsidRDefault="00F81580" w:rsidP="00583767">
      <w:pPr>
        <w:pStyle w:val="af5"/>
        <w:ind w:firstLine="709"/>
        <w:jc w:val="both"/>
        <w:rPr>
          <w:rFonts w:ascii="Times New Roman" w:eastAsia="Times New Roman" w:hAnsi="Times New Roman"/>
          <w:color w:val="000000"/>
          <w:sz w:val="28"/>
          <w:szCs w:val="27"/>
          <w:lang w:eastAsia="zh-CN"/>
        </w:rPr>
      </w:pPr>
    </w:p>
    <w:p w:rsidR="00393909" w:rsidRDefault="00F81580" w:rsidP="00F81580">
      <w:pPr>
        <w:pStyle w:val="af5"/>
        <w:ind w:firstLine="709"/>
        <w:jc w:val="both"/>
        <w:rPr>
          <w:rFonts w:ascii="Times New Roman" w:eastAsia="Times New Roman" w:hAnsi="Times New Roman"/>
          <w:color w:val="000000"/>
          <w:sz w:val="28"/>
          <w:szCs w:val="27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7"/>
          <w:lang w:eastAsia="zh-CN"/>
        </w:rPr>
        <w:t xml:space="preserve">Строительство физкультурно-оздоровительного комплекса в ст. Ханская создаст условия для </w:t>
      </w:r>
      <w:r w:rsidR="00B0734B">
        <w:rPr>
          <w:rFonts w:ascii="Times New Roman" w:eastAsia="Times New Roman" w:hAnsi="Times New Roman"/>
          <w:color w:val="000000"/>
          <w:sz w:val="28"/>
          <w:szCs w:val="27"/>
          <w:lang w:eastAsia="zh-CN"/>
        </w:rPr>
        <w:t xml:space="preserve">занятий </w:t>
      </w:r>
      <w:r>
        <w:rPr>
          <w:rFonts w:ascii="Times New Roman" w:eastAsia="Times New Roman" w:hAnsi="Times New Roman"/>
          <w:color w:val="000000"/>
          <w:sz w:val="28"/>
          <w:szCs w:val="27"/>
          <w:lang w:eastAsia="zh-CN"/>
        </w:rPr>
        <w:t xml:space="preserve">населения спортом. Ввод </w:t>
      </w:r>
      <w:r w:rsidR="00393909">
        <w:rPr>
          <w:rFonts w:ascii="Times New Roman" w:eastAsia="Times New Roman" w:hAnsi="Times New Roman"/>
          <w:color w:val="000000"/>
          <w:sz w:val="28"/>
          <w:szCs w:val="27"/>
          <w:lang w:eastAsia="zh-CN"/>
        </w:rPr>
        <w:t xml:space="preserve">объекта </w:t>
      </w:r>
      <w:r>
        <w:rPr>
          <w:rFonts w:ascii="Times New Roman" w:eastAsia="Times New Roman" w:hAnsi="Times New Roman"/>
          <w:color w:val="000000"/>
          <w:sz w:val="28"/>
          <w:szCs w:val="27"/>
          <w:lang w:eastAsia="zh-CN"/>
        </w:rPr>
        <w:t>запланирован на 2022 год.</w:t>
      </w:r>
    </w:p>
    <w:p w:rsidR="00C45F0A" w:rsidRDefault="00F81580" w:rsidP="00F81580">
      <w:pPr>
        <w:pStyle w:val="af5"/>
        <w:ind w:firstLine="709"/>
        <w:jc w:val="both"/>
        <w:rPr>
          <w:rFonts w:ascii="Times New Roman" w:hAnsi="Times New Roman"/>
          <w:i/>
          <w:sz w:val="28"/>
          <w:szCs w:val="28"/>
        </w:rPr>
        <w:sectPr w:rsidR="00C45F0A" w:rsidSect="00C45F0A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color w:val="000000"/>
          <w:sz w:val="28"/>
          <w:szCs w:val="27"/>
          <w:lang w:eastAsia="zh-CN"/>
        </w:rPr>
        <w:t xml:space="preserve">   </w:t>
      </w:r>
    </w:p>
    <w:p w:rsidR="00010D28" w:rsidRDefault="00010D28" w:rsidP="00571484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Основные показатели прогноза капитальных вложений</w:t>
      </w:r>
    </w:p>
    <w:p w:rsidR="00010D28" w:rsidRDefault="00010D28" w:rsidP="00010D28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жилищно-коммунальное строительство</w:t>
      </w:r>
    </w:p>
    <w:p w:rsidR="00571484" w:rsidRDefault="00571484" w:rsidP="00010D28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14884" w:type="dxa"/>
        <w:tblInd w:w="-572" w:type="dxa"/>
        <w:tblLook w:val="04A0" w:firstRow="1" w:lastRow="0" w:firstColumn="1" w:lastColumn="0" w:noHBand="0" w:noVBand="1"/>
      </w:tblPr>
      <w:tblGrid>
        <w:gridCol w:w="2268"/>
        <w:gridCol w:w="1985"/>
        <w:gridCol w:w="992"/>
        <w:gridCol w:w="1134"/>
        <w:gridCol w:w="1134"/>
        <w:gridCol w:w="1276"/>
        <w:gridCol w:w="1134"/>
        <w:gridCol w:w="1276"/>
        <w:gridCol w:w="1134"/>
        <w:gridCol w:w="1275"/>
        <w:gridCol w:w="1276"/>
      </w:tblGrid>
      <w:tr w:rsidR="00393909" w:rsidTr="00731B44">
        <w:tc>
          <w:tcPr>
            <w:tcW w:w="2268" w:type="dxa"/>
            <w:vMerge w:val="restart"/>
          </w:tcPr>
          <w:p w:rsidR="00393909" w:rsidRPr="00332251" w:rsidRDefault="00393909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w="1985" w:type="dxa"/>
            <w:vMerge w:val="restart"/>
          </w:tcPr>
          <w:p w:rsidR="00393909" w:rsidRDefault="00393909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393909" w:rsidRDefault="00393909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2018 год </w:t>
            </w:r>
          </w:p>
          <w:p w:rsidR="00393909" w:rsidRPr="00C00E0A" w:rsidRDefault="00393909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134" w:type="dxa"/>
            <w:vMerge w:val="restart"/>
          </w:tcPr>
          <w:p w:rsidR="00393909" w:rsidRDefault="00393909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2019 год </w:t>
            </w:r>
          </w:p>
          <w:p w:rsidR="00393909" w:rsidRPr="00C00E0A" w:rsidRDefault="00393909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134" w:type="dxa"/>
            <w:vMerge w:val="restart"/>
          </w:tcPr>
          <w:p w:rsidR="00393909" w:rsidRPr="00C00E0A" w:rsidRDefault="00393909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2020 год оценка</w:t>
            </w:r>
          </w:p>
        </w:tc>
        <w:tc>
          <w:tcPr>
            <w:tcW w:w="7371" w:type="dxa"/>
            <w:gridSpan w:val="6"/>
          </w:tcPr>
          <w:p w:rsidR="00393909" w:rsidRDefault="00393909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Прогноз</w:t>
            </w:r>
          </w:p>
        </w:tc>
      </w:tr>
      <w:tr w:rsidR="00393909" w:rsidTr="00731B44">
        <w:tc>
          <w:tcPr>
            <w:tcW w:w="2268" w:type="dxa"/>
            <w:vMerge/>
          </w:tcPr>
          <w:p w:rsidR="00393909" w:rsidRDefault="00393909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393909" w:rsidRDefault="00393909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  <w:vMerge/>
          </w:tcPr>
          <w:p w:rsidR="00393909" w:rsidRDefault="00393909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393909" w:rsidRDefault="00393909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393909" w:rsidRDefault="00393909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2410" w:type="dxa"/>
            <w:gridSpan w:val="2"/>
          </w:tcPr>
          <w:p w:rsidR="00393909" w:rsidRDefault="00393909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2410" w:type="dxa"/>
            <w:gridSpan w:val="2"/>
          </w:tcPr>
          <w:p w:rsidR="00393909" w:rsidRDefault="00393909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2551" w:type="dxa"/>
            <w:gridSpan w:val="2"/>
          </w:tcPr>
          <w:p w:rsidR="00393909" w:rsidRDefault="00393909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</w:tr>
      <w:tr w:rsidR="002B7991" w:rsidRPr="00C00E0A" w:rsidTr="00731B44">
        <w:tc>
          <w:tcPr>
            <w:tcW w:w="2268" w:type="dxa"/>
            <w:vMerge/>
          </w:tcPr>
          <w:p w:rsidR="00393909" w:rsidRDefault="00393909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393909" w:rsidRDefault="00393909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  <w:vMerge/>
          </w:tcPr>
          <w:p w:rsidR="00393909" w:rsidRDefault="00393909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393909" w:rsidRDefault="00393909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393909" w:rsidRDefault="00393909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</w:tcPr>
          <w:p w:rsidR="00393909" w:rsidRPr="00812BCD" w:rsidRDefault="00393909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393909" w:rsidRPr="00C00E0A" w:rsidRDefault="00393909" w:rsidP="00731B44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393909" w:rsidRPr="00812BCD" w:rsidRDefault="00393909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393909" w:rsidRPr="00C00E0A" w:rsidRDefault="00393909" w:rsidP="00731B44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393909" w:rsidRPr="00812BCD" w:rsidRDefault="00393909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393909" w:rsidRPr="00C00E0A" w:rsidRDefault="00393909" w:rsidP="00731B44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393909" w:rsidRPr="0071650F" w:rsidTr="00731B44">
        <w:tc>
          <w:tcPr>
            <w:tcW w:w="14884" w:type="dxa"/>
            <w:gridSpan w:val="11"/>
          </w:tcPr>
          <w:p w:rsidR="00393909" w:rsidRPr="0071650F" w:rsidRDefault="00393909" w:rsidP="00393909">
            <w:pPr>
              <w:pStyle w:val="a8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Капитальные вложения в жилищно-коммунальное строительство</w:t>
            </w:r>
            <w:r w:rsidRPr="0071650F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B7991" w:rsidRPr="0031115D" w:rsidTr="00731B44">
        <w:tc>
          <w:tcPr>
            <w:tcW w:w="2268" w:type="dxa"/>
          </w:tcPr>
          <w:p w:rsidR="00393909" w:rsidRPr="00C00E0A" w:rsidRDefault="00393909" w:rsidP="00393909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Всего инвестиций в жилищно-коммунальное строительство</w:t>
            </w:r>
          </w:p>
        </w:tc>
        <w:tc>
          <w:tcPr>
            <w:tcW w:w="1985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393909" w:rsidRPr="0031115D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1 823,7</w:t>
            </w:r>
          </w:p>
        </w:tc>
        <w:tc>
          <w:tcPr>
            <w:tcW w:w="1134" w:type="dxa"/>
          </w:tcPr>
          <w:p w:rsidR="00393909" w:rsidRPr="0031115D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2 720,7</w:t>
            </w:r>
          </w:p>
        </w:tc>
        <w:tc>
          <w:tcPr>
            <w:tcW w:w="1134" w:type="dxa"/>
          </w:tcPr>
          <w:p w:rsidR="00393909" w:rsidRPr="0031115D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3 236,7</w:t>
            </w:r>
          </w:p>
        </w:tc>
        <w:tc>
          <w:tcPr>
            <w:tcW w:w="1276" w:type="dxa"/>
          </w:tcPr>
          <w:p w:rsidR="00393909" w:rsidRPr="0031115D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3 685,3</w:t>
            </w:r>
          </w:p>
        </w:tc>
        <w:tc>
          <w:tcPr>
            <w:tcW w:w="1134" w:type="dxa"/>
          </w:tcPr>
          <w:p w:rsidR="00393909" w:rsidRPr="0031115D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3 685,0</w:t>
            </w:r>
          </w:p>
        </w:tc>
        <w:tc>
          <w:tcPr>
            <w:tcW w:w="1276" w:type="dxa"/>
          </w:tcPr>
          <w:p w:rsidR="00393909" w:rsidRPr="0031115D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3 688,0</w:t>
            </w:r>
          </w:p>
        </w:tc>
        <w:tc>
          <w:tcPr>
            <w:tcW w:w="1134" w:type="dxa"/>
          </w:tcPr>
          <w:p w:rsidR="00393909" w:rsidRPr="0031115D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3 685,1</w:t>
            </w:r>
          </w:p>
        </w:tc>
        <w:tc>
          <w:tcPr>
            <w:tcW w:w="1275" w:type="dxa"/>
          </w:tcPr>
          <w:p w:rsidR="00393909" w:rsidRPr="0031115D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2 967,5</w:t>
            </w:r>
          </w:p>
        </w:tc>
        <w:tc>
          <w:tcPr>
            <w:tcW w:w="1276" w:type="dxa"/>
          </w:tcPr>
          <w:p w:rsidR="00393909" w:rsidRPr="0031115D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2 955,3</w:t>
            </w:r>
          </w:p>
        </w:tc>
      </w:tr>
      <w:tr w:rsidR="002B7991" w:rsidRPr="0031115D" w:rsidTr="00731B44">
        <w:tc>
          <w:tcPr>
            <w:tcW w:w="2268" w:type="dxa"/>
          </w:tcPr>
          <w:p w:rsidR="00393909" w:rsidRPr="00EF1B40" w:rsidRDefault="00393909" w:rsidP="00393909">
            <w:pPr>
              <w:pStyle w:val="a8"/>
              <w:ind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в то</w:t>
            </w:r>
            <w:r w:rsidRPr="00EF1B40">
              <w:rPr>
                <w:i/>
                <w:sz w:val="20"/>
              </w:rPr>
              <w:t xml:space="preserve">м </w:t>
            </w:r>
            <w:r>
              <w:rPr>
                <w:i/>
                <w:sz w:val="20"/>
              </w:rPr>
              <w:t>числе:</w:t>
            </w:r>
          </w:p>
        </w:tc>
        <w:tc>
          <w:tcPr>
            <w:tcW w:w="1985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393909" w:rsidRPr="0031115D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393909" w:rsidRPr="0031115D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393909" w:rsidRPr="0031115D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93909" w:rsidRPr="0031115D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393909" w:rsidRPr="0031115D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93909" w:rsidRPr="0031115D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393909" w:rsidRPr="0031115D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393909" w:rsidRPr="0031115D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93909" w:rsidRPr="0031115D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</w:p>
        </w:tc>
      </w:tr>
      <w:tr w:rsidR="00393909" w:rsidRPr="0031115D" w:rsidTr="00731B44">
        <w:tc>
          <w:tcPr>
            <w:tcW w:w="2268" w:type="dxa"/>
          </w:tcPr>
          <w:p w:rsidR="00393909" w:rsidRPr="005B2082" w:rsidRDefault="00393909" w:rsidP="00393909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Жилищное строительство</w:t>
            </w:r>
          </w:p>
        </w:tc>
        <w:tc>
          <w:tcPr>
            <w:tcW w:w="1985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1 821,8</w:t>
            </w:r>
          </w:p>
        </w:tc>
        <w:tc>
          <w:tcPr>
            <w:tcW w:w="1134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2 690,0</w:t>
            </w:r>
          </w:p>
        </w:tc>
        <w:tc>
          <w:tcPr>
            <w:tcW w:w="1134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2 400,0</w:t>
            </w:r>
          </w:p>
        </w:tc>
        <w:tc>
          <w:tcPr>
            <w:tcW w:w="1276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2 512,8</w:t>
            </w:r>
          </w:p>
        </w:tc>
        <w:tc>
          <w:tcPr>
            <w:tcW w:w="1134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2 508,0</w:t>
            </w:r>
          </w:p>
        </w:tc>
        <w:tc>
          <w:tcPr>
            <w:tcW w:w="1276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2 635,9</w:t>
            </w:r>
          </w:p>
        </w:tc>
        <w:tc>
          <w:tcPr>
            <w:tcW w:w="1134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2 625,9</w:t>
            </w:r>
          </w:p>
        </w:tc>
        <w:tc>
          <w:tcPr>
            <w:tcW w:w="1275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2 767,7</w:t>
            </w:r>
          </w:p>
        </w:tc>
        <w:tc>
          <w:tcPr>
            <w:tcW w:w="1276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2 754,5</w:t>
            </w:r>
          </w:p>
        </w:tc>
      </w:tr>
      <w:tr w:rsidR="00393909" w:rsidRPr="0031115D" w:rsidTr="00731B44">
        <w:tc>
          <w:tcPr>
            <w:tcW w:w="2268" w:type="dxa"/>
          </w:tcPr>
          <w:p w:rsidR="00393909" w:rsidRPr="005B2082" w:rsidRDefault="002B7991" w:rsidP="002B7991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Ввод в действие жилых домов</w:t>
            </w:r>
          </w:p>
        </w:tc>
        <w:tc>
          <w:tcPr>
            <w:tcW w:w="1985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м²</w:t>
            </w:r>
          </w:p>
        </w:tc>
        <w:tc>
          <w:tcPr>
            <w:tcW w:w="992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34,11</w:t>
            </w:r>
          </w:p>
        </w:tc>
        <w:tc>
          <w:tcPr>
            <w:tcW w:w="1134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49,46</w:t>
            </w:r>
          </w:p>
        </w:tc>
        <w:tc>
          <w:tcPr>
            <w:tcW w:w="1134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48,7</w:t>
            </w:r>
          </w:p>
        </w:tc>
        <w:tc>
          <w:tcPr>
            <w:tcW w:w="1276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41,47</w:t>
            </w:r>
          </w:p>
        </w:tc>
        <w:tc>
          <w:tcPr>
            <w:tcW w:w="1134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46,9</w:t>
            </w:r>
          </w:p>
        </w:tc>
        <w:tc>
          <w:tcPr>
            <w:tcW w:w="1276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43,65</w:t>
            </w:r>
          </w:p>
        </w:tc>
        <w:tc>
          <w:tcPr>
            <w:tcW w:w="1134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51,8</w:t>
            </w:r>
          </w:p>
        </w:tc>
        <w:tc>
          <w:tcPr>
            <w:tcW w:w="1275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45,64</w:t>
            </w:r>
          </w:p>
        </w:tc>
        <w:tc>
          <w:tcPr>
            <w:tcW w:w="1276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47,74</w:t>
            </w:r>
          </w:p>
        </w:tc>
      </w:tr>
      <w:tr w:rsidR="00393909" w:rsidRPr="0031115D" w:rsidTr="00731B44">
        <w:tc>
          <w:tcPr>
            <w:tcW w:w="2268" w:type="dxa"/>
          </w:tcPr>
          <w:p w:rsidR="00393909" w:rsidRPr="005B2082" w:rsidRDefault="00393909" w:rsidP="00393909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Коммунальное строительство</w:t>
            </w:r>
          </w:p>
        </w:tc>
        <w:tc>
          <w:tcPr>
            <w:tcW w:w="1985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1134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30,7</w:t>
            </w:r>
          </w:p>
        </w:tc>
        <w:tc>
          <w:tcPr>
            <w:tcW w:w="1134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836,7</w:t>
            </w:r>
          </w:p>
        </w:tc>
        <w:tc>
          <w:tcPr>
            <w:tcW w:w="1276" w:type="dxa"/>
          </w:tcPr>
          <w:p w:rsidR="00393909" w:rsidRDefault="00393909" w:rsidP="00B0734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1 17</w:t>
            </w:r>
            <w:r w:rsidR="00B0734B">
              <w:rPr>
                <w:sz w:val="20"/>
              </w:rPr>
              <w:t>2</w:t>
            </w:r>
            <w:r>
              <w:rPr>
                <w:sz w:val="20"/>
              </w:rPr>
              <w:t>,</w:t>
            </w:r>
            <w:r w:rsidR="00B0734B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1 177,0</w:t>
            </w:r>
          </w:p>
        </w:tc>
        <w:tc>
          <w:tcPr>
            <w:tcW w:w="1276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1 052,1</w:t>
            </w:r>
          </w:p>
        </w:tc>
        <w:tc>
          <w:tcPr>
            <w:tcW w:w="1134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1 059,2</w:t>
            </w:r>
          </w:p>
        </w:tc>
        <w:tc>
          <w:tcPr>
            <w:tcW w:w="1275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199,8</w:t>
            </w:r>
          </w:p>
        </w:tc>
        <w:tc>
          <w:tcPr>
            <w:tcW w:w="1276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200,8</w:t>
            </w:r>
          </w:p>
        </w:tc>
      </w:tr>
      <w:tr w:rsidR="00393909" w:rsidRPr="0031115D" w:rsidTr="00731B44">
        <w:tc>
          <w:tcPr>
            <w:tcW w:w="2268" w:type="dxa"/>
          </w:tcPr>
          <w:p w:rsidR="002B7991" w:rsidRDefault="002B7991" w:rsidP="002B7991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Ввод объектов к</w:t>
            </w:r>
            <w:r w:rsidR="00393909">
              <w:rPr>
                <w:sz w:val="20"/>
              </w:rPr>
              <w:t>оммунально</w:t>
            </w:r>
            <w:r>
              <w:rPr>
                <w:sz w:val="20"/>
              </w:rPr>
              <w:t>й инфраструктуры,</w:t>
            </w:r>
          </w:p>
          <w:p w:rsidR="00393909" w:rsidRPr="005B2082" w:rsidRDefault="002B7991" w:rsidP="002B7991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985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93909" w:rsidRDefault="00393909" w:rsidP="00393909">
            <w:pPr>
              <w:pStyle w:val="a8"/>
              <w:ind w:firstLine="0"/>
              <w:jc w:val="center"/>
              <w:rPr>
                <w:sz w:val="20"/>
              </w:rPr>
            </w:pPr>
          </w:p>
        </w:tc>
      </w:tr>
      <w:tr w:rsidR="002B7991" w:rsidRPr="0031115D" w:rsidTr="00731B44">
        <w:tc>
          <w:tcPr>
            <w:tcW w:w="2268" w:type="dxa"/>
          </w:tcPr>
          <w:p w:rsidR="002B7991" w:rsidRDefault="002B7991" w:rsidP="002B7991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 водопроводные сети</w:t>
            </w:r>
          </w:p>
        </w:tc>
        <w:tc>
          <w:tcPr>
            <w:tcW w:w="1985" w:type="dxa"/>
          </w:tcPr>
          <w:p w:rsidR="002B7991" w:rsidRDefault="002B7991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992" w:type="dxa"/>
          </w:tcPr>
          <w:p w:rsidR="002B7991" w:rsidRDefault="002B7991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1134" w:type="dxa"/>
          </w:tcPr>
          <w:p w:rsidR="002B7991" w:rsidRDefault="002B7991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3,54</w:t>
            </w:r>
          </w:p>
        </w:tc>
        <w:tc>
          <w:tcPr>
            <w:tcW w:w="1134" w:type="dxa"/>
          </w:tcPr>
          <w:p w:rsidR="002B7991" w:rsidRDefault="002B7991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276" w:type="dxa"/>
          </w:tcPr>
          <w:p w:rsidR="002B7991" w:rsidRDefault="002B7991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9,3</w:t>
            </w:r>
          </w:p>
        </w:tc>
        <w:tc>
          <w:tcPr>
            <w:tcW w:w="1134" w:type="dxa"/>
          </w:tcPr>
          <w:p w:rsidR="002B7991" w:rsidRDefault="002B7991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9,37</w:t>
            </w:r>
          </w:p>
        </w:tc>
        <w:tc>
          <w:tcPr>
            <w:tcW w:w="1276" w:type="dxa"/>
          </w:tcPr>
          <w:p w:rsidR="002B7991" w:rsidRDefault="002B7991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7,6</w:t>
            </w:r>
          </w:p>
        </w:tc>
        <w:tc>
          <w:tcPr>
            <w:tcW w:w="1134" w:type="dxa"/>
          </w:tcPr>
          <w:p w:rsidR="002B7991" w:rsidRDefault="002B7991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7,87</w:t>
            </w:r>
          </w:p>
        </w:tc>
        <w:tc>
          <w:tcPr>
            <w:tcW w:w="1275" w:type="dxa"/>
          </w:tcPr>
          <w:p w:rsidR="002B7991" w:rsidRDefault="002B7991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9,98</w:t>
            </w:r>
          </w:p>
        </w:tc>
        <w:tc>
          <w:tcPr>
            <w:tcW w:w="1276" w:type="dxa"/>
          </w:tcPr>
          <w:p w:rsidR="002B7991" w:rsidRDefault="002B7991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9,51</w:t>
            </w:r>
          </w:p>
        </w:tc>
      </w:tr>
      <w:tr w:rsidR="002B7991" w:rsidRPr="0031115D" w:rsidTr="00731B44">
        <w:tc>
          <w:tcPr>
            <w:tcW w:w="2268" w:type="dxa"/>
          </w:tcPr>
          <w:p w:rsidR="002B7991" w:rsidRDefault="002B7991" w:rsidP="002B7991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 газопроводные сети</w:t>
            </w:r>
          </w:p>
        </w:tc>
        <w:tc>
          <w:tcPr>
            <w:tcW w:w="1985" w:type="dxa"/>
          </w:tcPr>
          <w:p w:rsidR="002B7991" w:rsidRDefault="002B7991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992" w:type="dxa"/>
          </w:tcPr>
          <w:p w:rsidR="002B7991" w:rsidRDefault="002B7991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1134" w:type="dxa"/>
          </w:tcPr>
          <w:p w:rsidR="002B7991" w:rsidRDefault="002B7991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1134" w:type="dxa"/>
          </w:tcPr>
          <w:p w:rsidR="002B7991" w:rsidRDefault="002B7991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2B7991" w:rsidRDefault="002B7991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11,05</w:t>
            </w:r>
          </w:p>
        </w:tc>
        <w:tc>
          <w:tcPr>
            <w:tcW w:w="1134" w:type="dxa"/>
          </w:tcPr>
          <w:p w:rsidR="002B7991" w:rsidRDefault="002B7991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1276" w:type="dxa"/>
          </w:tcPr>
          <w:p w:rsidR="002B7991" w:rsidRDefault="002B7991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2B7991" w:rsidRDefault="002B7991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</w:tcPr>
          <w:p w:rsidR="002B7991" w:rsidRDefault="002B7991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12,63</w:t>
            </w:r>
          </w:p>
        </w:tc>
        <w:tc>
          <w:tcPr>
            <w:tcW w:w="1276" w:type="dxa"/>
          </w:tcPr>
          <w:p w:rsidR="002B7991" w:rsidRDefault="002B7991" w:rsidP="00393909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12,7</w:t>
            </w:r>
          </w:p>
        </w:tc>
      </w:tr>
    </w:tbl>
    <w:p w:rsidR="00393909" w:rsidRDefault="00393909" w:rsidP="00010D28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93909" w:rsidRDefault="00393909" w:rsidP="00010D28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1484" w:rsidRDefault="00571484" w:rsidP="00010D28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0D28" w:rsidRDefault="00010D28" w:rsidP="00010D28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C3B3B" w:rsidRDefault="00AC3B3B">
      <w:pPr>
        <w:rPr>
          <w:rFonts w:ascii="Times New Roman" w:hAnsi="Times New Roman" w:cs="Times New Roman"/>
          <w:sz w:val="28"/>
          <w:szCs w:val="28"/>
        </w:rPr>
        <w:sectPr w:rsidR="00AC3B3B" w:rsidSect="00AC3B3B">
          <w:pgSz w:w="16838" w:h="11906" w:orient="landscape"/>
          <w:pgMar w:top="1080" w:right="1440" w:bottom="1080" w:left="144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3B3B" w:rsidRDefault="00BB3DEE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C3B3B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C3B3B" w:rsidRPr="0072743E">
        <w:rPr>
          <w:rFonts w:ascii="Times New Roman" w:hAnsi="Times New Roman" w:cs="Times New Roman"/>
          <w:b/>
          <w:sz w:val="28"/>
          <w:szCs w:val="28"/>
        </w:rPr>
        <w:t>.</w:t>
      </w:r>
      <w:r w:rsidR="00AC3B3B" w:rsidRPr="00AC3B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B3B">
        <w:rPr>
          <w:rFonts w:ascii="Times New Roman" w:hAnsi="Times New Roman" w:cs="Times New Roman"/>
          <w:b/>
          <w:sz w:val="28"/>
          <w:szCs w:val="28"/>
        </w:rPr>
        <w:t>Туризм</w:t>
      </w:r>
      <w:r w:rsidR="00AC3B3B" w:rsidRPr="007274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3B3B" w:rsidRDefault="00AC3B3B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AC9" w:rsidRDefault="00A00AC9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Туризм – одно из перспективных направлений экономического развития. Основным направлением туризма в муниципальном образовании «Город Майкоп» является экскурсионный туризм. </w:t>
      </w:r>
    </w:p>
    <w:p w:rsidR="00AC3B3B" w:rsidRDefault="00AC3B3B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 туризму муниципального образования «Город Майкоп»</w:t>
      </w:r>
      <w:r w:rsidRPr="00727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E203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до 202</w:t>
      </w:r>
      <w:r w:rsidR="00E203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сформирован на основе динамики развития сферы туризма за два предыдущи</w:t>
      </w:r>
      <w:r w:rsidR="00A00AC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года, оценки текущего 20</w:t>
      </w:r>
      <w:r w:rsidR="00E203A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а также </w:t>
      </w:r>
      <w:r w:rsidR="00A00AC9">
        <w:rPr>
          <w:rFonts w:ascii="Times New Roman" w:hAnsi="Times New Roman" w:cs="Times New Roman"/>
          <w:sz w:val="28"/>
          <w:szCs w:val="28"/>
        </w:rPr>
        <w:t xml:space="preserve">прогнозируемых показателей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E203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203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352D7" w:rsidRDefault="005352D7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туристической отрасли оценивается по следующим критериям:</w:t>
      </w:r>
    </w:p>
    <w:p w:rsidR="005352D7" w:rsidRDefault="005352D7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туристских организаций;</w:t>
      </w:r>
    </w:p>
    <w:p w:rsidR="005352D7" w:rsidRDefault="005352D7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среднесписочная численность работающих в сфере туризма;</w:t>
      </w:r>
    </w:p>
    <w:p w:rsidR="005352D7" w:rsidRDefault="005352D7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объектов размещения туристско-рекреационного комплекса</w:t>
      </w:r>
      <w:r w:rsidR="00E203A0">
        <w:rPr>
          <w:rFonts w:ascii="Times New Roman" w:hAnsi="Times New Roman" w:cs="Times New Roman"/>
          <w:sz w:val="28"/>
          <w:szCs w:val="28"/>
        </w:rPr>
        <w:t xml:space="preserve"> (мест размещения)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2D7" w:rsidRDefault="005352D7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 туристов, посетивших объекты, расположенные на территории муниципального образования «Город Майкоп»;</w:t>
      </w:r>
    </w:p>
    <w:p w:rsidR="007E5430" w:rsidRDefault="005352D7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430">
        <w:rPr>
          <w:rFonts w:ascii="Times New Roman" w:hAnsi="Times New Roman" w:cs="Times New Roman"/>
          <w:sz w:val="28"/>
          <w:szCs w:val="28"/>
        </w:rPr>
        <w:t>объем туристских услуг;</w:t>
      </w:r>
    </w:p>
    <w:p w:rsidR="007E5430" w:rsidRDefault="007E5430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 налогов, перечисленных во все уровни бюджетов</w:t>
      </w:r>
      <w:r w:rsidR="00E203A0">
        <w:rPr>
          <w:rFonts w:ascii="Times New Roman" w:hAnsi="Times New Roman" w:cs="Times New Roman"/>
          <w:sz w:val="28"/>
          <w:szCs w:val="28"/>
        </w:rPr>
        <w:t xml:space="preserve"> по данному виду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5430" w:rsidRDefault="007E5430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инвестиций, направленных на развитие отрасли.</w:t>
      </w:r>
    </w:p>
    <w:p w:rsidR="007E5430" w:rsidRDefault="007E5430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«Город Майкоп» специализируется на оказании туристических услуг по следующим направлениям:</w:t>
      </w:r>
    </w:p>
    <w:p w:rsidR="007E5430" w:rsidRDefault="007E5430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путевок и билетов;</w:t>
      </w:r>
    </w:p>
    <w:p w:rsidR="007E5430" w:rsidRDefault="007E5430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в гостиницах и питание;</w:t>
      </w:r>
    </w:p>
    <w:p w:rsidR="005352D7" w:rsidRDefault="007E5430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экскурсионные услуги. </w:t>
      </w:r>
      <w:r w:rsidR="00535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974" w:rsidRDefault="00806974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осуществляли туристскую деятельность 36 туристских организаций. Город Майкоп в 2019 году посетили 24 399 человек, что на 34,4 % превысило показатель 2018 года.</w:t>
      </w:r>
    </w:p>
    <w:p w:rsidR="001A761A" w:rsidRDefault="00806974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отч</w:t>
      </w:r>
      <w:r w:rsidR="00A00AC9">
        <w:rPr>
          <w:rFonts w:ascii="Times New Roman" w:hAnsi="Times New Roman" w:cs="Times New Roman"/>
          <w:sz w:val="28"/>
          <w:szCs w:val="28"/>
        </w:rPr>
        <w:t xml:space="preserve">етного </w:t>
      </w:r>
      <w:r>
        <w:rPr>
          <w:rFonts w:ascii="Times New Roman" w:hAnsi="Times New Roman" w:cs="Times New Roman"/>
          <w:sz w:val="28"/>
          <w:szCs w:val="28"/>
        </w:rPr>
        <w:t>2019 года</w:t>
      </w:r>
      <w:r w:rsidR="00A00A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оценки 2020</w:t>
      </w:r>
      <w:r w:rsidR="00A00AC9">
        <w:rPr>
          <w:rFonts w:ascii="Times New Roman" w:hAnsi="Times New Roman" w:cs="Times New Roman"/>
          <w:sz w:val="28"/>
          <w:szCs w:val="28"/>
        </w:rPr>
        <w:t xml:space="preserve"> года и прогнозного периода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00AC9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00AC9">
        <w:rPr>
          <w:rFonts w:ascii="Times New Roman" w:hAnsi="Times New Roman" w:cs="Times New Roman"/>
          <w:sz w:val="28"/>
          <w:szCs w:val="28"/>
        </w:rPr>
        <w:t xml:space="preserve"> туристских организаций, среднесписочн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00AC9">
        <w:rPr>
          <w:rFonts w:ascii="Times New Roman" w:hAnsi="Times New Roman" w:cs="Times New Roman"/>
          <w:sz w:val="28"/>
          <w:szCs w:val="28"/>
        </w:rPr>
        <w:t xml:space="preserve"> численност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00AC9">
        <w:rPr>
          <w:rFonts w:ascii="Times New Roman" w:hAnsi="Times New Roman" w:cs="Times New Roman"/>
          <w:sz w:val="28"/>
          <w:szCs w:val="28"/>
        </w:rPr>
        <w:t xml:space="preserve"> работающих в сфере туризма </w:t>
      </w:r>
      <w:r w:rsidR="001564BB">
        <w:rPr>
          <w:rFonts w:ascii="Times New Roman" w:hAnsi="Times New Roman" w:cs="Times New Roman"/>
          <w:sz w:val="28"/>
          <w:szCs w:val="28"/>
        </w:rPr>
        <w:t>и количеств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564BB">
        <w:rPr>
          <w:rFonts w:ascii="Times New Roman" w:hAnsi="Times New Roman" w:cs="Times New Roman"/>
          <w:sz w:val="28"/>
          <w:szCs w:val="28"/>
        </w:rPr>
        <w:t xml:space="preserve"> номеров остаются неизменными. </w:t>
      </w:r>
      <w:r w:rsidR="00E203A0">
        <w:rPr>
          <w:rFonts w:ascii="Times New Roman" w:hAnsi="Times New Roman" w:cs="Times New Roman"/>
          <w:sz w:val="28"/>
          <w:szCs w:val="28"/>
        </w:rPr>
        <w:t>Показатели по к</w:t>
      </w:r>
      <w:r w:rsidR="001564BB">
        <w:rPr>
          <w:rFonts w:ascii="Times New Roman" w:hAnsi="Times New Roman" w:cs="Times New Roman"/>
          <w:sz w:val="28"/>
          <w:szCs w:val="28"/>
        </w:rPr>
        <w:t>оличеств</w:t>
      </w:r>
      <w:r w:rsidR="00E203A0">
        <w:rPr>
          <w:rFonts w:ascii="Times New Roman" w:hAnsi="Times New Roman" w:cs="Times New Roman"/>
          <w:sz w:val="28"/>
          <w:szCs w:val="28"/>
        </w:rPr>
        <w:t>у</w:t>
      </w:r>
      <w:r w:rsidR="001564BB">
        <w:rPr>
          <w:rFonts w:ascii="Times New Roman" w:hAnsi="Times New Roman" w:cs="Times New Roman"/>
          <w:sz w:val="28"/>
          <w:szCs w:val="28"/>
        </w:rPr>
        <w:t xml:space="preserve"> принятых туристов и объем</w:t>
      </w:r>
      <w:r w:rsidR="00E203A0">
        <w:rPr>
          <w:rFonts w:ascii="Times New Roman" w:hAnsi="Times New Roman" w:cs="Times New Roman"/>
          <w:sz w:val="28"/>
          <w:szCs w:val="28"/>
        </w:rPr>
        <w:t>у оказанных</w:t>
      </w:r>
      <w:r w:rsidR="001564BB">
        <w:rPr>
          <w:rFonts w:ascii="Times New Roman" w:hAnsi="Times New Roman" w:cs="Times New Roman"/>
          <w:sz w:val="28"/>
          <w:szCs w:val="28"/>
        </w:rPr>
        <w:t xml:space="preserve"> туристских услуг</w:t>
      </w:r>
      <w:r w:rsidR="00E203A0">
        <w:rPr>
          <w:rFonts w:ascii="Times New Roman" w:hAnsi="Times New Roman" w:cs="Times New Roman"/>
          <w:sz w:val="28"/>
          <w:szCs w:val="28"/>
        </w:rPr>
        <w:t xml:space="preserve"> в условиях пандемии, по оценке 2020 года, уменьшились к уровню 2019 года, соответственно на 8,2 % и 3,3 %. </w:t>
      </w:r>
      <w:r>
        <w:rPr>
          <w:rFonts w:ascii="Times New Roman" w:hAnsi="Times New Roman" w:cs="Times New Roman"/>
          <w:sz w:val="28"/>
          <w:szCs w:val="28"/>
        </w:rPr>
        <w:t xml:space="preserve">В прогнозном периоде показатели </w:t>
      </w:r>
      <w:r w:rsidR="001A761A"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>
        <w:rPr>
          <w:rFonts w:ascii="Times New Roman" w:hAnsi="Times New Roman" w:cs="Times New Roman"/>
          <w:sz w:val="28"/>
          <w:szCs w:val="28"/>
        </w:rPr>
        <w:t xml:space="preserve">в двух вариантах </w:t>
      </w:r>
      <w:r w:rsidR="001A761A">
        <w:rPr>
          <w:rFonts w:ascii="Times New Roman" w:hAnsi="Times New Roman" w:cs="Times New Roman"/>
          <w:sz w:val="28"/>
          <w:szCs w:val="28"/>
        </w:rPr>
        <w:t>с динамикой роста:</w:t>
      </w:r>
    </w:p>
    <w:p w:rsidR="001A761A" w:rsidRDefault="001A761A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 прогнозного периода на 202</w:t>
      </w:r>
      <w:r w:rsidR="008069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069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годы:   </w:t>
      </w:r>
    </w:p>
    <w:p w:rsidR="006703AF" w:rsidRDefault="006703AF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принятых туристов: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D2A6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Объем туристских услуг:</w:t>
      </w:r>
    </w:p>
    <w:p w:rsidR="006703AF" w:rsidRDefault="001A761A" w:rsidP="006703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8069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год/20</w:t>
      </w:r>
      <w:r w:rsidR="0080697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– 1</w:t>
      </w:r>
      <w:r w:rsidR="007D2A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6,</w:t>
      </w:r>
      <w:r w:rsidR="007D2A6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  <w:r w:rsidR="006703AF">
        <w:rPr>
          <w:rFonts w:ascii="Times New Roman" w:hAnsi="Times New Roman" w:cs="Times New Roman"/>
          <w:sz w:val="28"/>
          <w:szCs w:val="28"/>
        </w:rPr>
        <w:tab/>
      </w:r>
      <w:r w:rsidR="006703AF">
        <w:rPr>
          <w:rFonts w:ascii="Times New Roman" w:hAnsi="Times New Roman" w:cs="Times New Roman"/>
          <w:sz w:val="28"/>
          <w:szCs w:val="28"/>
        </w:rPr>
        <w:tab/>
        <w:t xml:space="preserve">       - 2021 год/2020 год – 109</w:t>
      </w:r>
      <w:r w:rsidR="007D2A6B">
        <w:rPr>
          <w:rFonts w:ascii="Times New Roman" w:hAnsi="Times New Roman" w:cs="Times New Roman"/>
          <w:sz w:val="28"/>
          <w:szCs w:val="28"/>
        </w:rPr>
        <w:t>,6</w:t>
      </w:r>
      <w:r w:rsidR="006703AF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6703AF" w:rsidRDefault="006703AF" w:rsidP="006703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 год/2021 год – 1</w:t>
      </w:r>
      <w:r w:rsidR="007D2A6B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2A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- 2022 год/2021 год – 1</w:t>
      </w:r>
      <w:r w:rsidR="007D2A6B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2A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6703AF" w:rsidRDefault="006703AF" w:rsidP="006703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- 2023 год/2022 год – 1</w:t>
      </w:r>
      <w:r w:rsidR="007D2A6B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2A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- 2023 год/2022 год – 1</w:t>
      </w:r>
      <w:r w:rsidR="007D2A6B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2A6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1A761A" w:rsidRDefault="001A761A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AC9" w:rsidRDefault="00A00AC9" w:rsidP="00AC3B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B3B" w:rsidRDefault="00AC3B3B">
      <w:pPr>
        <w:rPr>
          <w:rFonts w:ascii="Times New Roman" w:hAnsi="Times New Roman" w:cs="Times New Roman"/>
          <w:sz w:val="28"/>
          <w:szCs w:val="28"/>
        </w:rPr>
      </w:pPr>
    </w:p>
    <w:p w:rsidR="00AC3B3B" w:rsidRDefault="00AC3B3B">
      <w:pPr>
        <w:rPr>
          <w:rFonts w:ascii="Times New Roman" w:hAnsi="Times New Roman" w:cs="Times New Roman"/>
          <w:sz w:val="28"/>
          <w:szCs w:val="28"/>
        </w:rPr>
        <w:sectPr w:rsidR="00AC3B3B" w:rsidSect="00AC3B3B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163494" w:rsidRDefault="00163494" w:rsidP="00163494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Основные показатели развития сферы туризма</w:t>
      </w:r>
    </w:p>
    <w:p w:rsidR="007D2A6B" w:rsidRDefault="007D2A6B" w:rsidP="00163494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14884" w:type="dxa"/>
        <w:tblInd w:w="-572" w:type="dxa"/>
        <w:tblLook w:val="04A0" w:firstRow="1" w:lastRow="0" w:firstColumn="1" w:lastColumn="0" w:noHBand="0" w:noVBand="1"/>
      </w:tblPr>
      <w:tblGrid>
        <w:gridCol w:w="2268"/>
        <w:gridCol w:w="1985"/>
        <w:gridCol w:w="992"/>
        <w:gridCol w:w="1134"/>
        <w:gridCol w:w="1134"/>
        <w:gridCol w:w="1276"/>
        <w:gridCol w:w="1134"/>
        <w:gridCol w:w="1276"/>
        <w:gridCol w:w="1134"/>
        <w:gridCol w:w="1275"/>
        <w:gridCol w:w="1276"/>
      </w:tblGrid>
      <w:tr w:rsidR="007D2A6B" w:rsidTr="00731B44">
        <w:tc>
          <w:tcPr>
            <w:tcW w:w="2268" w:type="dxa"/>
            <w:vMerge w:val="restart"/>
          </w:tcPr>
          <w:p w:rsidR="007D2A6B" w:rsidRPr="00332251" w:rsidRDefault="007D2A6B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w="1985" w:type="dxa"/>
            <w:vMerge w:val="restart"/>
          </w:tcPr>
          <w:p w:rsidR="007D2A6B" w:rsidRDefault="007D2A6B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7D2A6B" w:rsidRDefault="007D2A6B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2018 год </w:t>
            </w:r>
          </w:p>
          <w:p w:rsidR="007D2A6B" w:rsidRPr="00C00E0A" w:rsidRDefault="007D2A6B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134" w:type="dxa"/>
            <w:vMerge w:val="restart"/>
          </w:tcPr>
          <w:p w:rsidR="007D2A6B" w:rsidRDefault="007D2A6B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2019 год </w:t>
            </w:r>
          </w:p>
          <w:p w:rsidR="007D2A6B" w:rsidRPr="00C00E0A" w:rsidRDefault="007D2A6B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134" w:type="dxa"/>
            <w:vMerge w:val="restart"/>
          </w:tcPr>
          <w:p w:rsidR="007D2A6B" w:rsidRPr="00C00E0A" w:rsidRDefault="007D2A6B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2020 год оценка</w:t>
            </w:r>
          </w:p>
        </w:tc>
        <w:tc>
          <w:tcPr>
            <w:tcW w:w="7371" w:type="dxa"/>
            <w:gridSpan w:val="6"/>
          </w:tcPr>
          <w:p w:rsidR="007D2A6B" w:rsidRDefault="007D2A6B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Прогноз</w:t>
            </w:r>
          </w:p>
        </w:tc>
      </w:tr>
      <w:tr w:rsidR="007D2A6B" w:rsidTr="00731B44">
        <w:tc>
          <w:tcPr>
            <w:tcW w:w="2268" w:type="dxa"/>
            <w:vMerge/>
          </w:tcPr>
          <w:p w:rsidR="007D2A6B" w:rsidRDefault="007D2A6B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7D2A6B" w:rsidRDefault="007D2A6B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  <w:vMerge/>
          </w:tcPr>
          <w:p w:rsidR="007D2A6B" w:rsidRDefault="007D2A6B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7D2A6B" w:rsidRDefault="007D2A6B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7D2A6B" w:rsidRDefault="007D2A6B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2410" w:type="dxa"/>
            <w:gridSpan w:val="2"/>
          </w:tcPr>
          <w:p w:rsidR="007D2A6B" w:rsidRDefault="007D2A6B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2410" w:type="dxa"/>
            <w:gridSpan w:val="2"/>
          </w:tcPr>
          <w:p w:rsidR="007D2A6B" w:rsidRDefault="007D2A6B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2551" w:type="dxa"/>
            <w:gridSpan w:val="2"/>
          </w:tcPr>
          <w:p w:rsidR="007D2A6B" w:rsidRDefault="007D2A6B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</w:tr>
      <w:tr w:rsidR="007D2A6B" w:rsidRPr="00C00E0A" w:rsidTr="00731B44">
        <w:tc>
          <w:tcPr>
            <w:tcW w:w="2268" w:type="dxa"/>
            <w:vMerge/>
          </w:tcPr>
          <w:p w:rsidR="007D2A6B" w:rsidRDefault="007D2A6B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985" w:type="dxa"/>
            <w:vMerge/>
          </w:tcPr>
          <w:p w:rsidR="007D2A6B" w:rsidRDefault="007D2A6B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  <w:vMerge/>
          </w:tcPr>
          <w:p w:rsidR="007D2A6B" w:rsidRDefault="007D2A6B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7D2A6B" w:rsidRDefault="007D2A6B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7D2A6B" w:rsidRDefault="007D2A6B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</w:tcPr>
          <w:p w:rsidR="007D2A6B" w:rsidRPr="00812BCD" w:rsidRDefault="007D2A6B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7D2A6B" w:rsidRPr="00C00E0A" w:rsidRDefault="007D2A6B" w:rsidP="00731B44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D2A6B" w:rsidRPr="00812BCD" w:rsidRDefault="007D2A6B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7D2A6B" w:rsidRPr="00C00E0A" w:rsidRDefault="007D2A6B" w:rsidP="00731B44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75" w:type="dxa"/>
          </w:tcPr>
          <w:p w:rsidR="007D2A6B" w:rsidRPr="00812BCD" w:rsidRDefault="007D2A6B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7D2A6B" w:rsidRPr="00C00E0A" w:rsidRDefault="007D2A6B" w:rsidP="00731B44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7D2A6B" w:rsidRPr="0071650F" w:rsidTr="00731B44">
        <w:tc>
          <w:tcPr>
            <w:tcW w:w="14884" w:type="dxa"/>
            <w:gridSpan w:val="11"/>
          </w:tcPr>
          <w:p w:rsidR="007D2A6B" w:rsidRPr="0071650F" w:rsidRDefault="007D2A6B" w:rsidP="00731B44">
            <w:pPr>
              <w:pStyle w:val="a8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Капитальные вложения в жилищно-коммунальное строительство</w:t>
            </w:r>
            <w:r w:rsidRPr="0071650F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D2A6B" w:rsidRPr="0031115D" w:rsidTr="00731B44">
        <w:tc>
          <w:tcPr>
            <w:tcW w:w="2268" w:type="dxa"/>
          </w:tcPr>
          <w:p w:rsidR="007D2A6B" w:rsidRPr="00C00E0A" w:rsidRDefault="007D2A6B" w:rsidP="007D2A6B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Количество туристских организаций</w:t>
            </w:r>
          </w:p>
        </w:tc>
        <w:tc>
          <w:tcPr>
            <w:tcW w:w="1985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992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 w:rsidR="007D2A6B" w:rsidRPr="0031115D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D2A6B" w:rsidRPr="0031115D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7D2A6B" w:rsidRPr="0031115D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76" w:type="dxa"/>
          </w:tcPr>
          <w:p w:rsidR="007D2A6B" w:rsidRPr="0031115D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7D2A6B" w:rsidRPr="0031115D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76" w:type="dxa"/>
          </w:tcPr>
          <w:p w:rsidR="007D2A6B" w:rsidRPr="0031115D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7D2A6B" w:rsidRPr="0031115D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75" w:type="dxa"/>
          </w:tcPr>
          <w:p w:rsidR="007D2A6B" w:rsidRPr="0031115D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76" w:type="dxa"/>
          </w:tcPr>
          <w:p w:rsidR="007D2A6B" w:rsidRPr="0031115D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7D2A6B" w:rsidRPr="0031115D" w:rsidTr="00731B44">
        <w:tc>
          <w:tcPr>
            <w:tcW w:w="2268" w:type="dxa"/>
          </w:tcPr>
          <w:p w:rsidR="007D2A6B" w:rsidRPr="000F7BAC" w:rsidRDefault="007D2A6B" w:rsidP="007D2A6B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Среднесписочная численность работающих в сфере туризма</w:t>
            </w:r>
          </w:p>
        </w:tc>
        <w:tc>
          <w:tcPr>
            <w:tcW w:w="1985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7D2A6B" w:rsidRPr="0031115D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1 632</w:t>
            </w:r>
          </w:p>
        </w:tc>
        <w:tc>
          <w:tcPr>
            <w:tcW w:w="1134" w:type="dxa"/>
          </w:tcPr>
          <w:p w:rsidR="007D2A6B" w:rsidRPr="0031115D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1 754</w:t>
            </w:r>
          </w:p>
        </w:tc>
        <w:tc>
          <w:tcPr>
            <w:tcW w:w="1134" w:type="dxa"/>
          </w:tcPr>
          <w:p w:rsidR="007D2A6B" w:rsidRPr="0031115D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1 754</w:t>
            </w:r>
          </w:p>
        </w:tc>
        <w:tc>
          <w:tcPr>
            <w:tcW w:w="1276" w:type="dxa"/>
          </w:tcPr>
          <w:p w:rsidR="007D2A6B" w:rsidRPr="0031115D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1 754</w:t>
            </w:r>
          </w:p>
        </w:tc>
        <w:tc>
          <w:tcPr>
            <w:tcW w:w="1134" w:type="dxa"/>
          </w:tcPr>
          <w:p w:rsidR="007D2A6B" w:rsidRPr="0031115D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1 754</w:t>
            </w:r>
          </w:p>
        </w:tc>
        <w:tc>
          <w:tcPr>
            <w:tcW w:w="1276" w:type="dxa"/>
          </w:tcPr>
          <w:p w:rsidR="007D2A6B" w:rsidRPr="0031115D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1 754</w:t>
            </w:r>
          </w:p>
        </w:tc>
        <w:tc>
          <w:tcPr>
            <w:tcW w:w="1134" w:type="dxa"/>
          </w:tcPr>
          <w:p w:rsidR="007D2A6B" w:rsidRPr="0031115D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1 754</w:t>
            </w:r>
          </w:p>
        </w:tc>
        <w:tc>
          <w:tcPr>
            <w:tcW w:w="1275" w:type="dxa"/>
          </w:tcPr>
          <w:p w:rsidR="007D2A6B" w:rsidRPr="0031115D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1 754</w:t>
            </w:r>
          </w:p>
        </w:tc>
        <w:tc>
          <w:tcPr>
            <w:tcW w:w="1276" w:type="dxa"/>
          </w:tcPr>
          <w:p w:rsidR="007D2A6B" w:rsidRPr="0031115D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1 754</w:t>
            </w:r>
          </w:p>
        </w:tc>
      </w:tr>
      <w:tr w:rsidR="007D2A6B" w:rsidTr="00731B44">
        <w:tc>
          <w:tcPr>
            <w:tcW w:w="2268" w:type="dxa"/>
          </w:tcPr>
          <w:p w:rsidR="007D2A6B" w:rsidRPr="005B2082" w:rsidRDefault="007D2A6B" w:rsidP="007D2A6B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Количество мест размещения </w:t>
            </w:r>
          </w:p>
        </w:tc>
        <w:tc>
          <w:tcPr>
            <w:tcW w:w="1985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мест</w:t>
            </w:r>
          </w:p>
        </w:tc>
        <w:tc>
          <w:tcPr>
            <w:tcW w:w="992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1134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4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6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4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6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4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6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</w:tr>
      <w:tr w:rsidR="007D2A6B" w:rsidTr="00731B44">
        <w:tc>
          <w:tcPr>
            <w:tcW w:w="2268" w:type="dxa"/>
          </w:tcPr>
          <w:p w:rsidR="007D2A6B" w:rsidRPr="005B2082" w:rsidRDefault="007D2A6B" w:rsidP="007D2A6B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Количество принятых туристов</w:t>
            </w:r>
          </w:p>
        </w:tc>
        <w:tc>
          <w:tcPr>
            <w:tcW w:w="1985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992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18 150</w:t>
            </w:r>
          </w:p>
        </w:tc>
        <w:tc>
          <w:tcPr>
            <w:tcW w:w="1134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24 399</w:t>
            </w:r>
          </w:p>
        </w:tc>
        <w:tc>
          <w:tcPr>
            <w:tcW w:w="1134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22 399</w:t>
            </w:r>
          </w:p>
        </w:tc>
        <w:tc>
          <w:tcPr>
            <w:tcW w:w="1276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23 891</w:t>
            </w:r>
          </w:p>
        </w:tc>
        <w:tc>
          <w:tcPr>
            <w:tcW w:w="1134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25 015</w:t>
            </w:r>
          </w:p>
        </w:tc>
        <w:tc>
          <w:tcPr>
            <w:tcW w:w="1276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26 080</w:t>
            </w:r>
          </w:p>
        </w:tc>
        <w:tc>
          <w:tcPr>
            <w:tcW w:w="1134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27 175</w:t>
            </w:r>
          </w:p>
        </w:tc>
        <w:tc>
          <w:tcPr>
            <w:tcW w:w="1275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28 268</w:t>
            </w:r>
          </w:p>
        </w:tc>
        <w:tc>
          <w:tcPr>
            <w:tcW w:w="1276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29 485</w:t>
            </w:r>
          </w:p>
        </w:tc>
      </w:tr>
      <w:tr w:rsidR="007D2A6B" w:rsidTr="00731B44">
        <w:tc>
          <w:tcPr>
            <w:tcW w:w="2268" w:type="dxa"/>
          </w:tcPr>
          <w:p w:rsidR="007D2A6B" w:rsidRDefault="007D2A6B" w:rsidP="007D2A6B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Объем туристских услуг</w:t>
            </w:r>
          </w:p>
        </w:tc>
        <w:tc>
          <w:tcPr>
            <w:tcW w:w="1985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млн. рублей</w:t>
            </w:r>
          </w:p>
        </w:tc>
        <w:tc>
          <w:tcPr>
            <w:tcW w:w="992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97,4</w:t>
            </w:r>
          </w:p>
        </w:tc>
        <w:tc>
          <w:tcPr>
            <w:tcW w:w="1134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103,5</w:t>
            </w:r>
          </w:p>
        </w:tc>
        <w:tc>
          <w:tcPr>
            <w:tcW w:w="1134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  <w:tc>
          <w:tcPr>
            <w:tcW w:w="1276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104,8</w:t>
            </w:r>
          </w:p>
        </w:tc>
        <w:tc>
          <w:tcPr>
            <w:tcW w:w="1134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109,7</w:t>
            </w:r>
          </w:p>
        </w:tc>
        <w:tc>
          <w:tcPr>
            <w:tcW w:w="1276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114,3</w:t>
            </w:r>
          </w:p>
        </w:tc>
        <w:tc>
          <w:tcPr>
            <w:tcW w:w="1134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119,1</w:t>
            </w:r>
          </w:p>
        </w:tc>
        <w:tc>
          <w:tcPr>
            <w:tcW w:w="1275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124,3</w:t>
            </w:r>
          </w:p>
        </w:tc>
        <w:tc>
          <w:tcPr>
            <w:tcW w:w="1276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129,6</w:t>
            </w:r>
          </w:p>
        </w:tc>
      </w:tr>
      <w:tr w:rsidR="007D2A6B" w:rsidTr="00731B44">
        <w:tc>
          <w:tcPr>
            <w:tcW w:w="2268" w:type="dxa"/>
          </w:tcPr>
          <w:p w:rsidR="007D2A6B" w:rsidRDefault="007D2A6B" w:rsidP="007D2A6B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Перечислено налогов в бюджет</w:t>
            </w:r>
          </w:p>
        </w:tc>
        <w:tc>
          <w:tcPr>
            <w:tcW w:w="1985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рублей</w:t>
            </w:r>
          </w:p>
        </w:tc>
        <w:tc>
          <w:tcPr>
            <w:tcW w:w="992" w:type="dxa"/>
          </w:tcPr>
          <w:p w:rsidR="007D2A6B" w:rsidRDefault="001C7AF0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11 246,0</w:t>
            </w:r>
          </w:p>
        </w:tc>
        <w:tc>
          <w:tcPr>
            <w:tcW w:w="1134" w:type="dxa"/>
          </w:tcPr>
          <w:p w:rsidR="007D2A6B" w:rsidRDefault="001C7AF0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9 658,0</w:t>
            </w:r>
          </w:p>
        </w:tc>
        <w:tc>
          <w:tcPr>
            <w:tcW w:w="1134" w:type="dxa"/>
          </w:tcPr>
          <w:p w:rsidR="007D2A6B" w:rsidRDefault="001C7AF0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9 340,0</w:t>
            </w:r>
          </w:p>
        </w:tc>
        <w:tc>
          <w:tcPr>
            <w:tcW w:w="1276" w:type="dxa"/>
          </w:tcPr>
          <w:p w:rsidR="007D2A6B" w:rsidRDefault="001C7AF0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9 779,4</w:t>
            </w:r>
          </w:p>
        </w:tc>
        <w:tc>
          <w:tcPr>
            <w:tcW w:w="1134" w:type="dxa"/>
          </w:tcPr>
          <w:p w:rsidR="007D2A6B" w:rsidRDefault="001C7AF0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10 239,1</w:t>
            </w:r>
          </w:p>
        </w:tc>
        <w:tc>
          <w:tcPr>
            <w:tcW w:w="1276" w:type="dxa"/>
          </w:tcPr>
          <w:p w:rsidR="007D2A6B" w:rsidRDefault="001C7AF0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10 669,2</w:t>
            </w:r>
          </w:p>
        </w:tc>
        <w:tc>
          <w:tcPr>
            <w:tcW w:w="1134" w:type="dxa"/>
          </w:tcPr>
          <w:p w:rsidR="007D2A6B" w:rsidRDefault="001C7AF0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11 117,4</w:t>
            </w:r>
          </w:p>
        </w:tc>
        <w:tc>
          <w:tcPr>
            <w:tcW w:w="1275" w:type="dxa"/>
          </w:tcPr>
          <w:p w:rsidR="007D2A6B" w:rsidRDefault="001C7AF0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11 595,4</w:t>
            </w:r>
          </w:p>
        </w:tc>
        <w:tc>
          <w:tcPr>
            <w:tcW w:w="1276" w:type="dxa"/>
          </w:tcPr>
          <w:p w:rsidR="007D2A6B" w:rsidRDefault="001C7AF0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12 094,1</w:t>
            </w:r>
          </w:p>
        </w:tc>
      </w:tr>
      <w:tr w:rsidR="007D2A6B" w:rsidTr="00731B44">
        <w:tc>
          <w:tcPr>
            <w:tcW w:w="2268" w:type="dxa"/>
          </w:tcPr>
          <w:p w:rsidR="007D2A6B" w:rsidRDefault="007D2A6B" w:rsidP="007D2A6B">
            <w:pPr>
              <w:pStyle w:val="a8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Объем инвестиций</w:t>
            </w:r>
          </w:p>
        </w:tc>
        <w:tc>
          <w:tcPr>
            <w:tcW w:w="1985" w:type="dxa"/>
          </w:tcPr>
          <w:p w:rsidR="007D2A6B" w:rsidRDefault="007D2A6B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тыс. рублей</w:t>
            </w:r>
          </w:p>
        </w:tc>
        <w:tc>
          <w:tcPr>
            <w:tcW w:w="992" w:type="dxa"/>
          </w:tcPr>
          <w:p w:rsidR="007D2A6B" w:rsidRDefault="001C7AF0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59 521,0</w:t>
            </w:r>
          </w:p>
        </w:tc>
        <w:tc>
          <w:tcPr>
            <w:tcW w:w="1134" w:type="dxa"/>
          </w:tcPr>
          <w:p w:rsidR="007D2A6B" w:rsidRDefault="001C7AF0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60 631,0</w:t>
            </w:r>
          </w:p>
        </w:tc>
        <w:tc>
          <w:tcPr>
            <w:tcW w:w="1134" w:type="dxa"/>
          </w:tcPr>
          <w:p w:rsidR="007D2A6B" w:rsidRDefault="001C7AF0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60 766,7</w:t>
            </w:r>
          </w:p>
        </w:tc>
        <w:tc>
          <w:tcPr>
            <w:tcW w:w="1276" w:type="dxa"/>
          </w:tcPr>
          <w:p w:rsidR="007D2A6B" w:rsidRDefault="001C7AF0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63 622,7</w:t>
            </w:r>
          </w:p>
        </w:tc>
        <w:tc>
          <w:tcPr>
            <w:tcW w:w="1134" w:type="dxa"/>
          </w:tcPr>
          <w:p w:rsidR="007D2A6B" w:rsidRDefault="001C7AF0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66 613,1</w:t>
            </w:r>
          </w:p>
        </w:tc>
        <w:tc>
          <w:tcPr>
            <w:tcW w:w="1276" w:type="dxa"/>
          </w:tcPr>
          <w:p w:rsidR="007D2A6B" w:rsidRDefault="001C7AF0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69 410,9</w:t>
            </w:r>
          </w:p>
        </w:tc>
        <w:tc>
          <w:tcPr>
            <w:tcW w:w="1134" w:type="dxa"/>
          </w:tcPr>
          <w:p w:rsidR="007D2A6B" w:rsidRDefault="001C7AF0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72 326,2</w:t>
            </w:r>
          </w:p>
        </w:tc>
        <w:tc>
          <w:tcPr>
            <w:tcW w:w="1275" w:type="dxa"/>
          </w:tcPr>
          <w:p w:rsidR="007D2A6B" w:rsidRDefault="001C7AF0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75 436,1</w:t>
            </w:r>
          </w:p>
        </w:tc>
        <w:tc>
          <w:tcPr>
            <w:tcW w:w="1276" w:type="dxa"/>
          </w:tcPr>
          <w:p w:rsidR="007D2A6B" w:rsidRDefault="001C7AF0" w:rsidP="007D2A6B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78 680,0</w:t>
            </w:r>
          </w:p>
        </w:tc>
      </w:tr>
    </w:tbl>
    <w:p w:rsidR="007D2A6B" w:rsidRDefault="007D2A6B" w:rsidP="00163494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63494" w:rsidRDefault="00163494" w:rsidP="00163494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146E5" w:rsidRPr="001C4309" w:rsidRDefault="00AC3B3B" w:rsidP="00C33D9A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 xml:space="preserve">            </w:t>
      </w:r>
      <w:r w:rsidR="005012EC">
        <w:rPr>
          <w:rFonts w:ascii="Times New Roman" w:hAnsi="Times New Roman" w:cs="Times New Roman"/>
          <w:sz w:val="28"/>
          <w:szCs w:val="28"/>
        </w:rPr>
        <w:tab/>
      </w:r>
      <w:r w:rsidR="005012EC">
        <w:rPr>
          <w:rFonts w:ascii="Times New Roman" w:hAnsi="Times New Roman" w:cs="Times New Roman"/>
          <w:sz w:val="28"/>
          <w:szCs w:val="28"/>
        </w:rPr>
        <w:tab/>
      </w:r>
      <w:r w:rsidR="005012EC">
        <w:rPr>
          <w:rFonts w:ascii="Times New Roman" w:hAnsi="Times New Roman" w:cs="Times New Roman"/>
          <w:sz w:val="28"/>
          <w:szCs w:val="28"/>
        </w:rPr>
        <w:tab/>
      </w:r>
      <w:r w:rsidR="005012EC">
        <w:rPr>
          <w:rFonts w:ascii="Times New Roman" w:hAnsi="Times New Roman" w:cs="Times New Roman"/>
          <w:sz w:val="28"/>
          <w:szCs w:val="28"/>
        </w:rPr>
        <w:tab/>
      </w:r>
      <w:r w:rsidR="005012EC">
        <w:rPr>
          <w:rFonts w:ascii="Times New Roman" w:hAnsi="Times New Roman" w:cs="Times New Roman"/>
          <w:sz w:val="28"/>
          <w:szCs w:val="28"/>
        </w:rPr>
        <w:tab/>
      </w:r>
      <w:r w:rsidR="005012EC">
        <w:rPr>
          <w:rFonts w:ascii="Times New Roman" w:hAnsi="Times New Roman" w:cs="Times New Roman"/>
          <w:sz w:val="28"/>
          <w:szCs w:val="28"/>
        </w:rPr>
        <w:tab/>
      </w:r>
      <w:r w:rsidR="005012EC">
        <w:rPr>
          <w:rFonts w:ascii="Times New Roman" w:hAnsi="Times New Roman" w:cs="Times New Roman"/>
          <w:sz w:val="28"/>
          <w:szCs w:val="28"/>
        </w:rPr>
        <w:tab/>
      </w:r>
      <w:r w:rsidR="005012EC">
        <w:rPr>
          <w:rFonts w:ascii="Times New Roman" w:hAnsi="Times New Roman" w:cs="Times New Roman"/>
          <w:sz w:val="28"/>
          <w:szCs w:val="28"/>
        </w:rPr>
        <w:tab/>
      </w:r>
      <w:r w:rsidR="005012EC">
        <w:rPr>
          <w:rFonts w:ascii="Times New Roman" w:hAnsi="Times New Roman" w:cs="Times New Roman"/>
          <w:sz w:val="28"/>
          <w:szCs w:val="28"/>
        </w:rPr>
        <w:tab/>
      </w:r>
      <w:r w:rsidR="005012EC">
        <w:rPr>
          <w:rFonts w:ascii="Times New Roman" w:hAnsi="Times New Roman" w:cs="Times New Roman"/>
          <w:sz w:val="28"/>
          <w:szCs w:val="28"/>
        </w:rPr>
        <w:tab/>
      </w:r>
      <w:r w:rsidR="005012EC">
        <w:rPr>
          <w:rFonts w:ascii="Times New Roman" w:hAnsi="Times New Roman" w:cs="Times New Roman"/>
          <w:sz w:val="28"/>
          <w:szCs w:val="28"/>
        </w:rPr>
        <w:tab/>
      </w:r>
      <w:r w:rsidR="005012EC">
        <w:rPr>
          <w:rFonts w:ascii="Times New Roman" w:hAnsi="Times New Roman" w:cs="Times New Roman"/>
          <w:sz w:val="28"/>
          <w:szCs w:val="28"/>
        </w:rPr>
        <w:tab/>
      </w:r>
      <w:r w:rsidR="005012EC">
        <w:rPr>
          <w:rFonts w:ascii="Times New Roman" w:hAnsi="Times New Roman" w:cs="Times New Roman"/>
          <w:sz w:val="28"/>
          <w:szCs w:val="28"/>
        </w:rPr>
        <w:tab/>
      </w:r>
      <w:r w:rsidR="005012EC">
        <w:rPr>
          <w:rFonts w:ascii="Times New Roman" w:hAnsi="Times New Roman" w:cs="Times New Roman"/>
          <w:sz w:val="28"/>
          <w:szCs w:val="28"/>
        </w:rPr>
        <w:tab/>
      </w:r>
      <w:r w:rsidR="005012E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146E5" w:rsidRPr="001C4309">
        <w:rPr>
          <w:rFonts w:ascii="Times New Roman" w:hAnsi="Times New Roman" w:cs="Times New Roman"/>
          <w:sz w:val="24"/>
          <w:szCs w:val="24"/>
        </w:rPr>
        <w:t>Приложение</w:t>
      </w:r>
    </w:p>
    <w:p w:rsidR="007146E5" w:rsidRPr="001C4309" w:rsidRDefault="007146E5" w:rsidP="007146E5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C4309">
        <w:rPr>
          <w:rFonts w:ascii="Times New Roman" w:hAnsi="Times New Roman" w:cs="Times New Roman"/>
          <w:sz w:val="24"/>
          <w:szCs w:val="24"/>
        </w:rPr>
        <w:t>к прогнозу социально-экономического развития</w:t>
      </w:r>
    </w:p>
    <w:p w:rsidR="007146E5" w:rsidRPr="001C4309" w:rsidRDefault="007146E5" w:rsidP="007146E5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C4309">
        <w:rPr>
          <w:rFonts w:ascii="Times New Roman" w:hAnsi="Times New Roman" w:cs="Times New Roman"/>
          <w:sz w:val="24"/>
          <w:szCs w:val="24"/>
        </w:rPr>
        <w:t>муниципального образования «Город Майкоп»</w:t>
      </w:r>
    </w:p>
    <w:p w:rsidR="007146E5" w:rsidRPr="001C4309" w:rsidRDefault="007146E5" w:rsidP="007146E5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C4309">
        <w:rPr>
          <w:rFonts w:ascii="Times New Roman" w:hAnsi="Times New Roman" w:cs="Times New Roman"/>
          <w:sz w:val="24"/>
          <w:szCs w:val="24"/>
        </w:rPr>
        <w:t>на 20</w:t>
      </w:r>
      <w:r w:rsidR="00F27C64">
        <w:rPr>
          <w:rFonts w:ascii="Times New Roman" w:hAnsi="Times New Roman" w:cs="Times New Roman"/>
          <w:sz w:val="24"/>
          <w:szCs w:val="24"/>
        </w:rPr>
        <w:t>2</w:t>
      </w:r>
      <w:r w:rsidR="000B028F">
        <w:rPr>
          <w:rFonts w:ascii="Times New Roman" w:hAnsi="Times New Roman" w:cs="Times New Roman"/>
          <w:sz w:val="24"/>
          <w:szCs w:val="24"/>
        </w:rPr>
        <w:t>1</w:t>
      </w:r>
      <w:r w:rsidRPr="001C4309">
        <w:rPr>
          <w:rFonts w:ascii="Times New Roman" w:hAnsi="Times New Roman" w:cs="Times New Roman"/>
          <w:sz w:val="24"/>
          <w:szCs w:val="24"/>
        </w:rPr>
        <w:t xml:space="preserve"> год и на плановый период</w:t>
      </w:r>
    </w:p>
    <w:p w:rsidR="007146E5" w:rsidRPr="001C4309" w:rsidRDefault="007146E5" w:rsidP="007146E5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C4309">
        <w:rPr>
          <w:rFonts w:ascii="Times New Roman" w:hAnsi="Times New Roman" w:cs="Times New Roman"/>
          <w:sz w:val="24"/>
          <w:szCs w:val="24"/>
        </w:rPr>
        <w:t>202</w:t>
      </w:r>
      <w:r w:rsidR="000B028F">
        <w:rPr>
          <w:rFonts w:ascii="Times New Roman" w:hAnsi="Times New Roman" w:cs="Times New Roman"/>
          <w:sz w:val="24"/>
          <w:szCs w:val="24"/>
        </w:rPr>
        <w:t>2</w:t>
      </w:r>
      <w:r w:rsidRPr="001C4309">
        <w:rPr>
          <w:rFonts w:ascii="Times New Roman" w:hAnsi="Times New Roman" w:cs="Times New Roman"/>
          <w:sz w:val="24"/>
          <w:szCs w:val="24"/>
        </w:rPr>
        <w:t xml:space="preserve"> и 202</w:t>
      </w:r>
      <w:r w:rsidR="000B028F">
        <w:rPr>
          <w:rFonts w:ascii="Times New Roman" w:hAnsi="Times New Roman" w:cs="Times New Roman"/>
          <w:sz w:val="24"/>
          <w:szCs w:val="24"/>
        </w:rPr>
        <w:t>3</w:t>
      </w:r>
      <w:r w:rsidRPr="001C4309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1C4309" w:rsidRDefault="001C4309" w:rsidP="007146E5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C4309" w:rsidRDefault="001C4309" w:rsidP="001C4309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4A9">
        <w:rPr>
          <w:rFonts w:ascii="Times New Roman" w:hAnsi="Times New Roman" w:cs="Times New Roman"/>
          <w:sz w:val="28"/>
          <w:szCs w:val="28"/>
        </w:rPr>
        <w:t>Основные показатели социально-экономического развития муниципального образования «Город Майкоп»</w:t>
      </w:r>
    </w:p>
    <w:tbl>
      <w:tblPr>
        <w:tblStyle w:val="a7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134"/>
        <w:gridCol w:w="1275"/>
        <w:gridCol w:w="1276"/>
        <w:gridCol w:w="1276"/>
        <w:gridCol w:w="1276"/>
        <w:gridCol w:w="1275"/>
        <w:gridCol w:w="1298"/>
        <w:gridCol w:w="1112"/>
      </w:tblGrid>
      <w:tr w:rsidR="00731B44" w:rsidTr="00C54940">
        <w:tc>
          <w:tcPr>
            <w:tcW w:w="2410" w:type="dxa"/>
            <w:vMerge w:val="restart"/>
          </w:tcPr>
          <w:p w:rsidR="00731B44" w:rsidRPr="00FF74A9" w:rsidRDefault="00731B44" w:rsidP="0073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4A9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731B44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731B44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2018 год </w:t>
            </w:r>
          </w:p>
          <w:p w:rsidR="00731B44" w:rsidRPr="00C00E0A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134" w:type="dxa"/>
            <w:vMerge w:val="restart"/>
          </w:tcPr>
          <w:p w:rsidR="00731B44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2019 год </w:t>
            </w:r>
          </w:p>
          <w:p w:rsidR="00731B44" w:rsidRPr="00C00E0A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275" w:type="dxa"/>
            <w:vMerge w:val="restart"/>
          </w:tcPr>
          <w:p w:rsidR="00731B44" w:rsidRPr="00C00E0A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2020 год оценка</w:t>
            </w:r>
          </w:p>
        </w:tc>
        <w:tc>
          <w:tcPr>
            <w:tcW w:w="7513" w:type="dxa"/>
            <w:gridSpan w:val="6"/>
          </w:tcPr>
          <w:p w:rsidR="00731B44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Прогноз</w:t>
            </w:r>
          </w:p>
        </w:tc>
      </w:tr>
      <w:tr w:rsidR="00731B44" w:rsidTr="00C54940">
        <w:tc>
          <w:tcPr>
            <w:tcW w:w="2410" w:type="dxa"/>
            <w:vMerge/>
          </w:tcPr>
          <w:p w:rsidR="00731B44" w:rsidRDefault="00731B44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  <w:vMerge/>
          </w:tcPr>
          <w:p w:rsidR="00731B44" w:rsidRDefault="00731B44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  <w:vMerge/>
          </w:tcPr>
          <w:p w:rsidR="00731B44" w:rsidRDefault="00731B44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731B44" w:rsidRDefault="00731B44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5" w:type="dxa"/>
            <w:vMerge/>
          </w:tcPr>
          <w:p w:rsidR="00731B44" w:rsidRDefault="00731B44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2552" w:type="dxa"/>
            <w:gridSpan w:val="2"/>
          </w:tcPr>
          <w:p w:rsidR="00731B44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2551" w:type="dxa"/>
            <w:gridSpan w:val="2"/>
          </w:tcPr>
          <w:p w:rsidR="00731B44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2410" w:type="dxa"/>
            <w:gridSpan w:val="2"/>
          </w:tcPr>
          <w:p w:rsidR="00731B44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</w:tr>
      <w:tr w:rsidR="00731B44" w:rsidRPr="00C00E0A" w:rsidTr="00C54940">
        <w:tc>
          <w:tcPr>
            <w:tcW w:w="2410" w:type="dxa"/>
            <w:vMerge/>
          </w:tcPr>
          <w:p w:rsidR="00731B44" w:rsidRDefault="00731B44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  <w:vMerge/>
          </w:tcPr>
          <w:p w:rsidR="00731B44" w:rsidRDefault="00731B44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  <w:vMerge/>
          </w:tcPr>
          <w:p w:rsidR="00731B44" w:rsidRDefault="00731B44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731B44" w:rsidRDefault="00731B44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5" w:type="dxa"/>
            <w:vMerge/>
          </w:tcPr>
          <w:p w:rsidR="00731B44" w:rsidRDefault="00731B44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</w:tcPr>
          <w:p w:rsidR="00731B44" w:rsidRPr="00FF74A9" w:rsidRDefault="00731B44" w:rsidP="0073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консервативный</w:t>
            </w:r>
          </w:p>
        </w:tc>
        <w:tc>
          <w:tcPr>
            <w:tcW w:w="1276" w:type="dxa"/>
          </w:tcPr>
          <w:p w:rsidR="00731B44" w:rsidRPr="00FF74A9" w:rsidRDefault="00731B44" w:rsidP="0073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76" w:type="dxa"/>
          </w:tcPr>
          <w:p w:rsidR="00731B44" w:rsidRPr="00FF74A9" w:rsidRDefault="00731B44" w:rsidP="0073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консервативный</w:t>
            </w:r>
          </w:p>
        </w:tc>
        <w:tc>
          <w:tcPr>
            <w:tcW w:w="1275" w:type="dxa"/>
          </w:tcPr>
          <w:p w:rsidR="00731B44" w:rsidRPr="00FF74A9" w:rsidRDefault="00731B44" w:rsidP="0073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98" w:type="dxa"/>
          </w:tcPr>
          <w:p w:rsidR="00731B44" w:rsidRPr="00FF74A9" w:rsidRDefault="00731B44" w:rsidP="0073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консервативный</w:t>
            </w:r>
          </w:p>
        </w:tc>
        <w:tc>
          <w:tcPr>
            <w:tcW w:w="1112" w:type="dxa"/>
          </w:tcPr>
          <w:p w:rsidR="00731B44" w:rsidRPr="00FF74A9" w:rsidRDefault="00731B44" w:rsidP="0073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731B44" w:rsidRPr="00C00E0A" w:rsidTr="00C54940">
        <w:tc>
          <w:tcPr>
            <w:tcW w:w="2410" w:type="dxa"/>
            <w:vMerge/>
          </w:tcPr>
          <w:p w:rsidR="00731B44" w:rsidRDefault="00731B44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  <w:vMerge/>
          </w:tcPr>
          <w:p w:rsidR="00731B44" w:rsidRDefault="00731B44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  <w:vMerge/>
          </w:tcPr>
          <w:p w:rsidR="00731B44" w:rsidRDefault="00731B44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731B44" w:rsidRDefault="00731B44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5" w:type="dxa"/>
            <w:vMerge/>
          </w:tcPr>
          <w:p w:rsidR="00731B44" w:rsidRDefault="00731B44" w:rsidP="00731B44">
            <w:pPr>
              <w:pStyle w:val="a8"/>
              <w:ind w:firstLine="0"/>
              <w:jc w:val="center"/>
              <w:rPr>
                <w:i/>
              </w:rPr>
            </w:pPr>
          </w:p>
        </w:tc>
        <w:tc>
          <w:tcPr>
            <w:tcW w:w="1276" w:type="dxa"/>
          </w:tcPr>
          <w:p w:rsidR="00731B44" w:rsidRPr="00812BCD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731B44" w:rsidRPr="00C00E0A" w:rsidRDefault="00731B44" w:rsidP="00731B44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1B44" w:rsidRPr="00812BCD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</w:tcPr>
          <w:p w:rsidR="00731B44" w:rsidRPr="00C00E0A" w:rsidRDefault="00731B44" w:rsidP="00731B44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298" w:type="dxa"/>
          </w:tcPr>
          <w:p w:rsidR="00731B44" w:rsidRPr="00812BCD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12" w:type="dxa"/>
          </w:tcPr>
          <w:p w:rsidR="00731B44" w:rsidRPr="00C00E0A" w:rsidRDefault="00731B44" w:rsidP="00731B44">
            <w:pPr>
              <w:pStyle w:val="a8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II</w:t>
            </w:r>
          </w:p>
        </w:tc>
      </w:tr>
      <w:tr w:rsidR="00731B44" w:rsidRPr="0071650F" w:rsidTr="00731B44">
        <w:tc>
          <w:tcPr>
            <w:tcW w:w="14884" w:type="dxa"/>
            <w:gridSpan w:val="11"/>
          </w:tcPr>
          <w:p w:rsidR="00731B44" w:rsidRPr="00FF74A9" w:rsidRDefault="00731B44" w:rsidP="0073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 Демография</w:t>
            </w:r>
          </w:p>
        </w:tc>
      </w:tr>
      <w:tr w:rsidR="00731B44" w:rsidRPr="0031115D" w:rsidTr="00C54940">
        <w:tc>
          <w:tcPr>
            <w:tcW w:w="2410" w:type="dxa"/>
          </w:tcPr>
          <w:p w:rsidR="00731B44" w:rsidRPr="00CB023A" w:rsidRDefault="00731B44" w:rsidP="00731B4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0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Численность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постоянного </w:t>
            </w:r>
            <w:r w:rsidRPr="00CB0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населения на начало года </w:t>
            </w:r>
          </w:p>
        </w:tc>
        <w:tc>
          <w:tcPr>
            <w:tcW w:w="1276" w:type="dxa"/>
          </w:tcPr>
          <w:p w:rsidR="00731B44" w:rsidRPr="00CB023A" w:rsidRDefault="00731B44" w:rsidP="00731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овек</w:t>
            </w:r>
          </w:p>
        </w:tc>
        <w:tc>
          <w:tcPr>
            <w:tcW w:w="1276" w:type="dxa"/>
          </w:tcPr>
          <w:p w:rsidR="00731B44" w:rsidRPr="0031115D" w:rsidRDefault="00715772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163 748</w:t>
            </w:r>
          </w:p>
        </w:tc>
        <w:tc>
          <w:tcPr>
            <w:tcW w:w="1134" w:type="dxa"/>
          </w:tcPr>
          <w:p w:rsidR="00731B44" w:rsidRPr="0031115D" w:rsidRDefault="00715772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164 575</w:t>
            </w:r>
          </w:p>
        </w:tc>
        <w:tc>
          <w:tcPr>
            <w:tcW w:w="1275" w:type="dxa"/>
          </w:tcPr>
          <w:p w:rsidR="00731B44" w:rsidRPr="0031115D" w:rsidRDefault="00715772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164 662</w:t>
            </w:r>
          </w:p>
        </w:tc>
        <w:tc>
          <w:tcPr>
            <w:tcW w:w="1276" w:type="dxa"/>
          </w:tcPr>
          <w:p w:rsidR="00731B44" w:rsidRPr="0031115D" w:rsidRDefault="00715772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164 832</w:t>
            </w:r>
          </w:p>
        </w:tc>
        <w:tc>
          <w:tcPr>
            <w:tcW w:w="1276" w:type="dxa"/>
          </w:tcPr>
          <w:p w:rsidR="00731B44" w:rsidRPr="0031115D" w:rsidRDefault="00715772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164 832</w:t>
            </w:r>
          </w:p>
        </w:tc>
        <w:tc>
          <w:tcPr>
            <w:tcW w:w="1276" w:type="dxa"/>
          </w:tcPr>
          <w:p w:rsidR="00731B44" w:rsidRPr="0031115D" w:rsidRDefault="00715772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165 342</w:t>
            </w:r>
          </w:p>
        </w:tc>
        <w:tc>
          <w:tcPr>
            <w:tcW w:w="1275" w:type="dxa"/>
          </w:tcPr>
          <w:p w:rsidR="00731B44" w:rsidRPr="0031115D" w:rsidRDefault="00715772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165 342</w:t>
            </w:r>
          </w:p>
        </w:tc>
        <w:tc>
          <w:tcPr>
            <w:tcW w:w="1298" w:type="dxa"/>
          </w:tcPr>
          <w:p w:rsidR="00731B44" w:rsidRPr="0031115D" w:rsidRDefault="00715772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166 282</w:t>
            </w:r>
          </w:p>
        </w:tc>
        <w:tc>
          <w:tcPr>
            <w:tcW w:w="1112" w:type="dxa"/>
          </w:tcPr>
          <w:p w:rsidR="00731B44" w:rsidRPr="0031115D" w:rsidRDefault="00715772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166 282</w:t>
            </w:r>
          </w:p>
        </w:tc>
      </w:tr>
      <w:tr w:rsidR="00731B44" w:rsidRPr="0031115D" w:rsidTr="00C54940">
        <w:tc>
          <w:tcPr>
            <w:tcW w:w="2410" w:type="dxa"/>
          </w:tcPr>
          <w:p w:rsidR="00731B44" w:rsidRPr="00AF6149" w:rsidRDefault="00731B44" w:rsidP="00731B4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61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Рождаемость</w:t>
            </w:r>
            <w:r w:rsidRPr="00AF6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31B44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276" w:type="dxa"/>
          </w:tcPr>
          <w:p w:rsidR="00731B44" w:rsidRPr="0031115D" w:rsidRDefault="00715772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1 975</w:t>
            </w:r>
          </w:p>
        </w:tc>
        <w:tc>
          <w:tcPr>
            <w:tcW w:w="1134" w:type="dxa"/>
          </w:tcPr>
          <w:p w:rsidR="00731B44" w:rsidRPr="0031115D" w:rsidRDefault="00715772" w:rsidP="0071577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1 712</w:t>
            </w:r>
          </w:p>
        </w:tc>
        <w:tc>
          <w:tcPr>
            <w:tcW w:w="1275" w:type="dxa"/>
          </w:tcPr>
          <w:p w:rsidR="00731B44" w:rsidRPr="0031115D" w:rsidRDefault="00715772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1 950</w:t>
            </w:r>
          </w:p>
        </w:tc>
        <w:tc>
          <w:tcPr>
            <w:tcW w:w="1276" w:type="dxa"/>
          </w:tcPr>
          <w:p w:rsidR="00731B44" w:rsidRPr="0031115D" w:rsidRDefault="007F5717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1 980</w:t>
            </w:r>
          </w:p>
        </w:tc>
        <w:tc>
          <w:tcPr>
            <w:tcW w:w="1276" w:type="dxa"/>
          </w:tcPr>
          <w:p w:rsidR="00731B44" w:rsidRPr="0031115D" w:rsidRDefault="007F5717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1 980</w:t>
            </w:r>
          </w:p>
        </w:tc>
        <w:tc>
          <w:tcPr>
            <w:tcW w:w="1276" w:type="dxa"/>
          </w:tcPr>
          <w:p w:rsidR="00731B44" w:rsidRPr="0031115D" w:rsidRDefault="007F5717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2 050</w:t>
            </w:r>
          </w:p>
        </w:tc>
        <w:tc>
          <w:tcPr>
            <w:tcW w:w="1275" w:type="dxa"/>
          </w:tcPr>
          <w:p w:rsidR="00731B44" w:rsidRPr="0031115D" w:rsidRDefault="007F5717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2 050</w:t>
            </w:r>
          </w:p>
        </w:tc>
        <w:tc>
          <w:tcPr>
            <w:tcW w:w="1298" w:type="dxa"/>
          </w:tcPr>
          <w:p w:rsidR="00731B44" w:rsidRPr="0031115D" w:rsidRDefault="007F5717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2 100</w:t>
            </w:r>
          </w:p>
        </w:tc>
        <w:tc>
          <w:tcPr>
            <w:tcW w:w="1112" w:type="dxa"/>
          </w:tcPr>
          <w:p w:rsidR="00731B44" w:rsidRPr="0031115D" w:rsidRDefault="007F5717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2 100</w:t>
            </w:r>
          </w:p>
        </w:tc>
      </w:tr>
      <w:tr w:rsidR="00731B44" w:rsidRPr="0031115D" w:rsidTr="00C54940">
        <w:tc>
          <w:tcPr>
            <w:tcW w:w="2410" w:type="dxa"/>
          </w:tcPr>
          <w:p w:rsidR="00731B44" w:rsidRPr="00AF6149" w:rsidRDefault="00731B44" w:rsidP="00731B4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Общий коэффициент рождаемости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(число родившихся на 1 000 жителей)</w:t>
            </w:r>
          </w:p>
        </w:tc>
        <w:tc>
          <w:tcPr>
            <w:tcW w:w="1276" w:type="dxa"/>
          </w:tcPr>
          <w:p w:rsidR="00731B44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276" w:type="dxa"/>
          </w:tcPr>
          <w:p w:rsidR="00731B44" w:rsidRDefault="007F5717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12,1</w:t>
            </w:r>
          </w:p>
        </w:tc>
        <w:tc>
          <w:tcPr>
            <w:tcW w:w="1134" w:type="dxa"/>
          </w:tcPr>
          <w:p w:rsidR="00731B44" w:rsidRDefault="007F5717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  <w:tc>
          <w:tcPr>
            <w:tcW w:w="1275" w:type="dxa"/>
          </w:tcPr>
          <w:p w:rsidR="00731B44" w:rsidRDefault="007F5717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11,8</w:t>
            </w:r>
          </w:p>
        </w:tc>
        <w:tc>
          <w:tcPr>
            <w:tcW w:w="1276" w:type="dxa"/>
          </w:tcPr>
          <w:p w:rsidR="00731B44" w:rsidRDefault="007F5717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  <w:tc>
          <w:tcPr>
            <w:tcW w:w="1276" w:type="dxa"/>
          </w:tcPr>
          <w:p w:rsidR="00731B44" w:rsidRDefault="007F5717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  <w:tc>
          <w:tcPr>
            <w:tcW w:w="1276" w:type="dxa"/>
          </w:tcPr>
          <w:p w:rsidR="00731B44" w:rsidRDefault="007F5717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  <w:tc>
          <w:tcPr>
            <w:tcW w:w="1275" w:type="dxa"/>
          </w:tcPr>
          <w:p w:rsidR="00731B44" w:rsidRDefault="007F5717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  <w:tc>
          <w:tcPr>
            <w:tcW w:w="1298" w:type="dxa"/>
          </w:tcPr>
          <w:p w:rsidR="00731B44" w:rsidRDefault="007F5717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12,6</w:t>
            </w:r>
          </w:p>
        </w:tc>
        <w:tc>
          <w:tcPr>
            <w:tcW w:w="1112" w:type="dxa"/>
          </w:tcPr>
          <w:p w:rsidR="00731B44" w:rsidRDefault="007F5717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12,6</w:t>
            </w:r>
          </w:p>
        </w:tc>
      </w:tr>
      <w:tr w:rsidR="00731B44" w:rsidRPr="0031115D" w:rsidTr="00C54940">
        <w:tc>
          <w:tcPr>
            <w:tcW w:w="2410" w:type="dxa"/>
          </w:tcPr>
          <w:p w:rsidR="00731B44" w:rsidRPr="005B7D20" w:rsidRDefault="00731B44" w:rsidP="00731B4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7D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Смертность</w:t>
            </w:r>
            <w:r w:rsidRPr="005B7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31B44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276" w:type="dxa"/>
          </w:tcPr>
          <w:p w:rsidR="00731B44" w:rsidRDefault="007F5717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2 170</w:t>
            </w:r>
          </w:p>
        </w:tc>
        <w:tc>
          <w:tcPr>
            <w:tcW w:w="1134" w:type="dxa"/>
          </w:tcPr>
          <w:p w:rsidR="00731B44" w:rsidRDefault="007F5717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2 102</w:t>
            </w:r>
          </w:p>
        </w:tc>
        <w:tc>
          <w:tcPr>
            <w:tcW w:w="1275" w:type="dxa"/>
          </w:tcPr>
          <w:p w:rsidR="00731B44" w:rsidRDefault="007F5717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2 073</w:t>
            </w:r>
          </w:p>
        </w:tc>
        <w:tc>
          <w:tcPr>
            <w:tcW w:w="1276" w:type="dxa"/>
          </w:tcPr>
          <w:p w:rsidR="00731B44" w:rsidRDefault="007F5717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2 060</w:t>
            </w:r>
          </w:p>
        </w:tc>
        <w:tc>
          <w:tcPr>
            <w:tcW w:w="1276" w:type="dxa"/>
          </w:tcPr>
          <w:p w:rsidR="00731B44" w:rsidRDefault="007F5717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2 060</w:t>
            </w:r>
          </w:p>
        </w:tc>
        <w:tc>
          <w:tcPr>
            <w:tcW w:w="1276" w:type="dxa"/>
          </w:tcPr>
          <w:p w:rsidR="00731B44" w:rsidRDefault="007F5717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2 040</w:t>
            </w:r>
          </w:p>
        </w:tc>
        <w:tc>
          <w:tcPr>
            <w:tcW w:w="1275" w:type="dxa"/>
          </w:tcPr>
          <w:p w:rsidR="00731B44" w:rsidRDefault="007F5717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2 040</w:t>
            </w:r>
          </w:p>
        </w:tc>
        <w:tc>
          <w:tcPr>
            <w:tcW w:w="1298" w:type="dxa"/>
          </w:tcPr>
          <w:p w:rsidR="00731B44" w:rsidRDefault="007F5717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2 010</w:t>
            </w:r>
          </w:p>
        </w:tc>
        <w:tc>
          <w:tcPr>
            <w:tcW w:w="1112" w:type="dxa"/>
          </w:tcPr>
          <w:p w:rsidR="00731B44" w:rsidRDefault="007F5717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2 010</w:t>
            </w:r>
          </w:p>
        </w:tc>
      </w:tr>
      <w:tr w:rsidR="00731B44" w:rsidRPr="0031115D" w:rsidTr="00C54940">
        <w:tc>
          <w:tcPr>
            <w:tcW w:w="2410" w:type="dxa"/>
          </w:tcPr>
          <w:p w:rsidR="00731B44" w:rsidRPr="00AF6149" w:rsidRDefault="00731B44" w:rsidP="00731B4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Общий коэффициент смертности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(число умерших на 1 000 жителей)</w:t>
            </w:r>
          </w:p>
        </w:tc>
        <w:tc>
          <w:tcPr>
            <w:tcW w:w="1276" w:type="dxa"/>
          </w:tcPr>
          <w:p w:rsidR="00731B44" w:rsidRPr="00CB023A" w:rsidRDefault="00731B44" w:rsidP="00731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овек</w:t>
            </w:r>
          </w:p>
        </w:tc>
        <w:tc>
          <w:tcPr>
            <w:tcW w:w="1276" w:type="dxa"/>
          </w:tcPr>
          <w:p w:rsidR="00731B44" w:rsidRDefault="00791166" w:rsidP="0079116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1134" w:type="dxa"/>
          </w:tcPr>
          <w:p w:rsidR="00731B44" w:rsidRDefault="00791166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12,8</w:t>
            </w:r>
          </w:p>
        </w:tc>
        <w:tc>
          <w:tcPr>
            <w:tcW w:w="1275" w:type="dxa"/>
          </w:tcPr>
          <w:p w:rsidR="00731B44" w:rsidRDefault="00791166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12,6</w:t>
            </w:r>
          </w:p>
        </w:tc>
        <w:tc>
          <w:tcPr>
            <w:tcW w:w="1276" w:type="dxa"/>
          </w:tcPr>
          <w:p w:rsidR="00731B44" w:rsidRDefault="00791166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276" w:type="dxa"/>
          </w:tcPr>
          <w:p w:rsidR="00731B44" w:rsidRDefault="00791166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276" w:type="dxa"/>
          </w:tcPr>
          <w:p w:rsidR="00731B44" w:rsidRDefault="00791166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12,3</w:t>
            </w:r>
          </w:p>
        </w:tc>
        <w:tc>
          <w:tcPr>
            <w:tcW w:w="1275" w:type="dxa"/>
          </w:tcPr>
          <w:p w:rsidR="00731B44" w:rsidRDefault="00791166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12,3</w:t>
            </w:r>
          </w:p>
        </w:tc>
        <w:tc>
          <w:tcPr>
            <w:tcW w:w="1298" w:type="dxa"/>
          </w:tcPr>
          <w:p w:rsidR="00731B44" w:rsidRDefault="00791166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12,1</w:t>
            </w:r>
          </w:p>
        </w:tc>
        <w:tc>
          <w:tcPr>
            <w:tcW w:w="1112" w:type="dxa"/>
          </w:tcPr>
          <w:p w:rsidR="00731B44" w:rsidRDefault="00791166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12,1</w:t>
            </w:r>
          </w:p>
        </w:tc>
      </w:tr>
      <w:tr w:rsidR="00731B44" w:rsidRPr="0031115D" w:rsidTr="00C54940">
        <w:tc>
          <w:tcPr>
            <w:tcW w:w="2410" w:type="dxa"/>
          </w:tcPr>
          <w:p w:rsidR="00731B44" w:rsidRPr="005B7D20" w:rsidRDefault="00731B44" w:rsidP="00731B4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Естественное движение: прирост (+), убыль (-) </w:t>
            </w:r>
          </w:p>
        </w:tc>
        <w:tc>
          <w:tcPr>
            <w:tcW w:w="1276" w:type="dxa"/>
          </w:tcPr>
          <w:p w:rsidR="00731B44" w:rsidRPr="00CB023A" w:rsidRDefault="00731B44" w:rsidP="00731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овек</w:t>
            </w:r>
          </w:p>
        </w:tc>
        <w:tc>
          <w:tcPr>
            <w:tcW w:w="1276" w:type="dxa"/>
          </w:tcPr>
          <w:p w:rsidR="00731B44" w:rsidRDefault="00791166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- 195</w:t>
            </w:r>
          </w:p>
        </w:tc>
        <w:tc>
          <w:tcPr>
            <w:tcW w:w="1134" w:type="dxa"/>
          </w:tcPr>
          <w:p w:rsidR="00731B44" w:rsidRDefault="00791166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- 390</w:t>
            </w:r>
          </w:p>
        </w:tc>
        <w:tc>
          <w:tcPr>
            <w:tcW w:w="1275" w:type="dxa"/>
          </w:tcPr>
          <w:p w:rsidR="00731B44" w:rsidRDefault="00791166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- 123</w:t>
            </w:r>
          </w:p>
        </w:tc>
        <w:tc>
          <w:tcPr>
            <w:tcW w:w="1276" w:type="dxa"/>
          </w:tcPr>
          <w:p w:rsidR="00731B44" w:rsidRDefault="00791166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- 80</w:t>
            </w:r>
          </w:p>
        </w:tc>
        <w:tc>
          <w:tcPr>
            <w:tcW w:w="1276" w:type="dxa"/>
          </w:tcPr>
          <w:p w:rsidR="00731B44" w:rsidRDefault="00791166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- 80</w:t>
            </w:r>
          </w:p>
        </w:tc>
        <w:tc>
          <w:tcPr>
            <w:tcW w:w="1276" w:type="dxa"/>
          </w:tcPr>
          <w:p w:rsidR="00731B44" w:rsidRDefault="00791166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731B44" w:rsidRDefault="00791166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98" w:type="dxa"/>
          </w:tcPr>
          <w:p w:rsidR="00731B44" w:rsidRDefault="00791166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12" w:type="dxa"/>
          </w:tcPr>
          <w:p w:rsidR="00731B44" w:rsidRDefault="00791166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731B44" w:rsidRPr="0031115D" w:rsidTr="00C54940">
        <w:tc>
          <w:tcPr>
            <w:tcW w:w="2410" w:type="dxa"/>
          </w:tcPr>
          <w:p w:rsidR="00731B44" w:rsidRPr="005B7D20" w:rsidRDefault="00731B44" w:rsidP="00731B4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7D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Миграция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  <w:r w:rsidRPr="005B7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(+), отток (-)</w:t>
            </w:r>
          </w:p>
        </w:tc>
        <w:tc>
          <w:tcPr>
            <w:tcW w:w="1276" w:type="dxa"/>
          </w:tcPr>
          <w:p w:rsidR="00731B44" w:rsidRPr="00CB023A" w:rsidRDefault="00731B44" w:rsidP="00731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овек</w:t>
            </w:r>
          </w:p>
        </w:tc>
        <w:tc>
          <w:tcPr>
            <w:tcW w:w="1276" w:type="dxa"/>
          </w:tcPr>
          <w:p w:rsidR="00731B44" w:rsidRDefault="00791166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- 1 336</w:t>
            </w:r>
          </w:p>
        </w:tc>
        <w:tc>
          <w:tcPr>
            <w:tcW w:w="1134" w:type="dxa"/>
          </w:tcPr>
          <w:p w:rsidR="00731B44" w:rsidRDefault="00791166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1 217</w:t>
            </w:r>
          </w:p>
        </w:tc>
        <w:tc>
          <w:tcPr>
            <w:tcW w:w="1275" w:type="dxa"/>
          </w:tcPr>
          <w:p w:rsidR="00731B44" w:rsidRDefault="00791166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276" w:type="dxa"/>
          </w:tcPr>
          <w:p w:rsidR="00731B44" w:rsidRDefault="00791166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276" w:type="dxa"/>
          </w:tcPr>
          <w:p w:rsidR="00731B44" w:rsidRDefault="00791166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276" w:type="dxa"/>
          </w:tcPr>
          <w:p w:rsidR="00731B44" w:rsidRDefault="00791166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</w:tcPr>
          <w:p w:rsidR="00731B44" w:rsidRDefault="00791166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98" w:type="dxa"/>
          </w:tcPr>
          <w:p w:rsidR="00731B44" w:rsidRDefault="00791166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112" w:type="dxa"/>
          </w:tcPr>
          <w:p w:rsidR="00731B44" w:rsidRDefault="00791166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</w:tr>
      <w:tr w:rsidR="00731B44" w:rsidRPr="0031115D" w:rsidTr="00731B44">
        <w:tc>
          <w:tcPr>
            <w:tcW w:w="14884" w:type="dxa"/>
            <w:gridSpan w:val="11"/>
          </w:tcPr>
          <w:p w:rsidR="00731B44" w:rsidRPr="00FF74A9" w:rsidRDefault="00731B44" w:rsidP="0073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Промышленное производство</w:t>
            </w:r>
          </w:p>
        </w:tc>
      </w:tr>
      <w:tr w:rsidR="00731B44" w:rsidRPr="0031115D" w:rsidTr="00C54940">
        <w:tc>
          <w:tcPr>
            <w:tcW w:w="2410" w:type="dxa"/>
          </w:tcPr>
          <w:p w:rsidR="00731B44" w:rsidRPr="00CA5420" w:rsidRDefault="00731B44" w:rsidP="00731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выполненных работ, услуг (по полному кругу предприятий),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действующих ценах</w:t>
            </w:r>
          </w:p>
        </w:tc>
        <w:tc>
          <w:tcPr>
            <w:tcW w:w="1276" w:type="dxa"/>
          </w:tcPr>
          <w:p w:rsidR="00731B44" w:rsidRPr="00CA5420" w:rsidRDefault="00731B44" w:rsidP="0073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731B44" w:rsidRDefault="0091077A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19 288,8</w:t>
            </w:r>
          </w:p>
        </w:tc>
        <w:tc>
          <w:tcPr>
            <w:tcW w:w="1134" w:type="dxa"/>
          </w:tcPr>
          <w:p w:rsidR="00731B44" w:rsidRDefault="0091077A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18 786,6</w:t>
            </w:r>
          </w:p>
        </w:tc>
        <w:tc>
          <w:tcPr>
            <w:tcW w:w="1275" w:type="dxa"/>
          </w:tcPr>
          <w:p w:rsidR="00731B44" w:rsidRDefault="0091077A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16 734,4</w:t>
            </w:r>
          </w:p>
        </w:tc>
        <w:tc>
          <w:tcPr>
            <w:tcW w:w="1276" w:type="dxa"/>
          </w:tcPr>
          <w:p w:rsidR="00731B44" w:rsidRDefault="0091077A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17 389,4</w:t>
            </w:r>
          </w:p>
        </w:tc>
        <w:tc>
          <w:tcPr>
            <w:tcW w:w="1276" w:type="dxa"/>
          </w:tcPr>
          <w:p w:rsidR="00731B44" w:rsidRDefault="0091077A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17 690,4</w:t>
            </w:r>
          </w:p>
        </w:tc>
        <w:tc>
          <w:tcPr>
            <w:tcW w:w="1276" w:type="dxa"/>
          </w:tcPr>
          <w:p w:rsidR="00731B44" w:rsidRDefault="0091077A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18 136,7</w:t>
            </w:r>
          </w:p>
        </w:tc>
        <w:tc>
          <w:tcPr>
            <w:tcW w:w="1275" w:type="dxa"/>
          </w:tcPr>
          <w:p w:rsidR="00731B44" w:rsidRDefault="0091077A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18 561,4</w:t>
            </w:r>
          </w:p>
        </w:tc>
        <w:tc>
          <w:tcPr>
            <w:tcW w:w="1298" w:type="dxa"/>
          </w:tcPr>
          <w:p w:rsidR="00731B44" w:rsidRDefault="0091077A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18 834,4</w:t>
            </w:r>
          </w:p>
        </w:tc>
        <w:tc>
          <w:tcPr>
            <w:tcW w:w="1112" w:type="dxa"/>
          </w:tcPr>
          <w:p w:rsidR="00731B44" w:rsidRDefault="0091077A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19 290,3</w:t>
            </w:r>
          </w:p>
        </w:tc>
      </w:tr>
      <w:tr w:rsidR="00731B44" w:rsidRPr="0031115D" w:rsidTr="00C54940">
        <w:tc>
          <w:tcPr>
            <w:tcW w:w="2410" w:type="dxa"/>
          </w:tcPr>
          <w:p w:rsidR="00731B44" w:rsidRPr="005C25B7" w:rsidRDefault="00731B44" w:rsidP="00731B4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25B7">
              <w:rPr>
                <w:rFonts w:ascii="Times New Roman" w:hAnsi="Times New Roman" w:cs="Times New Roman"/>
                <w:i/>
                <w:sz w:val="20"/>
                <w:szCs w:val="20"/>
              </w:rPr>
              <w:t>Индекс производства</w:t>
            </w:r>
          </w:p>
        </w:tc>
        <w:tc>
          <w:tcPr>
            <w:tcW w:w="1276" w:type="dxa"/>
          </w:tcPr>
          <w:p w:rsidR="00731B44" w:rsidRPr="00CA5420" w:rsidRDefault="00731B44" w:rsidP="0073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276" w:type="dxa"/>
          </w:tcPr>
          <w:p w:rsidR="00731B44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31B44" w:rsidRDefault="0091077A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91,7</w:t>
            </w:r>
          </w:p>
        </w:tc>
        <w:tc>
          <w:tcPr>
            <w:tcW w:w="1275" w:type="dxa"/>
          </w:tcPr>
          <w:p w:rsidR="00731B44" w:rsidRDefault="0091077A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89,2</w:t>
            </w:r>
          </w:p>
        </w:tc>
        <w:tc>
          <w:tcPr>
            <w:tcW w:w="1276" w:type="dxa"/>
          </w:tcPr>
          <w:p w:rsidR="00731B44" w:rsidRDefault="0091077A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101,2</w:t>
            </w:r>
          </w:p>
        </w:tc>
        <w:tc>
          <w:tcPr>
            <w:tcW w:w="1276" w:type="dxa"/>
          </w:tcPr>
          <w:p w:rsidR="00731B44" w:rsidRDefault="0091077A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102,8</w:t>
            </w:r>
          </w:p>
        </w:tc>
        <w:tc>
          <w:tcPr>
            <w:tcW w:w="1276" w:type="dxa"/>
          </w:tcPr>
          <w:p w:rsidR="00731B44" w:rsidRDefault="0091077A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101,6</w:t>
            </w:r>
          </w:p>
        </w:tc>
        <w:tc>
          <w:tcPr>
            <w:tcW w:w="1275" w:type="dxa"/>
          </w:tcPr>
          <w:p w:rsidR="00731B44" w:rsidRDefault="0091077A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102,2</w:t>
            </w:r>
          </w:p>
        </w:tc>
        <w:tc>
          <w:tcPr>
            <w:tcW w:w="1298" w:type="dxa"/>
          </w:tcPr>
          <w:p w:rsidR="00731B44" w:rsidRDefault="0091077A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101,2</w:t>
            </w:r>
          </w:p>
        </w:tc>
        <w:tc>
          <w:tcPr>
            <w:tcW w:w="1112" w:type="dxa"/>
          </w:tcPr>
          <w:p w:rsidR="00731B44" w:rsidRDefault="0091077A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101,2</w:t>
            </w:r>
          </w:p>
        </w:tc>
      </w:tr>
      <w:tr w:rsidR="00731B44" w:rsidRPr="0031115D" w:rsidTr="00C54940">
        <w:tc>
          <w:tcPr>
            <w:tcW w:w="2410" w:type="dxa"/>
          </w:tcPr>
          <w:p w:rsidR="00731B44" w:rsidRPr="00CA5420" w:rsidRDefault="00731B44" w:rsidP="00731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731B44" w:rsidRPr="00CA5420" w:rsidRDefault="00731B44" w:rsidP="0073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1B44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31B44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1B44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731B44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731B44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731B44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731B44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298" w:type="dxa"/>
          </w:tcPr>
          <w:p w:rsidR="00731B44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12" w:type="dxa"/>
          </w:tcPr>
          <w:p w:rsidR="00731B44" w:rsidRDefault="00731B44" w:rsidP="00731B44">
            <w:pPr>
              <w:pStyle w:val="a8"/>
              <w:ind w:firstLine="0"/>
              <w:jc w:val="center"/>
              <w:rPr>
                <w:sz w:val="20"/>
              </w:rPr>
            </w:pPr>
          </w:p>
        </w:tc>
      </w:tr>
      <w:tr w:rsidR="00731B44" w:rsidRPr="0031115D" w:rsidTr="00C54940">
        <w:tc>
          <w:tcPr>
            <w:tcW w:w="2410" w:type="dxa"/>
          </w:tcPr>
          <w:p w:rsidR="00731B44" w:rsidRPr="00CA5420" w:rsidRDefault="00731B44" w:rsidP="00731B44">
            <w:pPr>
              <w:ind w:firstLineChars="17"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крупных и средних промышленных предприяти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</w:p>
        </w:tc>
        <w:tc>
          <w:tcPr>
            <w:tcW w:w="1276" w:type="dxa"/>
          </w:tcPr>
          <w:p w:rsidR="00731B44" w:rsidRPr="00CA5420" w:rsidRDefault="00731B44" w:rsidP="00731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731B44" w:rsidRDefault="0091077A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16 597,5</w:t>
            </w:r>
          </w:p>
        </w:tc>
        <w:tc>
          <w:tcPr>
            <w:tcW w:w="1134" w:type="dxa"/>
          </w:tcPr>
          <w:p w:rsidR="00731B44" w:rsidRDefault="0091077A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16 243,1</w:t>
            </w:r>
          </w:p>
        </w:tc>
        <w:tc>
          <w:tcPr>
            <w:tcW w:w="1275" w:type="dxa"/>
          </w:tcPr>
          <w:p w:rsidR="00731B44" w:rsidRDefault="0091077A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14 357,0</w:t>
            </w:r>
          </w:p>
        </w:tc>
        <w:tc>
          <w:tcPr>
            <w:tcW w:w="1276" w:type="dxa"/>
          </w:tcPr>
          <w:p w:rsidR="00731B44" w:rsidRDefault="0091077A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14 939,0</w:t>
            </w:r>
          </w:p>
        </w:tc>
        <w:tc>
          <w:tcPr>
            <w:tcW w:w="1276" w:type="dxa"/>
          </w:tcPr>
          <w:p w:rsidR="00731B44" w:rsidRDefault="0091077A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15 211,2</w:t>
            </w:r>
          </w:p>
        </w:tc>
        <w:tc>
          <w:tcPr>
            <w:tcW w:w="1276" w:type="dxa"/>
          </w:tcPr>
          <w:p w:rsidR="00731B44" w:rsidRDefault="0091077A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15 552,2</w:t>
            </w:r>
          </w:p>
        </w:tc>
        <w:tc>
          <w:tcPr>
            <w:tcW w:w="1275" w:type="dxa"/>
          </w:tcPr>
          <w:p w:rsidR="00731B44" w:rsidRDefault="0091077A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15 940,6</w:t>
            </w:r>
          </w:p>
        </w:tc>
        <w:tc>
          <w:tcPr>
            <w:tcW w:w="1298" w:type="dxa"/>
          </w:tcPr>
          <w:p w:rsidR="00731B44" w:rsidRDefault="0091077A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16 105,3</w:t>
            </w:r>
          </w:p>
        </w:tc>
        <w:tc>
          <w:tcPr>
            <w:tcW w:w="1112" w:type="dxa"/>
          </w:tcPr>
          <w:p w:rsidR="00731B44" w:rsidRDefault="0091077A" w:rsidP="00731B4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16 518,7</w:t>
            </w:r>
          </w:p>
        </w:tc>
      </w:tr>
      <w:tr w:rsidR="00731B44" w:rsidRPr="0031115D" w:rsidTr="00731B44">
        <w:tc>
          <w:tcPr>
            <w:tcW w:w="14884" w:type="dxa"/>
            <w:gridSpan w:val="11"/>
          </w:tcPr>
          <w:p w:rsidR="00C33D9A" w:rsidRPr="00EA68E9" w:rsidRDefault="00731B44" w:rsidP="00C3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по видам экономической деятельности (по полному кругу предприятий)</w:t>
            </w:r>
          </w:p>
        </w:tc>
      </w:tr>
      <w:tr w:rsidR="0091077A" w:rsidRPr="0031115D" w:rsidTr="00C54940">
        <w:tc>
          <w:tcPr>
            <w:tcW w:w="2410" w:type="dxa"/>
          </w:tcPr>
          <w:p w:rsidR="0091077A" w:rsidRDefault="0091077A" w:rsidP="00910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B3">
              <w:rPr>
                <w:rFonts w:ascii="Times New Roman" w:hAnsi="Times New Roman" w:cs="Times New Roman"/>
                <w:i/>
                <w:sz w:val="20"/>
                <w:szCs w:val="20"/>
              </w:rPr>
              <w:t>Раздел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«Лесное хозяйство, рыбоводство»</w:t>
            </w:r>
          </w:p>
        </w:tc>
        <w:tc>
          <w:tcPr>
            <w:tcW w:w="1276" w:type="dxa"/>
          </w:tcPr>
          <w:p w:rsidR="0091077A" w:rsidRPr="00CA5420" w:rsidRDefault="0091077A" w:rsidP="00910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91077A" w:rsidRDefault="0091077A" w:rsidP="0091077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1134" w:type="dxa"/>
          </w:tcPr>
          <w:p w:rsidR="0091077A" w:rsidRDefault="0091077A" w:rsidP="0091077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75" w:type="dxa"/>
          </w:tcPr>
          <w:p w:rsidR="0091077A" w:rsidRDefault="0091077A" w:rsidP="0091077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276" w:type="dxa"/>
          </w:tcPr>
          <w:p w:rsidR="0091077A" w:rsidRDefault="0091077A" w:rsidP="0091077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276" w:type="dxa"/>
          </w:tcPr>
          <w:p w:rsidR="0091077A" w:rsidRDefault="0091077A" w:rsidP="0091077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276" w:type="dxa"/>
          </w:tcPr>
          <w:p w:rsidR="0091077A" w:rsidRDefault="0091077A" w:rsidP="0091077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275" w:type="dxa"/>
          </w:tcPr>
          <w:p w:rsidR="0091077A" w:rsidRDefault="0091077A" w:rsidP="0091077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298" w:type="dxa"/>
          </w:tcPr>
          <w:p w:rsidR="0091077A" w:rsidRDefault="0091077A" w:rsidP="0091077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12" w:type="dxa"/>
          </w:tcPr>
          <w:p w:rsidR="0091077A" w:rsidRDefault="0091077A" w:rsidP="0091077A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C54940" w:rsidRPr="0031115D" w:rsidTr="00C54940">
        <w:tc>
          <w:tcPr>
            <w:tcW w:w="2410" w:type="dxa"/>
          </w:tcPr>
          <w:p w:rsidR="00C54940" w:rsidRPr="005C25B7" w:rsidRDefault="00C54940" w:rsidP="00C5494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25B7">
              <w:rPr>
                <w:rFonts w:ascii="Times New Roman" w:hAnsi="Times New Roman" w:cs="Times New Roman"/>
                <w:i/>
                <w:sz w:val="20"/>
                <w:szCs w:val="20"/>
              </w:rPr>
              <w:t>Индекс производства</w:t>
            </w:r>
          </w:p>
        </w:tc>
        <w:tc>
          <w:tcPr>
            <w:tcW w:w="1276" w:type="dxa"/>
          </w:tcPr>
          <w:p w:rsidR="00C54940" w:rsidRDefault="00C54940" w:rsidP="00C54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C54940" w:rsidRDefault="00C54940" w:rsidP="00C54940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29,9</w:t>
            </w:r>
          </w:p>
        </w:tc>
        <w:tc>
          <w:tcPr>
            <w:tcW w:w="1275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1276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101,0</w:t>
            </w:r>
          </w:p>
        </w:tc>
        <w:tc>
          <w:tcPr>
            <w:tcW w:w="1276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101,0</w:t>
            </w:r>
          </w:p>
        </w:tc>
        <w:tc>
          <w:tcPr>
            <w:tcW w:w="1275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101,0</w:t>
            </w:r>
          </w:p>
        </w:tc>
        <w:tc>
          <w:tcPr>
            <w:tcW w:w="1298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  <w:tc>
          <w:tcPr>
            <w:tcW w:w="1112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</w:tr>
      <w:tr w:rsidR="00C54940" w:rsidRPr="0031115D" w:rsidTr="00C54940">
        <w:tc>
          <w:tcPr>
            <w:tcW w:w="2410" w:type="dxa"/>
          </w:tcPr>
          <w:p w:rsidR="00C54940" w:rsidRPr="00CA5420" w:rsidRDefault="00C54940" w:rsidP="00C54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B3">
              <w:rPr>
                <w:rFonts w:ascii="Times New Roman" w:hAnsi="Times New Roman" w:cs="Times New Roman"/>
                <w:i/>
                <w:sz w:val="20"/>
                <w:szCs w:val="20"/>
              </w:rPr>
              <w:t>Раздел В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C54940" w:rsidRPr="00CA5420" w:rsidRDefault="00C54940" w:rsidP="00C54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452,2</w:t>
            </w:r>
          </w:p>
        </w:tc>
        <w:tc>
          <w:tcPr>
            <w:tcW w:w="1134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420,0</w:t>
            </w:r>
          </w:p>
        </w:tc>
        <w:tc>
          <w:tcPr>
            <w:tcW w:w="1275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352,1</w:t>
            </w:r>
          </w:p>
        </w:tc>
        <w:tc>
          <w:tcPr>
            <w:tcW w:w="1276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354,0</w:t>
            </w:r>
          </w:p>
        </w:tc>
        <w:tc>
          <w:tcPr>
            <w:tcW w:w="1276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360,9</w:t>
            </w:r>
          </w:p>
        </w:tc>
        <w:tc>
          <w:tcPr>
            <w:tcW w:w="1276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370,5</w:t>
            </w:r>
          </w:p>
        </w:tc>
        <w:tc>
          <w:tcPr>
            <w:tcW w:w="1275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378,0</w:t>
            </w:r>
          </w:p>
        </w:tc>
        <w:tc>
          <w:tcPr>
            <w:tcW w:w="1298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384,5</w:t>
            </w:r>
          </w:p>
        </w:tc>
        <w:tc>
          <w:tcPr>
            <w:tcW w:w="1112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391,3</w:t>
            </w:r>
          </w:p>
        </w:tc>
      </w:tr>
      <w:tr w:rsidR="00C54940" w:rsidRPr="0031115D" w:rsidTr="00C54940">
        <w:tc>
          <w:tcPr>
            <w:tcW w:w="2410" w:type="dxa"/>
          </w:tcPr>
          <w:p w:rsidR="00C54940" w:rsidRPr="005C25B7" w:rsidRDefault="00C54940" w:rsidP="00C5494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25B7">
              <w:rPr>
                <w:rFonts w:ascii="Times New Roman" w:hAnsi="Times New Roman" w:cs="Times New Roman"/>
                <w:i/>
                <w:sz w:val="20"/>
                <w:szCs w:val="20"/>
              </w:rPr>
              <w:t>Индекс производства</w:t>
            </w:r>
          </w:p>
        </w:tc>
        <w:tc>
          <w:tcPr>
            <w:tcW w:w="1276" w:type="dxa"/>
          </w:tcPr>
          <w:p w:rsidR="00C54940" w:rsidRDefault="00C54940" w:rsidP="00C54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34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1276" w:type="dxa"/>
          </w:tcPr>
          <w:p w:rsidR="00C54940" w:rsidRDefault="00C54940" w:rsidP="00C54940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87,8</w:t>
            </w:r>
          </w:p>
        </w:tc>
        <w:tc>
          <w:tcPr>
            <w:tcW w:w="1275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78,5</w:t>
            </w:r>
          </w:p>
        </w:tc>
        <w:tc>
          <w:tcPr>
            <w:tcW w:w="1276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98,0</w:t>
            </w:r>
          </w:p>
        </w:tc>
        <w:tc>
          <w:tcPr>
            <w:tcW w:w="1276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101,0</w:t>
            </w:r>
          </w:p>
        </w:tc>
        <w:tc>
          <w:tcPr>
            <w:tcW w:w="1275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101,3</w:t>
            </w:r>
          </w:p>
        </w:tc>
        <w:tc>
          <w:tcPr>
            <w:tcW w:w="1298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12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C54940" w:rsidRPr="0031115D" w:rsidTr="00C54940">
        <w:tc>
          <w:tcPr>
            <w:tcW w:w="2410" w:type="dxa"/>
          </w:tcPr>
          <w:p w:rsidR="00C54940" w:rsidRPr="00FF74A9" w:rsidRDefault="00C54940" w:rsidP="00C54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B3">
              <w:rPr>
                <w:rFonts w:ascii="Times New Roman" w:hAnsi="Times New Roman" w:cs="Times New Roman"/>
                <w:i/>
                <w:sz w:val="20"/>
                <w:szCs w:val="20"/>
              </w:rPr>
              <w:t>Раздел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«Обрабатывающие производства»</w:t>
            </w:r>
          </w:p>
        </w:tc>
        <w:tc>
          <w:tcPr>
            <w:tcW w:w="1276" w:type="dxa"/>
          </w:tcPr>
          <w:p w:rsidR="00C54940" w:rsidRPr="00CA5420" w:rsidRDefault="00C54940" w:rsidP="00C54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16 167,9</w:t>
            </w:r>
          </w:p>
        </w:tc>
        <w:tc>
          <w:tcPr>
            <w:tcW w:w="1134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15 683,4</w:t>
            </w:r>
          </w:p>
        </w:tc>
        <w:tc>
          <w:tcPr>
            <w:tcW w:w="1275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14 081,4</w:t>
            </w:r>
          </w:p>
        </w:tc>
        <w:tc>
          <w:tcPr>
            <w:tcW w:w="1276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14 654,6</w:t>
            </w:r>
          </w:p>
        </w:tc>
        <w:tc>
          <w:tcPr>
            <w:tcW w:w="1276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14 944,1</w:t>
            </w:r>
          </w:p>
        </w:tc>
        <w:tc>
          <w:tcPr>
            <w:tcW w:w="1276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15 307,7</w:t>
            </w:r>
          </w:p>
        </w:tc>
        <w:tc>
          <w:tcPr>
            <w:tcW w:w="1275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15 715,1</w:t>
            </w:r>
          </w:p>
        </w:tc>
        <w:tc>
          <w:tcPr>
            <w:tcW w:w="1298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15 915,0</w:t>
            </w:r>
          </w:p>
        </w:tc>
        <w:tc>
          <w:tcPr>
            <w:tcW w:w="1112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16 349,1</w:t>
            </w:r>
          </w:p>
        </w:tc>
      </w:tr>
      <w:tr w:rsidR="00C54940" w:rsidRPr="0031115D" w:rsidTr="00C54940">
        <w:tc>
          <w:tcPr>
            <w:tcW w:w="2410" w:type="dxa"/>
          </w:tcPr>
          <w:p w:rsidR="00C54940" w:rsidRPr="005C25B7" w:rsidRDefault="00C54940" w:rsidP="00C5494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25B7">
              <w:rPr>
                <w:rFonts w:ascii="Times New Roman" w:hAnsi="Times New Roman" w:cs="Times New Roman"/>
                <w:i/>
                <w:sz w:val="20"/>
                <w:szCs w:val="20"/>
              </w:rPr>
              <w:t>Индекс производства</w:t>
            </w:r>
          </w:p>
        </w:tc>
        <w:tc>
          <w:tcPr>
            <w:tcW w:w="1276" w:type="dxa"/>
          </w:tcPr>
          <w:p w:rsidR="00C54940" w:rsidRDefault="00C54940" w:rsidP="00C54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34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1276" w:type="dxa"/>
          </w:tcPr>
          <w:p w:rsidR="00C54940" w:rsidRDefault="00C54940" w:rsidP="00C54940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90,9</w:t>
            </w:r>
          </w:p>
        </w:tc>
        <w:tc>
          <w:tcPr>
            <w:tcW w:w="1275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90,4</w:t>
            </w:r>
          </w:p>
        </w:tc>
        <w:tc>
          <w:tcPr>
            <w:tcW w:w="1276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101,2</w:t>
            </w:r>
          </w:p>
        </w:tc>
        <w:tc>
          <w:tcPr>
            <w:tcW w:w="1276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103,1</w:t>
            </w:r>
          </w:p>
        </w:tc>
        <w:tc>
          <w:tcPr>
            <w:tcW w:w="1276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1275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102,3</w:t>
            </w:r>
          </w:p>
        </w:tc>
        <w:tc>
          <w:tcPr>
            <w:tcW w:w="1298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101,1</w:t>
            </w:r>
          </w:p>
        </w:tc>
        <w:tc>
          <w:tcPr>
            <w:tcW w:w="1112" w:type="dxa"/>
          </w:tcPr>
          <w:p w:rsidR="00C54940" w:rsidRDefault="0091077A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101,1</w:t>
            </w:r>
          </w:p>
        </w:tc>
      </w:tr>
      <w:tr w:rsidR="00C54940" w:rsidRPr="0031115D" w:rsidTr="00C54940">
        <w:tc>
          <w:tcPr>
            <w:tcW w:w="2410" w:type="dxa"/>
          </w:tcPr>
          <w:p w:rsidR="00C54940" w:rsidRPr="007C73ED" w:rsidRDefault="00C54940" w:rsidP="00C54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Раздел </w:t>
            </w:r>
            <w:r w:rsidRPr="00F623A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электрической энергией, газом и паром, кондиционирование воздуха»</w:t>
            </w:r>
          </w:p>
        </w:tc>
        <w:tc>
          <w:tcPr>
            <w:tcW w:w="1276" w:type="dxa"/>
          </w:tcPr>
          <w:p w:rsidR="00C54940" w:rsidRPr="00CA5420" w:rsidRDefault="00C54940" w:rsidP="00C54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C54940" w:rsidRDefault="000B25E2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2 007,7</w:t>
            </w:r>
          </w:p>
        </w:tc>
        <w:tc>
          <w:tcPr>
            <w:tcW w:w="1134" w:type="dxa"/>
          </w:tcPr>
          <w:p w:rsidR="00C54940" w:rsidRDefault="000B25E2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2 047,0</w:t>
            </w:r>
          </w:p>
          <w:p w:rsidR="000B25E2" w:rsidRDefault="000B25E2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</w:tcPr>
          <w:p w:rsidR="00C54940" w:rsidRDefault="000B25E2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1 618,0</w:t>
            </w:r>
          </w:p>
        </w:tc>
        <w:tc>
          <w:tcPr>
            <w:tcW w:w="1276" w:type="dxa"/>
          </w:tcPr>
          <w:p w:rsidR="00C54940" w:rsidRDefault="000B25E2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1 669,1</w:t>
            </w:r>
          </w:p>
        </w:tc>
        <w:tc>
          <w:tcPr>
            <w:tcW w:w="1276" w:type="dxa"/>
          </w:tcPr>
          <w:p w:rsidR="00C54940" w:rsidRDefault="000B25E2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1 673,8</w:t>
            </w:r>
          </w:p>
        </w:tc>
        <w:tc>
          <w:tcPr>
            <w:tcW w:w="1276" w:type="dxa"/>
          </w:tcPr>
          <w:p w:rsidR="00C54940" w:rsidRDefault="000B25E2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1 723,3</w:t>
            </w:r>
          </w:p>
        </w:tc>
        <w:tc>
          <w:tcPr>
            <w:tcW w:w="1275" w:type="dxa"/>
          </w:tcPr>
          <w:p w:rsidR="00C54940" w:rsidRDefault="000B25E2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1 733,0</w:t>
            </w:r>
          </w:p>
        </w:tc>
        <w:tc>
          <w:tcPr>
            <w:tcW w:w="1298" w:type="dxa"/>
          </w:tcPr>
          <w:p w:rsidR="00C54940" w:rsidRDefault="000B25E2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1 775,1</w:t>
            </w:r>
          </w:p>
        </w:tc>
        <w:tc>
          <w:tcPr>
            <w:tcW w:w="1112" w:type="dxa"/>
          </w:tcPr>
          <w:p w:rsidR="00C54940" w:rsidRDefault="000B25E2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1 790,2</w:t>
            </w:r>
          </w:p>
        </w:tc>
      </w:tr>
      <w:tr w:rsidR="00C54940" w:rsidRPr="0031115D" w:rsidTr="00C54940">
        <w:tc>
          <w:tcPr>
            <w:tcW w:w="2410" w:type="dxa"/>
          </w:tcPr>
          <w:p w:rsidR="00C54940" w:rsidRPr="005C25B7" w:rsidRDefault="00C54940" w:rsidP="00C5494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25B7">
              <w:rPr>
                <w:rFonts w:ascii="Times New Roman" w:hAnsi="Times New Roman" w:cs="Times New Roman"/>
                <w:i/>
                <w:sz w:val="20"/>
                <w:szCs w:val="20"/>
              </w:rPr>
              <w:t>Индекс производства</w:t>
            </w:r>
          </w:p>
        </w:tc>
        <w:tc>
          <w:tcPr>
            <w:tcW w:w="1276" w:type="dxa"/>
          </w:tcPr>
          <w:p w:rsidR="00C54940" w:rsidRDefault="00C54940" w:rsidP="00C54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34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1276" w:type="dxa"/>
          </w:tcPr>
          <w:p w:rsidR="00C54940" w:rsidRDefault="00C54940" w:rsidP="00C54940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54940" w:rsidRDefault="000B25E2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1275" w:type="dxa"/>
          </w:tcPr>
          <w:p w:rsidR="00C54940" w:rsidRDefault="000B25E2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78,1</w:t>
            </w:r>
          </w:p>
        </w:tc>
        <w:tc>
          <w:tcPr>
            <w:tcW w:w="1276" w:type="dxa"/>
          </w:tcPr>
          <w:p w:rsidR="00C54940" w:rsidRDefault="000B25E2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101,8</w:t>
            </w:r>
          </w:p>
        </w:tc>
        <w:tc>
          <w:tcPr>
            <w:tcW w:w="1276" w:type="dxa"/>
          </w:tcPr>
          <w:p w:rsidR="00C54940" w:rsidRDefault="000B25E2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101,8</w:t>
            </w:r>
          </w:p>
        </w:tc>
        <w:tc>
          <w:tcPr>
            <w:tcW w:w="1276" w:type="dxa"/>
          </w:tcPr>
          <w:p w:rsidR="00C54940" w:rsidRDefault="000B25E2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102,5</w:t>
            </w:r>
          </w:p>
        </w:tc>
        <w:tc>
          <w:tcPr>
            <w:tcW w:w="1275" w:type="dxa"/>
          </w:tcPr>
          <w:p w:rsidR="00C54940" w:rsidRDefault="000B25E2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102,8</w:t>
            </w:r>
          </w:p>
        </w:tc>
        <w:tc>
          <w:tcPr>
            <w:tcW w:w="1298" w:type="dxa"/>
          </w:tcPr>
          <w:p w:rsidR="00C54940" w:rsidRDefault="000B25E2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102,3</w:t>
            </w:r>
          </w:p>
        </w:tc>
        <w:tc>
          <w:tcPr>
            <w:tcW w:w="1112" w:type="dxa"/>
          </w:tcPr>
          <w:p w:rsidR="00C54940" w:rsidRDefault="000B25E2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102,6</w:t>
            </w:r>
          </w:p>
        </w:tc>
      </w:tr>
      <w:tr w:rsidR="00C54940" w:rsidRPr="0031115D" w:rsidTr="00C54940">
        <w:tc>
          <w:tcPr>
            <w:tcW w:w="2410" w:type="dxa"/>
          </w:tcPr>
          <w:p w:rsidR="00C54940" w:rsidRPr="00FF74A9" w:rsidRDefault="00C54940" w:rsidP="00C54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3A0">
              <w:rPr>
                <w:rFonts w:ascii="Times New Roman" w:hAnsi="Times New Roman" w:cs="Times New Roman"/>
                <w:i/>
                <w:sz w:val="20"/>
                <w:szCs w:val="20"/>
              </w:rPr>
              <w:t>Раздел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«Водоснабжение, водоотведение, организация сбора и утилизации отходов, деятельность по ликвидации загрязнений»</w:t>
            </w:r>
          </w:p>
        </w:tc>
        <w:tc>
          <w:tcPr>
            <w:tcW w:w="1276" w:type="dxa"/>
          </w:tcPr>
          <w:p w:rsidR="00C54940" w:rsidRPr="00CA5420" w:rsidRDefault="00C54940" w:rsidP="00C54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C54940" w:rsidRDefault="007C6EED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659,4</w:t>
            </w:r>
          </w:p>
        </w:tc>
        <w:tc>
          <w:tcPr>
            <w:tcW w:w="1134" w:type="dxa"/>
          </w:tcPr>
          <w:p w:rsidR="00C54940" w:rsidRDefault="007C6EED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635,7</w:t>
            </w:r>
          </w:p>
        </w:tc>
        <w:tc>
          <w:tcPr>
            <w:tcW w:w="1275" w:type="dxa"/>
          </w:tcPr>
          <w:p w:rsidR="00C54940" w:rsidRDefault="007C6EED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682,6</w:t>
            </w:r>
          </w:p>
        </w:tc>
        <w:tc>
          <w:tcPr>
            <w:tcW w:w="1276" w:type="dxa"/>
          </w:tcPr>
          <w:p w:rsidR="00C54940" w:rsidRDefault="007C6EED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711,2</w:t>
            </w:r>
          </w:p>
        </w:tc>
        <w:tc>
          <w:tcPr>
            <w:tcW w:w="1276" w:type="dxa"/>
          </w:tcPr>
          <w:p w:rsidR="00C54940" w:rsidRDefault="007C6EED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711,2</w:t>
            </w:r>
          </w:p>
        </w:tc>
        <w:tc>
          <w:tcPr>
            <w:tcW w:w="1276" w:type="dxa"/>
          </w:tcPr>
          <w:p w:rsidR="00C54940" w:rsidRDefault="007C6EED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734,8</w:t>
            </w:r>
          </w:p>
        </w:tc>
        <w:tc>
          <w:tcPr>
            <w:tcW w:w="1275" w:type="dxa"/>
          </w:tcPr>
          <w:p w:rsidR="00C54940" w:rsidRDefault="007C6EED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734,8</w:t>
            </w:r>
          </w:p>
        </w:tc>
        <w:tc>
          <w:tcPr>
            <w:tcW w:w="1298" w:type="dxa"/>
          </w:tcPr>
          <w:p w:rsidR="00C54940" w:rsidRDefault="007C6EED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759,3</w:t>
            </w:r>
          </w:p>
        </w:tc>
        <w:tc>
          <w:tcPr>
            <w:tcW w:w="1112" w:type="dxa"/>
          </w:tcPr>
          <w:p w:rsidR="00C54940" w:rsidRDefault="007C6EED" w:rsidP="00C5494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759,3</w:t>
            </w:r>
          </w:p>
        </w:tc>
      </w:tr>
      <w:tr w:rsidR="007C6EED" w:rsidRPr="0031115D" w:rsidTr="00C54940">
        <w:tc>
          <w:tcPr>
            <w:tcW w:w="2410" w:type="dxa"/>
          </w:tcPr>
          <w:p w:rsidR="007C6EED" w:rsidRPr="005C25B7" w:rsidRDefault="007C6EED" w:rsidP="007C6EE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25B7">
              <w:rPr>
                <w:rFonts w:ascii="Times New Roman" w:hAnsi="Times New Roman" w:cs="Times New Roman"/>
                <w:i/>
                <w:sz w:val="20"/>
                <w:szCs w:val="20"/>
              </w:rPr>
              <w:t>Индекс производства</w:t>
            </w:r>
          </w:p>
        </w:tc>
        <w:tc>
          <w:tcPr>
            <w:tcW w:w="1276" w:type="dxa"/>
          </w:tcPr>
          <w:p w:rsidR="007C6EED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34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93,9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103,5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  <w:tc>
          <w:tcPr>
            <w:tcW w:w="1298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  <w:tc>
          <w:tcPr>
            <w:tcW w:w="1112" w:type="dxa"/>
          </w:tcPr>
          <w:p w:rsidR="00D27452" w:rsidRDefault="007C6EED" w:rsidP="00D2745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</w:tr>
      <w:tr w:rsidR="00C54940" w:rsidRPr="0031115D" w:rsidTr="00715772">
        <w:tc>
          <w:tcPr>
            <w:tcW w:w="14884" w:type="dxa"/>
            <w:gridSpan w:val="11"/>
          </w:tcPr>
          <w:p w:rsidR="00C54940" w:rsidRPr="00FF74A9" w:rsidRDefault="00C54940" w:rsidP="0044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 Сельское хозяйство</w:t>
            </w:r>
          </w:p>
        </w:tc>
      </w:tr>
      <w:tr w:rsidR="007C6EED" w:rsidRPr="0031115D" w:rsidTr="00C54940">
        <w:tc>
          <w:tcPr>
            <w:tcW w:w="2410" w:type="dxa"/>
            <w:vAlign w:val="bottom"/>
          </w:tcPr>
          <w:p w:rsidR="007C6EED" w:rsidRPr="00132033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производства сельскохозяйственной продукции – в</w:t>
            </w:r>
            <w:r w:rsidRPr="00132033">
              <w:rPr>
                <w:rFonts w:ascii="Times New Roman" w:hAnsi="Times New Roman" w:cs="Times New Roman"/>
                <w:sz w:val="20"/>
                <w:szCs w:val="20"/>
              </w:rPr>
              <w:t>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производство</w:t>
            </w:r>
            <w:r w:rsidRPr="00132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32033">
              <w:rPr>
                <w:rFonts w:ascii="Times New Roman" w:hAnsi="Times New Roman" w:cs="Times New Roman"/>
                <w:sz w:val="20"/>
                <w:szCs w:val="20"/>
              </w:rPr>
              <w:t>во всех категориях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хозяйств)</w:t>
            </w:r>
          </w:p>
        </w:tc>
        <w:tc>
          <w:tcPr>
            <w:tcW w:w="1276" w:type="dxa"/>
          </w:tcPr>
          <w:p w:rsidR="007C6EED" w:rsidRPr="00CA5420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779,2</w:t>
            </w:r>
          </w:p>
        </w:tc>
        <w:tc>
          <w:tcPr>
            <w:tcW w:w="1134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906,3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940,7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976,6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977,5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1 013,6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1 015,7</w:t>
            </w:r>
          </w:p>
        </w:tc>
        <w:tc>
          <w:tcPr>
            <w:tcW w:w="1298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1 057,2</w:t>
            </w:r>
          </w:p>
        </w:tc>
        <w:tc>
          <w:tcPr>
            <w:tcW w:w="1112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1 059,4</w:t>
            </w:r>
          </w:p>
        </w:tc>
      </w:tr>
      <w:tr w:rsidR="007C6EED" w:rsidRPr="0031115D" w:rsidTr="00C54940">
        <w:tc>
          <w:tcPr>
            <w:tcW w:w="2410" w:type="dxa"/>
            <w:vAlign w:val="bottom"/>
          </w:tcPr>
          <w:p w:rsidR="007C6EED" w:rsidRPr="00132033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сопоставимых ценах (в </w:t>
            </w:r>
            <w:r w:rsidRPr="00132033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7C6EED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34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134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112,6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100,3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  <w:tc>
          <w:tcPr>
            <w:tcW w:w="1298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12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</w:tr>
      <w:tr w:rsidR="007C6EED" w:rsidRPr="0031115D" w:rsidTr="00C54940">
        <w:tc>
          <w:tcPr>
            <w:tcW w:w="2410" w:type="dxa"/>
            <w:vAlign w:val="bottom"/>
          </w:tcPr>
          <w:p w:rsidR="007C6EED" w:rsidRPr="00404AB2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Индекс-дефлятор</w:t>
            </w:r>
          </w:p>
        </w:tc>
        <w:tc>
          <w:tcPr>
            <w:tcW w:w="1276" w:type="dxa"/>
          </w:tcPr>
          <w:p w:rsidR="007C6EED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34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101,9</w:t>
            </w:r>
          </w:p>
        </w:tc>
        <w:tc>
          <w:tcPr>
            <w:tcW w:w="1134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103,3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103,5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103,8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103,7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103,8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103,7</w:t>
            </w:r>
          </w:p>
        </w:tc>
        <w:tc>
          <w:tcPr>
            <w:tcW w:w="1298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104,3</w:t>
            </w:r>
          </w:p>
        </w:tc>
        <w:tc>
          <w:tcPr>
            <w:tcW w:w="1112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104,2</w:t>
            </w:r>
          </w:p>
        </w:tc>
      </w:tr>
      <w:tr w:rsidR="007C6EED" w:rsidRPr="0031115D" w:rsidTr="00715772">
        <w:tc>
          <w:tcPr>
            <w:tcW w:w="14884" w:type="dxa"/>
            <w:gridSpan w:val="11"/>
          </w:tcPr>
          <w:p w:rsidR="007C6EED" w:rsidRPr="00FF74A9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 Инвестиции</w:t>
            </w:r>
          </w:p>
        </w:tc>
      </w:tr>
      <w:tr w:rsidR="007C6EED" w:rsidRPr="0031115D" w:rsidTr="00C54940">
        <w:tc>
          <w:tcPr>
            <w:tcW w:w="2410" w:type="dxa"/>
          </w:tcPr>
          <w:p w:rsidR="007C6EED" w:rsidRPr="00006170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170">
              <w:rPr>
                <w:rFonts w:ascii="Times New Roman" w:hAnsi="Times New Roman" w:cs="Times New Roman"/>
                <w:sz w:val="20"/>
                <w:szCs w:val="20"/>
              </w:rPr>
              <w:t>Инвестиции в основной капитал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полному кругу предприятий)</w:t>
            </w:r>
          </w:p>
        </w:tc>
        <w:tc>
          <w:tcPr>
            <w:tcW w:w="1276" w:type="dxa"/>
          </w:tcPr>
          <w:p w:rsidR="007C6EED" w:rsidRPr="00CA5420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4 857,7</w:t>
            </w:r>
          </w:p>
        </w:tc>
        <w:tc>
          <w:tcPr>
            <w:tcW w:w="1134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7 525,9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7 963,0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9 087,5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9 408,5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9 749,9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10 146,7</w:t>
            </w:r>
          </w:p>
        </w:tc>
        <w:tc>
          <w:tcPr>
            <w:tcW w:w="1298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10 437,6</w:t>
            </w:r>
          </w:p>
        </w:tc>
        <w:tc>
          <w:tcPr>
            <w:tcW w:w="1112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10 989,6</w:t>
            </w:r>
          </w:p>
        </w:tc>
      </w:tr>
      <w:tr w:rsidR="007C6EED" w:rsidRPr="0031115D" w:rsidTr="00C54940">
        <w:tc>
          <w:tcPr>
            <w:tcW w:w="2410" w:type="dxa"/>
          </w:tcPr>
          <w:p w:rsidR="007C6EED" w:rsidRPr="00F43593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</w:tcPr>
          <w:p w:rsidR="007C6EED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34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112,9</w:t>
            </w:r>
          </w:p>
        </w:tc>
        <w:tc>
          <w:tcPr>
            <w:tcW w:w="1134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142,3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100,8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108,5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112,7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102,3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103,1</w:t>
            </w:r>
          </w:p>
        </w:tc>
        <w:tc>
          <w:tcPr>
            <w:tcW w:w="1298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102,2</w:t>
            </w:r>
          </w:p>
        </w:tc>
        <w:tc>
          <w:tcPr>
            <w:tcW w:w="1112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103,6</w:t>
            </w:r>
          </w:p>
        </w:tc>
      </w:tr>
      <w:tr w:rsidR="007C6EED" w:rsidRPr="0031115D" w:rsidTr="00C54940">
        <w:tc>
          <w:tcPr>
            <w:tcW w:w="2410" w:type="dxa"/>
            <w:vAlign w:val="bottom"/>
          </w:tcPr>
          <w:p w:rsidR="007C6EED" w:rsidRPr="00404AB2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Индекс-дефлятор</w:t>
            </w:r>
          </w:p>
        </w:tc>
        <w:tc>
          <w:tcPr>
            <w:tcW w:w="1276" w:type="dxa"/>
          </w:tcPr>
          <w:p w:rsidR="007C6EED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34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103,8</w:t>
            </w:r>
          </w:p>
        </w:tc>
        <w:tc>
          <w:tcPr>
            <w:tcW w:w="1134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108,9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105,0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105,2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104,8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104,9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104,6</w:t>
            </w:r>
          </w:p>
        </w:tc>
        <w:tc>
          <w:tcPr>
            <w:tcW w:w="1298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104,8</w:t>
            </w:r>
          </w:p>
        </w:tc>
        <w:tc>
          <w:tcPr>
            <w:tcW w:w="1112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104,5</w:t>
            </w:r>
          </w:p>
        </w:tc>
      </w:tr>
      <w:tr w:rsidR="007C6EED" w:rsidRPr="0031115D" w:rsidTr="00C54940">
        <w:tc>
          <w:tcPr>
            <w:tcW w:w="2410" w:type="dxa"/>
          </w:tcPr>
          <w:p w:rsidR="007C6EED" w:rsidRPr="00006170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170">
              <w:rPr>
                <w:rFonts w:ascii="Times New Roman" w:hAnsi="Times New Roman" w:cs="Times New Roman"/>
                <w:sz w:val="20"/>
                <w:szCs w:val="20"/>
              </w:rPr>
              <w:t>Инвестиции в основной капитал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крупным и средним предприятиям)</w:t>
            </w:r>
          </w:p>
        </w:tc>
        <w:tc>
          <w:tcPr>
            <w:tcW w:w="1276" w:type="dxa"/>
          </w:tcPr>
          <w:p w:rsidR="007C6EED" w:rsidRPr="00CA5420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4 651,9</w:t>
            </w:r>
          </w:p>
        </w:tc>
        <w:tc>
          <w:tcPr>
            <w:tcW w:w="1134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6 934,8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6 771,8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7 123,9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7 167,8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7 547,7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7 647,5</w:t>
            </w:r>
          </w:p>
        </w:tc>
        <w:tc>
          <w:tcPr>
            <w:tcW w:w="1298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8 068,2</w:t>
            </w:r>
          </w:p>
        </w:tc>
        <w:tc>
          <w:tcPr>
            <w:tcW w:w="1112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8 231,4</w:t>
            </w:r>
          </w:p>
        </w:tc>
      </w:tr>
      <w:tr w:rsidR="007C6EED" w:rsidRPr="0031115D" w:rsidTr="00C54940">
        <w:tc>
          <w:tcPr>
            <w:tcW w:w="2410" w:type="dxa"/>
          </w:tcPr>
          <w:p w:rsidR="007C6EED" w:rsidRPr="00F43593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</w:tcPr>
          <w:p w:rsidR="007C6EED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34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112,5</w:t>
            </w:r>
          </w:p>
        </w:tc>
        <w:tc>
          <w:tcPr>
            <w:tcW w:w="1134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136,9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93,0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101,0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101,0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  <w:tc>
          <w:tcPr>
            <w:tcW w:w="1298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  <w:tc>
          <w:tcPr>
            <w:tcW w:w="1112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103,0</w:t>
            </w:r>
          </w:p>
        </w:tc>
      </w:tr>
      <w:tr w:rsidR="007C6EED" w:rsidRPr="0031115D" w:rsidTr="00C54940">
        <w:tc>
          <w:tcPr>
            <w:tcW w:w="2410" w:type="dxa"/>
          </w:tcPr>
          <w:p w:rsidR="007C6EED" w:rsidRPr="00006170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Инвестиции по источникам финансирования (по крупным и средним предприятиям)</w:t>
            </w:r>
          </w:p>
        </w:tc>
        <w:tc>
          <w:tcPr>
            <w:tcW w:w="1276" w:type="dxa"/>
          </w:tcPr>
          <w:p w:rsidR="007C6EED" w:rsidRPr="00CA5420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4 651,9</w:t>
            </w:r>
          </w:p>
        </w:tc>
        <w:tc>
          <w:tcPr>
            <w:tcW w:w="1134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6 934,8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6 771,8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7 123,9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7 167,8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7 547,7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7 647,5</w:t>
            </w:r>
          </w:p>
        </w:tc>
        <w:tc>
          <w:tcPr>
            <w:tcW w:w="1298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8 068,2</w:t>
            </w:r>
          </w:p>
        </w:tc>
        <w:tc>
          <w:tcPr>
            <w:tcW w:w="1112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8 231,4</w:t>
            </w:r>
          </w:p>
        </w:tc>
      </w:tr>
      <w:tr w:rsidR="007C6EED" w:rsidRPr="0031115D" w:rsidTr="00C54940">
        <w:tc>
          <w:tcPr>
            <w:tcW w:w="2410" w:type="dxa"/>
          </w:tcPr>
          <w:p w:rsidR="007C6EED" w:rsidRPr="00006170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1276" w:type="dxa"/>
          </w:tcPr>
          <w:p w:rsidR="007C6EED" w:rsidRPr="00CA5420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7C6EED" w:rsidRDefault="001279F3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1 360,9</w:t>
            </w:r>
          </w:p>
        </w:tc>
        <w:tc>
          <w:tcPr>
            <w:tcW w:w="1134" w:type="dxa"/>
          </w:tcPr>
          <w:p w:rsidR="007C6EED" w:rsidRDefault="001279F3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1 373,2</w:t>
            </w:r>
          </w:p>
        </w:tc>
        <w:tc>
          <w:tcPr>
            <w:tcW w:w="1275" w:type="dxa"/>
          </w:tcPr>
          <w:p w:rsidR="007C6EED" w:rsidRDefault="001279F3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1 382,4</w:t>
            </w:r>
          </w:p>
        </w:tc>
        <w:tc>
          <w:tcPr>
            <w:tcW w:w="1276" w:type="dxa"/>
          </w:tcPr>
          <w:p w:rsidR="007C6EED" w:rsidRDefault="001279F3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1 036,9</w:t>
            </w:r>
          </w:p>
        </w:tc>
        <w:tc>
          <w:tcPr>
            <w:tcW w:w="1276" w:type="dxa"/>
          </w:tcPr>
          <w:p w:rsidR="007C6EED" w:rsidRDefault="001279F3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839,3</w:t>
            </w:r>
          </w:p>
        </w:tc>
        <w:tc>
          <w:tcPr>
            <w:tcW w:w="1276" w:type="dxa"/>
          </w:tcPr>
          <w:p w:rsidR="007C6EED" w:rsidRDefault="001279F3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1 018,8</w:t>
            </w:r>
          </w:p>
        </w:tc>
        <w:tc>
          <w:tcPr>
            <w:tcW w:w="1275" w:type="dxa"/>
          </w:tcPr>
          <w:p w:rsidR="007C6EED" w:rsidRDefault="001279F3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913,8</w:t>
            </w:r>
          </w:p>
        </w:tc>
        <w:tc>
          <w:tcPr>
            <w:tcW w:w="1298" w:type="dxa"/>
          </w:tcPr>
          <w:p w:rsidR="007C6EED" w:rsidRDefault="001279F3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1 244,2</w:t>
            </w:r>
          </w:p>
        </w:tc>
        <w:tc>
          <w:tcPr>
            <w:tcW w:w="1112" w:type="dxa"/>
          </w:tcPr>
          <w:p w:rsidR="007C6EED" w:rsidRDefault="001279F3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1 141,8</w:t>
            </w:r>
          </w:p>
        </w:tc>
      </w:tr>
      <w:tr w:rsidR="007C6EED" w:rsidRPr="0031115D" w:rsidTr="00C54940">
        <w:tc>
          <w:tcPr>
            <w:tcW w:w="2410" w:type="dxa"/>
          </w:tcPr>
          <w:p w:rsidR="007C6EED" w:rsidRPr="00006170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76" w:type="dxa"/>
          </w:tcPr>
          <w:p w:rsidR="007C6EED" w:rsidRPr="00CA5420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7C6EED" w:rsidRDefault="001279F3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3 291,0</w:t>
            </w:r>
          </w:p>
        </w:tc>
        <w:tc>
          <w:tcPr>
            <w:tcW w:w="1134" w:type="dxa"/>
          </w:tcPr>
          <w:p w:rsidR="007C6EED" w:rsidRDefault="00C41DD9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5 561,6</w:t>
            </w:r>
          </w:p>
        </w:tc>
        <w:tc>
          <w:tcPr>
            <w:tcW w:w="1275" w:type="dxa"/>
          </w:tcPr>
          <w:p w:rsidR="007C6EED" w:rsidRDefault="00C41DD9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5 389,4</w:t>
            </w:r>
          </w:p>
        </w:tc>
        <w:tc>
          <w:tcPr>
            <w:tcW w:w="1276" w:type="dxa"/>
          </w:tcPr>
          <w:p w:rsidR="007C6EED" w:rsidRDefault="00C41DD9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6 087,0</w:t>
            </w:r>
          </w:p>
        </w:tc>
        <w:tc>
          <w:tcPr>
            <w:tcW w:w="1276" w:type="dxa"/>
          </w:tcPr>
          <w:p w:rsidR="007C6EED" w:rsidRDefault="00C41DD9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6 328,5</w:t>
            </w:r>
          </w:p>
        </w:tc>
        <w:tc>
          <w:tcPr>
            <w:tcW w:w="1276" w:type="dxa"/>
          </w:tcPr>
          <w:p w:rsidR="007C6EED" w:rsidRDefault="00C41DD9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6 528,9</w:t>
            </w:r>
          </w:p>
        </w:tc>
        <w:tc>
          <w:tcPr>
            <w:tcW w:w="1275" w:type="dxa"/>
          </w:tcPr>
          <w:p w:rsidR="007C6EED" w:rsidRDefault="00C41DD9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6 733,7</w:t>
            </w:r>
          </w:p>
        </w:tc>
        <w:tc>
          <w:tcPr>
            <w:tcW w:w="1298" w:type="dxa"/>
          </w:tcPr>
          <w:p w:rsidR="007C6EED" w:rsidRDefault="00C41DD9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6 824,0</w:t>
            </w:r>
          </w:p>
        </w:tc>
        <w:tc>
          <w:tcPr>
            <w:tcW w:w="1112" w:type="dxa"/>
          </w:tcPr>
          <w:p w:rsidR="007C6EED" w:rsidRDefault="00C41DD9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7 089,6</w:t>
            </w:r>
          </w:p>
        </w:tc>
      </w:tr>
      <w:tr w:rsidR="007C6EED" w:rsidRPr="0031115D" w:rsidTr="00C54940">
        <w:tc>
          <w:tcPr>
            <w:tcW w:w="2410" w:type="dxa"/>
          </w:tcPr>
          <w:p w:rsidR="007C6EED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бюджетные средства</w:t>
            </w:r>
          </w:p>
        </w:tc>
        <w:tc>
          <w:tcPr>
            <w:tcW w:w="1276" w:type="dxa"/>
          </w:tcPr>
          <w:p w:rsidR="007C6EED" w:rsidRPr="00CA5420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7C6EED" w:rsidRDefault="00C41DD9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3 191,6</w:t>
            </w:r>
          </w:p>
        </w:tc>
        <w:tc>
          <w:tcPr>
            <w:tcW w:w="1134" w:type="dxa"/>
          </w:tcPr>
          <w:p w:rsidR="007C6EED" w:rsidRDefault="00C41DD9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5 186,2</w:t>
            </w:r>
          </w:p>
        </w:tc>
        <w:tc>
          <w:tcPr>
            <w:tcW w:w="1275" w:type="dxa"/>
          </w:tcPr>
          <w:p w:rsidR="007C6EED" w:rsidRDefault="00C41DD9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4 940,0</w:t>
            </w:r>
          </w:p>
        </w:tc>
        <w:tc>
          <w:tcPr>
            <w:tcW w:w="1276" w:type="dxa"/>
          </w:tcPr>
          <w:p w:rsidR="007C6EED" w:rsidRDefault="00C41DD9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5 475,1</w:t>
            </w:r>
          </w:p>
        </w:tc>
        <w:tc>
          <w:tcPr>
            <w:tcW w:w="1276" w:type="dxa"/>
          </w:tcPr>
          <w:p w:rsidR="007C6EED" w:rsidRDefault="00C41DD9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5 658,5</w:t>
            </w:r>
          </w:p>
        </w:tc>
        <w:tc>
          <w:tcPr>
            <w:tcW w:w="1276" w:type="dxa"/>
          </w:tcPr>
          <w:p w:rsidR="007C6EED" w:rsidRDefault="00C41DD9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5 760,9</w:t>
            </w:r>
          </w:p>
        </w:tc>
        <w:tc>
          <w:tcPr>
            <w:tcW w:w="1275" w:type="dxa"/>
          </w:tcPr>
          <w:p w:rsidR="007C6EED" w:rsidRDefault="00C41DD9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5 919,7</w:t>
            </w:r>
          </w:p>
        </w:tc>
        <w:tc>
          <w:tcPr>
            <w:tcW w:w="1298" w:type="dxa"/>
          </w:tcPr>
          <w:p w:rsidR="007C6EED" w:rsidRDefault="00C41DD9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6 015,0</w:t>
            </w:r>
          </w:p>
        </w:tc>
        <w:tc>
          <w:tcPr>
            <w:tcW w:w="1112" w:type="dxa"/>
          </w:tcPr>
          <w:p w:rsidR="007C6EED" w:rsidRDefault="00C41DD9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6 154,6</w:t>
            </w:r>
          </w:p>
        </w:tc>
      </w:tr>
      <w:tr w:rsidR="007C6EED" w:rsidRPr="0031115D" w:rsidTr="00715772">
        <w:tc>
          <w:tcPr>
            <w:tcW w:w="14884" w:type="dxa"/>
            <w:gridSpan w:val="11"/>
          </w:tcPr>
          <w:p w:rsidR="007C6EED" w:rsidRPr="00FF74A9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5. Внешнеэкономическая деятельность</w:t>
            </w:r>
          </w:p>
        </w:tc>
      </w:tr>
      <w:tr w:rsidR="007C6EED" w:rsidRPr="0031115D" w:rsidTr="00715772">
        <w:tc>
          <w:tcPr>
            <w:tcW w:w="2410" w:type="dxa"/>
            <w:vAlign w:val="center"/>
          </w:tcPr>
          <w:p w:rsidR="007C6EED" w:rsidRPr="00721854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854">
              <w:rPr>
                <w:rFonts w:ascii="Times New Roman" w:hAnsi="Times New Roman" w:cs="Times New Roman"/>
                <w:sz w:val="20"/>
                <w:szCs w:val="20"/>
              </w:rPr>
              <w:t>Экспорт товаров</w:t>
            </w:r>
          </w:p>
        </w:tc>
        <w:tc>
          <w:tcPr>
            <w:tcW w:w="1276" w:type="dxa"/>
          </w:tcPr>
          <w:p w:rsidR="007C6EED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  <w:p w:rsidR="007C6EED" w:rsidRPr="005A0DA3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DA3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США</w:t>
            </w:r>
          </w:p>
        </w:tc>
        <w:tc>
          <w:tcPr>
            <w:tcW w:w="1276" w:type="dxa"/>
          </w:tcPr>
          <w:p w:rsidR="007C6EED" w:rsidRDefault="004E305E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7,83</w:t>
            </w:r>
          </w:p>
        </w:tc>
        <w:tc>
          <w:tcPr>
            <w:tcW w:w="1134" w:type="dxa"/>
          </w:tcPr>
          <w:p w:rsidR="007C6EED" w:rsidRDefault="004E305E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5,74</w:t>
            </w:r>
          </w:p>
        </w:tc>
        <w:tc>
          <w:tcPr>
            <w:tcW w:w="1275" w:type="dxa"/>
          </w:tcPr>
          <w:p w:rsidR="007C6EED" w:rsidRDefault="004E305E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3,60</w:t>
            </w:r>
          </w:p>
        </w:tc>
        <w:tc>
          <w:tcPr>
            <w:tcW w:w="1276" w:type="dxa"/>
          </w:tcPr>
          <w:p w:rsidR="007C6EED" w:rsidRDefault="004E305E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3,61</w:t>
            </w:r>
          </w:p>
        </w:tc>
        <w:tc>
          <w:tcPr>
            <w:tcW w:w="1276" w:type="dxa"/>
          </w:tcPr>
          <w:p w:rsidR="007C6EED" w:rsidRDefault="004E305E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3,62</w:t>
            </w:r>
          </w:p>
        </w:tc>
        <w:tc>
          <w:tcPr>
            <w:tcW w:w="1276" w:type="dxa"/>
          </w:tcPr>
          <w:p w:rsidR="007C6EED" w:rsidRDefault="004E305E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3,63</w:t>
            </w:r>
          </w:p>
        </w:tc>
        <w:tc>
          <w:tcPr>
            <w:tcW w:w="1275" w:type="dxa"/>
          </w:tcPr>
          <w:p w:rsidR="007C6EED" w:rsidRDefault="004E305E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3,63</w:t>
            </w:r>
          </w:p>
        </w:tc>
        <w:tc>
          <w:tcPr>
            <w:tcW w:w="1298" w:type="dxa"/>
          </w:tcPr>
          <w:p w:rsidR="007C6EED" w:rsidRDefault="004E305E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3,64</w:t>
            </w:r>
          </w:p>
        </w:tc>
        <w:tc>
          <w:tcPr>
            <w:tcW w:w="1112" w:type="dxa"/>
          </w:tcPr>
          <w:p w:rsidR="007C6EED" w:rsidRDefault="004E305E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3,64</w:t>
            </w:r>
          </w:p>
        </w:tc>
      </w:tr>
      <w:tr w:rsidR="007C6EED" w:rsidRPr="0031115D" w:rsidTr="00715772">
        <w:tc>
          <w:tcPr>
            <w:tcW w:w="2410" w:type="dxa"/>
            <w:vAlign w:val="center"/>
          </w:tcPr>
          <w:p w:rsidR="007C6EED" w:rsidRPr="00721854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854">
              <w:rPr>
                <w:rFonts w:ascii="Times New Roman" w:hAnsi="Times New Roman" w:cs="Times New Roman"/>
                <w:sz w:val="20"/>
                <w:szCs w:val="20"/>
              </w:rPr>
              <w:t>Импорт товаров</w:t>
            </w:r>
          </w:p>
        </w:tc>
        <w:tc>
          <w:tcPr>
            <w:tcW w:w="1276" w:type="dxa"/>
          </w:tcPr>
          <w:p w:rsidR="007C6EED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  <w:p w:rsidR="007C6EED" w:rsidRPr="005A0DA3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DA3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США</w:t>
            </w:r>
          </w:p>
        </w:tc>
        <w:tc>
          <w:tcPr>
            <w:tcW w:w="1276" w:type="dxa"/>
          </w:tcPr>
          <w:p w:rsidR="007C6EED" w:rsidRDefault="004E305E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6,34</w:t>
            </w:r>
          </w:p>
        </w:tc>
        <w:tc>
          <w:tcPr>
            <w:tcW w:w="1134" w:type="dxa"/>
          </w:tcPr>
          <w:p w:rsidR="007C6EED" w:rsidRDefault="004E305E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2,81</w:t>
            </w:r>
          </w:p>
        </w:tc>
        <w:tc>
          <w:tcPr>
            <w:tcW w:w="1275" w:type="dxa"/>
          </w:tcPr>
          <w:p w:rsidR="007C6EED" w:rsidRDefault="004E305E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1276" w:type="dxa"/>
          </w:tcPr>
          <w:p w:rsidR="007C6EED" w:rsidRDefault="004E305E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6,69</w:t>
            </w:r>
          </w:p>
        </w:tc>
        <w:tc>
          <w:tcPr>
            <w:tcW w:w="1276" w:type="dxa"/>
          </w:tcPr>
          <w:p w:rsidR="007C6EED" w:rsidRDefault="004E305E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6,70</w:t>
            </w:r>
          </w:p>
        </w:tc>
        <w:tc>
          <w:tcPr>
            <w:tcW w:w="1276" w:type="dxa"/>
          </w:tcPr>
          <w:p w:rsidR="007C6EED" w:rsidRDefault="004E305E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6,71</w:t>
            </w:r>
          </w:p>
        </w:tc>
        <w:tc>
          <w:tcPr>
            <w:tcW w:w="1275" w:type="dxa"/>
          </w:tcPr>
          <w:p w:rsidR="007C6EED" w:rsidRDefault="004E305E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6,73</w:t>
            </w:r>
          </w:p>
        </w:tc>
        <w:tc>
          <w:tcPr>
            <w:tcW w:w="1298" w:type="dxa"/>
          </w:tcPr>
          <w:p w:rsidR="007C6EED" w:rsidRDefault="004E305E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6,74</w:t>
            </w:r>
          </w:p>
        </w:tc>
        <w:tc>
          <w:tcPr>
            <w:tcW w:w="1112" w:type="dxa"/>
          </w:tcPr>
          <w:p w:rsidR="007C6EED" w:rsidRDefault="004E305E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6,75</w:t>
            </w:r>
          </w:p>
        </w:tc>
      </w:tr>
      <w:tr w:rsidR="007C6EED" w:rsidRPr="0031115D" w:rsidTr="00715772">
        <w:tc>
          <w:tcPr>
            <w:tcW w:w="14884" w:type="dxa"/>
            <w:gridSpan w:val="11"/>
          </w:tcPr>
          <w:p w:rsidR="007C6EED" w:rsidRPr="00FF74A9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6. Малое и среднее предпринимательство, включая микропредприятия</w:t>
            </w:r>
          </w:p>
        </w:tc>
      </w:tr>
      <w:tr w:rsidR="007C6EED" w:rsidRPr="0031115D" w:rsidTr="00715772">
        <w:tc>
          <w:tcPr>
            <w:tcW w:w="2410" w:type="dxa"/>
          </w:tcPr>
          <w:p w:rsidR="007C6EED" w:rsidRPr="00D9032B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1276" w:type="dxa"/>
          </w:tcPr>
          <w:p w:rsidR="007C6EED" w:rsidRPr="00CB023A" w:rsidRDefault="007C6EED" w:rsidP="007C6E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76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1 661</w:t>
            </w:r>
          </w:p>
        </w:tc>
        <w:tc>
          <w:tcPr>
            <w:tcW w:w="1134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1 871</w:t>
            </w:r>
          </w:p>
        </w:tc>
        <w:tc>
          <w:tcPr>
            <w:tcW w:w="1275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1 871</w:t>
            </w:r>
          </w:p>
        </w:tc>
        <w:tc>
          <w:tcPr>
            <w:tcW w:w="1276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1 891</w:t>
            </w:r>
          </w:p>
        </w:tc>
        <w:tc>
          <w:tcPr>
            <w:tcW w:w="1276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1 896</w:t>
            </w:r>
          </w:p>
        </w:tc>
        <w:tc>
          <w:tcPr>
            <w:tcW w:w="1276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1 911</w:t>
            </w:r>
          </w:p>
        </w:tc>
        <w:tc>
          <w:tcPr>
            <w:tcW w:w="1275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1 916</w:t>
            </w:r>
          </w:p>
        </w:tc>
        <w:tc>
          <w:tcPr>
            <w:tcW w:w="1298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1 931</w:t>
            </w:r>
          </w:p>
        </w:tc>
        <w:tc>
          <w:tcPr>
            <w:tcW w:w="1112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1 936</w:t>
            </w:r>
          </w:p>
        </w:tc>
      </w:tr>
      <w:tr w:rsidR="007C6EED" w:rsidRPr="0031115D" w:rsidTr="00715772">
        <w:tc>
          <w:tcPr>
            <w:tcW w:w="2410" w:type="dxa"/>
          </w:tcPr>
          <w:p w:rsidR="007C6EED" w:rsidRPr="00D9032B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32B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(без внешних совместителей)</w:t>
            </w:r>
          </w:p>
        </w:tc>
        <w:tc>
          <w:tcPr>
            <w:tcW w:w="1276" w:type="dxa"/>
          </w:tcPr>
          <w:p w:rsidR="007C6EED" w:rsidRPr="00CB023A" w:rsidRDefault="007C6EED" w:rsidP="007C6E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овек</w:t>
            </w:r>
          </w:p>
        </w:tc>
        <w:tc>
          <w:tcPr>
            <w:tcW w:w="1276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10 682</w:t>
            </w:r>
          </w:p>
        </w:tc>
        <w:tc>
          <w:tcPr>
            <w:tcW w:w="1134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10 035</w:t>
            </w:r>
          </w:p>
        </w:tc>
        <w:tc>
          <w:tcPr>
            <w:tcW w:w="1275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10 307</w:t>
            </w:r>
          </w:p>
        </w:tc>
        <w:tc>
          <w:tcPr>
            <w:tcW w:w="1276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10 419</w:t>
            </w:r>
          </w:p>
        </w:tc>
        <w:tc>
          <w:tcPr>
            <w:tcW w:w="1276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10 459</w:t>
            </w:r>
          </w:p>
        </w:tc>
        <w:tc>
          <w:tcPr>
            <w:tcW w:w="1276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10 530</w:t>
            </w:r>
          </w:p>
        </w:tc>
        <w:tc>
          <w:tcPr>
            <w:tcW w:w="1275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10 570</w:t>
            </w:r>
          </w:p>
        </w:tc>
        <w:tc>
          <w:tcPr>
            <w:tcW w:w="1298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10 640</w:t>
            </w:r>
          </w:p>
        </w:tc>
        <w:tc>
          <w:tcPr>
            <w:tcW w:w="1112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10 680</w:t>
            </w:r>
          </w:p>
        </w:tc>
      </w:tr>
      <w:tr w:rsidR="007C6EED" w:rsidRPr="0031115D" w:rsidTr="00715772">
        <w:tc>
          <w:tcPr>
            <w:tcW w:w="2410" w:type="dxa"/>
          </w:tcPr>
          <w:p w:rsidR="007C6EED" w:rsidRPr="00D9032B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Оборот в действующих ценах</w:t>
            </w:r>
          </w:p>
        </w:tc>
        <w:tc>
          <w:tcPr>
            <w:tcW w:w="1276" w:type="dxa"/>
          </w:tcPr>
          <w:p w:rsidR="007C6EED" w:rsidRPr="00CA5420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27 838,5</w:t>
            </w:r>
          </w:p>
        </w:tc>
        <w:tc>
          <w:tcPr>
            <w:tcW w:w="1134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28 757,2</w:t>
            </w:r>
          </w:p>
        </w:tc>
        <w:tc>
          <w:tcPr>
            <w:tcW w:w="1275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28 268,3</w:t>
            </w:r>
          </w:p>
        </w:tc>
        <w:tc>
          <w:tcPr>
            <w:tcW w:w="1276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29 568,6</w:t>
            </w:r>
          </w:p>
        </w:tc>
        <w:tc>
          <w:tcPr>
            <w:tcW w:w="1276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30 162,3</w:t>
            </w:r>
          </w:p>
        </w:tc>
        <w:tc>
          <w:tcPr>
            <w:tcW w:w="1276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31 638,4</w:t>
            </w:r>
          </w:p>
        </w:tc>
        <w:tc>
          <w:tcPr>
            <w:tcW w:w="1275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32 575,3</w:t>
            </w:r>
          </w:p>
        </w:tc>
        <w:tc>
          <w:tcPr>
            <w:tcW w:w="1298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34 169,5</w:t>
            </w:r>
          </w:p>
        </w:tc>
        <w:tc>
          <w:tcPr>
            <w:tcW w:w="1112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35 507,0</w:t>
            </w:r>
          </w:p>
        </w:tc>
      </w:tr>
      <w:tr w:rsidR="007C6EED" w:rsidRPr="0031115D" w:rsidTr="00715772">
        <w:tc>
          <w:tcPr>
            <w:tcW w:w="2410" w:type="dxa"/>
          </w:tcPr>
          <w:p w:rsidR="007C6EED" w:rsidRPr="00F43593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</w:tcPr>
          <w:p w:rsidR="007C6EED" w:rsidRPr="00F43593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101,1</w:t>
            </w:r>
          </w:p>
        </w:tc>
        <w:tc>
          <w:tcPr>
            <w:tcW w:w="1275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94,8</w:t>
            </w:r>
          </w:p>
        </w:tc>
        <w:tc>
          <w:tcPr>
            <w:tcW w:w="1276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100,6</w:t>
            </w:r>
          </w:p>
        </w:tc>
        <w:tc>
          <w:tcPr>
            <w:tcW w:w="1276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102,6</w:t>
            </w:r>
          </w:p>
        </w:tc>
        <w:tc>
          <w:tcPr>
            <w:tcW w:w="1276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102,9</w:t>
            </w:r>
          </w:p>
        </w:tc>
        <w:tc>
          <w:tcPr>
            <w:tcW w:w="1275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103,8</w:t>
            </w:r>
          </w:p>
        </w:tc>
        <w:tc>
          <w:tcPr>
            <w:tcW w:w="1298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103,8</w:t>
            </w:r>
          </w:p>
        </w:tc>
        <w:tc>
          <w:tcPr>
            <w:tcW w:w="1112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104,8</w:t>
            </w:r>
          </w:p>
        </w:tc>
      </w:tr>
      <w:tr w:rsidR="00992726" w:rsidRPr="0031115D" w:rsidTr="00715772">
        <w:tc>
          <w:tcPr>
            <w:tcW w:w="2410" w:type="dxa"/>
          </w:tcPr>
          <w:p w:rsidR="00992726" w:rsidRPr="00D9032B" w:rsidRDefault="00992726" w:rsidP="00992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средних предприятий</w:t>
            </w:r>
          </w:p>
        </w:tc>
        <w:tc>
          <w:tcPr>
            <w:tcW w:w="1276" w:type="dxa"/>
          </w:tcPr>
          <w:p w:rsidR="00992726" w:rsidRPr="00CB023A" w:rsidRDefault="00992726" w:rsidP="009927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76" w:type="dxa"/>
          </w:tcPr>
          <w:p w:rsidR="00992726" w:rsidRDefault="00992726" w:rsidP="0099272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992726" w:rsidRDefault="00992726" w:rsidP="0099272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992726" w:rsidRDefault="00992726" w:rsidP="0099272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992726" w:rsidRDefault="00992726" w:rsidP="0099272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992726" w:rsidRDefault="00992726" w:rsidP="0099272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992726" w:rsidRDefault="00992726" w:rsidP="0099272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992726" w:rsidRDefault="00992726" w:rsidP="0099272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98" w:type="dxa"/>
          </w:tcPr>
          <w:p w:rsidR="00992726" w:rsidRDefault="00992726" w:rsidP="0099272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12" w:type="dxa"/>
          </w:tcPr>
          <w:p w:rsidR="00992726" w:rsidRDefault="00992726" w:rsidP="0099272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92726" w:rsidRPr="0031115D" w:rsidTr="00715772">
        <w:tc>
          <w:tcPr>
            <w:tcW w:w="2410" w:type="dxa"/>
          </w:tcPr>
          <w:p w:rsidR="00992726" w:rsidRPr="00D9032B" w:rsidRDefault="00992726" w:rsidP="00992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32B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(без внешних совместителей)</w:t>
            </w:r>
          </w:p>
        </w:tc>
        <w:tc>
          <w:tcPr>
            <w:tcW w:w="1276" w:type="dxa"/>
          </w:tcPr>
          <w:p w:rsidR="00992726" w:rsidRPr="00CB023A" w:rsidRDefault="00992726" w:rsidP="009927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овек</w:t>
            </w:r>
          </w:p>
        </w:tc>
        <w:tc>
          <w:tcPr>
            <w:tcW w:w="1276" w:type="dxa"/>
          </w:tcPr>
          <w:p w:rsidR="00992726" w:rsidRDefault="00992726" w:rsidP="0099272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1 800</w:t>
            </w:r>
          </w:p>
        </w:tc>
        <w:tc>
          <w:tcPr>
            <w:tcW w:w="1134" w:type="dxa"/>
          </w:tcPr>
          <w:p w:rsidR="00992726" w:rsidRDefault="00992726" w:rsidP="0099272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1275" w:type="dxa"/>
          </w:tcPr>
          <w:p w:rsidR="00992726" w:rsidRDefault="00992726" w:rsidP="0099272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1276" w:type="dxa"/>
          </w:tcPr>
          <w:p w:rsidR="00992726" w:rsidRDefault="00992726" w:rsidP="0099272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1276" w:type="dxa"/>
          </w:tcPr>
          <w:p w:rsidR="00992726" w:rsidRDefault="00992726" w:rsidP="0099272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1276" w:type="dxa"/>
          </w:tcPr>
          <w:p w:rsidR="00992726" w:rsidRDefault="00992726" w:rsidP="0099272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1275" w:type="dxa"/>
          </w:tcPr>
          <w:p w:rsidR="00992726" w:rsidRDefault="00992726" w:rsidP="0099272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1298" w:type="dxa"/>
          </w:tcPr>
          <w:p w:rsidR="00992726" w:rsidRDefault="00992726" w:rsidP="0099272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1112" w:type="dxa"/>
          </w:tcPr>
          <w:p w:rsidR="00992726" w:rsidRDefault="00992726" w:rsidP="00992726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</w:tr>
      <w:tr w:rsidR="007C6EED" w:rsidRPr="0031115D" w:rsidTr="00715772">
        <w:tc>
          <w:tcPr>
            <w:tcW w:w="2410" w:type="dxa"/>
          </w:tcPr>
          <w:p w:rsidR="007C6EED" w:rsidRPr="00D9032B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Оборот в действующих ценах</w:t>
            </w:r>
          </w:p>
        </w:tc>
        <w:tc>
          <w:tcPr>
            <w:tcW w:w="1276" w:type="dxa"/>
          </w:tcPr>
          <w:p w:rsidR="007C6EED" w:rsidRPr="00CA5420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4 858,1</w:t>
            </w:r>
          </w:p>
        </w:tc>
        <w:tc>
          <w:tcPr>
            <w:tcW w:w="1134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2 668,7</w:t>
            </w:r>
          </w:p>
        </w:tc>
        <w:tc>
          <w:tcPr>
            <w:tcW w:w="1275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2 628,7</w:t>
            </w:r>
          </w:p>
        </w:tc>
        <w:tc>
          <w:tcPr>
            <w:tcW w:w="1276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2 796,9</w:t>
            </w:r>
          </w:p>
        </w:tc>
        <w:tc>
          <w:tcPr>
            <w:tcW w:w="1276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2 849,5</w:t>
            </w:r>
          </w:p>
        </w:tc>
        <w:tc>
          <w:tcPr>
            <w:tcW w:w="1276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2 998,3</w:t>
            </w:r>
          </w:p>
        </w:tc>
        <w:tc>
          <w:tcPr>
            <w:tcW w:w="1275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3 060,3</w:t>
            </w:r>
          </w:p>
        </w:tc>
        <w:tc>
          <w:tcPr>
            <w:tcW w:w="1298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3 253,1</w:t>
            </w:r>
          </w:p>
        </w:tc>
        <w:tc>
          <w:tcPr>
            <w:tcW w:w="1112" w:type="dxa"/>
          </w:tcPr>
          <w:p w:rsidR="007C6EED" w:rsidRDefault="00992726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3 326,6</w:t>
            </w:r>
          </w:p>
        </w:tc>
      </w:tr>
      <w:tr w:rsidR="007C6EED" w:rsidRPr="0031115D" w:rsidTr="00715772">
        <w:tc>
          <w:tcPr>
            <w:tcW w:w="2410" w:type="dxa"/>
          </w:tcPr>
          <w:p w:rsidR="007C6EED" w:rsidRPr="00F43593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</w:tcPr>
          <w:p w:rsidR="007C6EED" w:rsidRPr="00F43593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50,4</w:t>
            </w:r>
          </w:p>
        </w:tc>
        <w:tc>
          <w:tcPr>
            <w:tcW w:w="1275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101,9</w:t>
            </w:r>
          </w:p>
        </w:tc>
        <w:tc>
          <w:tcPr>
            <w:tcW w:w="1276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102,9</w:t>
            </w:r>
          </w:p>
        </w:tc>
        <w:tc>
          <w:tcPr>
            <w:tcW w:w="1276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102,9</w:t>
            </w:r>
          </w:p>
        </w:tc>
        <w:tc>
          <w:tcPr>
            <w:tcW w:w="1275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103,9</w:t>
            </w:r>
          </w:p>
        </w:tc>
        <w:tc>
          <w:tcPr>
            <w:tcW w:w="1298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103,8</w:t>
            </w:r>
          </w:p>
        </w:tc>
        <w:tc>
          <w:tcPr>
            <w:tcW w:w="1112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104,8</w:t>
            </w:r>
          </w:p>
        </w:tc>
      </w:tr>
      <w:tr w:rsidR="007C6EED" w:rsidRPr="0031115D" w:rsidTr="00715772">
        <w:tc>
          <w:tcPr>
            <w:tcW w:w="14884" w:type="dxa"/>
            <w:gridSpan w:val="11"/>
          </w:tcPr>
          <w:p w:rsidR="007C6EED" w:rsidRPr="00FF74A9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7. Потребительский рынок</w:t>
            </w:r>
          </w:p>
        </w:tc>
      </w:tr>
      <w:tr w:rsidR="007C6EED" w:rsidRPr="0031115D" w:rsidTr="00715772">
        <w:tc>
          <w:tcPr>
            <w:tcW w:w="2410" w:type="dxa"/>
          </w:tcPr>
          <w:p w:rsidR="007C6EED" w:rsidRPr="00F43593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276" w:type="dxa"/>
          </w:tcPr>
          <w:p w:rsidR="007C6EED" w:rsidRPr="00CA5420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32 510,2</w:t>
            </w:r>
          </w:p>
        </w:tc>
        <w:tc>
          <w:tcPr>
            <w:tcW w:w="1134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35 560,7</w:t>
            </w:r>
          </w:p>
        </w:tc>
        <w:tc>
          <w:tcPr>
            <w:tcW w:w="1275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34 796,1</w:t>
            </w:r>
          </w:p>
        </w:tc>
        <w:tc>
          <w:tcPr>
            <w:tcW w:w="1276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36 479,6</w:t>
            </w:r>
          </w:p>
        </w:tc>
        <w:tc>
          <w:tcPr>
            <w:tcW w:w="1276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37 166,1</w:t>
            </w:r>
          </w:p>
        </w:tc>
        <w:tc>
          <w:tcPr>
            <w:tcW w:w="1276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39 039,4</w:t>
            </w:r>
          </w:p>
        </w:tc>
        <w:tc>
          <w:tcPr>
            <w:tcW w:w="1275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40 160,2</w:t>
            </w:r>
          </w:p>
        </w:tc>
        <w:tc>
          <w:tcPr>
            <w:tcW w:w="1298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42 225,0</w:t>
            </w:r>
          </w:p>
        </w:tc>
        <w:tc>
          <w:tcPr>
            <w:tcW w:w="1112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43 855,0</w:t>
            </w:r>
          </w:p>
        </w:tc>
      </w:tr>
      <w:tr w:rsidR="007C6EED" w:rsidRPr="0031115D" w:rsidTr="00715772">
        <w:tc>
          <w:tcPr>
            <w:tcW w:w="2410" w:type="dxa"/>
          </w:tcPr>
          <w:p w:rsidR="007C6EED" w:rsidRPr="00F43593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</w:tcPr>
          <w:p w:rsidR="007C6EED" w:rsidRPr="00F43593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111,3</w:t>
            </w:r>
          </w:p>
        </w:tc>
        <w:tc>
          <w:tcPr>
            <w:tcW w:w="1134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105,9</w:t>
            </w:r>
          </w:p>
        </w:tc>
        <w:tc>
          <w:tcPr>
            <w:tcW w:w="1275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95,0</w:t>
            </w:r>
          </w:p>
        </w:tc>
        <w:tc>
          <w:tcPr>
            <w:tcW w:w="1276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101,0</w:t>
            </w:r>
          </w:p>
        </w:tc>
        <w:tc>
          <w:tcPr>
            <w:tcW w:w="1276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103,0</w:t>
            </w:r>
          </w:p>
        </w:tc>
        <w:tc>
          <w:tcPr>
            <w:tcW w:w="1276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103,0</w:t>
            </w:r>
          </w:p>
        </w:tc>
        <w:tc>
          <w:tcPr>
            <w:tcW w:w="1275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98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112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105,0</w:t>
            </w:r>
          </w:p>
        </w:tc>
      </w:tr>
      <w:tr w:rsidR="007C6EED" w:rsidRPr="0031115D" w:rsidTr="00715772">
        <w:tc>
          <w:tcPr>
            <w:tcW w:w="2410" w:type="dxa"/>
            <w:vAlign w:val="bottom"/>
          </w:tcPr>
          <w:p w:rsidR="007C6EED" w:rsidRPr="00404AB2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Индекс-дефлятор</w:t>
            </w:r>
          </w:p>
        </w:tc>
        <w:tc>
          <w:tcPr>
            <w:tcW w:w="1276" w:type="dxa"/>
          </w:tcPr>
          <w:p w:rsidR="007C6EED" w:rsidRPr="00F43593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101,4</w:t>
            </w:r>
          </w:p>
        </w:tc>
        <w:tc>
          <w:tcPr>
            <w:tcW w:w="1134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103,3</w:t>
            </w:r>
          </w:p>
        </w:tc>
        <w:tc>
          <w:tcPr>
            <w:tcW w:w="1275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103,0</w:t>
            </w:r>
          </w:p>
        </w:tc>
        <w:tc>
          <w:tcPr>
            <w:tcW w:w="1276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103,8</w:t>
            </w:r>
          </w:p>
        </w:tc>
        <w:tc>
          <w:tcPr>
            <w:tcW w:w="1276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103,7</w:t>
            </w:r>
          </w:p>
        </w:tc>
        <w:tc>
          <w:tcPr>
            <w:tcW w:w="1276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103,9</w:t>
            </w:r>
          </w:p>
        </w:tc>
        <w:tc>
          <w:tcPr>
            <w:tcW w:w="1275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103,9</w:t>
            </w:r>
          </w:p>
        </w:tc>
        <w:tc>
          <w:tcPr>
            <w:tcW w:w="1298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112" w:type="dxa"/>
          </w:tcPr>
          <w:p w:rsidR="007C6EED" w:rsidRDefault="006E24AB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</w:tr>
      <w:tr w:rsidR="007C6EED" w:rsidRPr="0031115D" w:rsidTr="00715772">
        <w:tc>
          <w:tcPr>
            <w:tcW w:w="2410" w:type="dxa"/>
          </w:tcPr>
          <w:p w:rsidR="007C6EED" w:rsidRPr="00F43593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276" w:type="dxa"/>
          </w:tcPr>
          <w:p w:rsidR="007C6EED" w:rsidRPr="00CA5420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1 488,3</w:t>
            </w:r>
          </w:p>
        </w:tc>
        <w:tc>
          <w:tcPr>
            <w:tcW w:w="1134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1 720,7</w:t>
            </w:r>
          </w:p>
        </w:tc>
        <w:tc>
          <w:tcPr>
            <w:tcW w:w="1275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1 641,9</w:t>
            </w:r>
          </w:p>
        </w:tc>
        <w:tc>
          <w:tcPr>
            <w:tcW w:w="1276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1 727,9</w:t>
            </w:r>
          </w:p>
        </w:tc>
        <w:tc>
          <w:tcPr>
            <w:tcW w:w="1276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1 757,1</w:t>
            </w:r>
          </w:p>
        </w:tc>
        <w:tc>
          <w:tcPr>
            <w:tcW w:w="1276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1 843,6</w:t>
            </w:r>
          </w:p>
        </w:tc>
        <w:tc>
          <w:tcPr>
            <w:tcW w:w="1275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1 896,8</w:t>
            </w:r>
          </w:p>
        </w:tc>
        <w:tc>
          <w:tcPr>
            <w:tcW w:w="1298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1 980,5</w:t>
            </w:r>
          </w:p>
        </w:tc>
        <w:tc>
          <w:tcPr>
            <w:tcW w:w="1112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2 051,5</w:t>
            </w:r>
          </w:p>
        </w:tc>
      </w:tr>
      <w:tr w:rsidR="007C6EED" w:rsidRPr="0031115D" w:rsidTr="00715772">
        <w:tc>
          <w:tcPr>
            <w:tcW w:w="2410" w:type="dxa"/>
          </w:tcPr>
          <w:p w:rsidR="007C6EED" w:rsidRPr="00F43593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</w:tcPr>
          <w:p w:rsidR="007C6EED" w:rsidRPr="00F43593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1134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112,6</w:t>
            </w:r>
          </w:p>
        </w:tc>
        <w:tc>
          <w:tcPr>
            <w:tcW w:w="1275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93,0</w:t>
            </w:r>
          </w:p>
        </w:tc>
        <w:tc>
          <w:tcPr>
            <w:tcW w:w="1276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101,0</w:t>
            </w:r>
          </w:p>
        </w:tc>
        <w:tc>
          <w:tcPr>
            <w:tcW w:w="1276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103,0</w:t>
            </w:r>
          </w:p>
        </w:tc>
        <w:tc>
          <w:tcPr>
            <w:tcW w:w="1276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  <w:tc>
          <w:tcPr>
            <w:tcW w:w="1275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103,5</w:t>
            </w:r>
          </w:p>
        </w:tc>
        <w:tc>
          <w:tcPr>
            <w:tcW w:w="1298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103,0</w:t>
            </w:r>
          </w:p>
        </w:tc>
        <w:tc>
          <w:tcPr>
            <w:tcW w:w="1112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</w:tr>
      <w:tr w:rsidR="007C6EED" w:rsidRPr="0031115D" w:rsidTr="00715772">
        <w:tc>
          <w:tcPr>
            <w:tcW w:w="2410" w:type="dxa"/>
            <w:vAlign w:val="bottom"/>
          </w:tcPr>
          <w:p w:rsidR="007C6EED" w:rsidRPr="00404AB2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Индекс-дефлятор</w:t>
            </w:r>
          </w:p>
        </w:tc>
        <w:tc>
          <w:tcPr>
            <w:tcW w:w="1276" w:type="dxa"/>
          </w:tcPr>
          <w:p w:rsidR="007C6EED" w:rsidRPr="00F43593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34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102,7</w:t>
            </w:r>
          </w:p>
        </w:tc>
        <w:tc>
          <w:tcPr>
            <w:tcW w:w="1275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102,6</w:t>
            </w:r>
          </w:p>
        </w:tc>
        <w:tc>
          <w:tcPr>
            <w:tcW w:w="1276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104,2</w:t>
            </w:r>
          </w:p>
        </w:tc>
        <w:tc>
          <w:tcPr>
            <w:tcW w:w="1276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103,9</w:t>
            </w:r>
          </w:p>
        </w:tc>
        <w:tc>
          <w:tcPr>
            <w:tcW w:w="1276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104,6</w:t>
            </w:r>
          </w:p>
        </w:tc>
        <w:tc>
          <w:tcPr>
            <w:tcW w:w="1275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104,3</w:t>
            </w:r>
          </w:p>
        </w:tc>
        <w:tc>
          <w:tcPr>
            <w:tcW w:w="1298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104,3</w:t>
            </w:r>
          </w:p>
        </w:tc>
        <w:tc>
          <w:tcPr>
            <w:tcW w:w="1112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</w:tr>
      <w:tr w:rsidR="007C6EED" w:rsidRPr="0031115D" w:rsidTr="00715772">
        <w:tc>
          <w:tcPr>
            <w:tcW w:w="2410" w:type="dxa"/>
          </w:tcPr>
          <w:p w:rsidR="007C6EED" w:rsidRPr="00F43593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Объем платных услуг населению</w:t>
            </w:r>
          </w:p>
        </w:tc>
        <w:tc>
          <w:tcPr>
            <w:tcW w:w="1276" w:type="dxa"/>
          </w:tcPr>
          <w:p w:rsidR="007C6EED" w:rsidRPr="00CA5420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10 583,1</w:t>
            </w:r>
          </w:p>
        </w:tc>
        <w:tc>
          <w:tcPr>
            <w:tcW w:w="1134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11 192,3</w:t>
            </w:r>
          </w:p>
        </w:tc>
        <w:tc>
          <w:tcPr>
            <w:tcW w:w="1275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10 405,5</w:t>
            </w:r>
          </w:p>
        </w:tc>
        <w:tc>
          <w:tcPr>
            <w:tcW w:w="1276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10 854,9</w:t>
            </w:r>
          </w:p>
        </w:tc>
        <w:tc>
          <w:tcPr>
            <w:tcW w:w="1276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11 124,9</w:t>
            </w:r>
          </w:p>
        </w:tc>
        <w:tc>
          <w:tcPr>
            <w:tcW w:w="1276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11 661,3</w:t>
            </w:r>
          </w:p>
        </w:tc>
        <w:tc>
          <w:tcPr>
            <w:tcW w:w="1275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12 067,4</w:t>
            </w:r>
          </w:p>
        </w:tc>
        <w:tc>
          <w:tcPr>
            <w:tcW w:w="1298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12 649,2</w:t>
            </w:r>
          </w:p>
        </w:tc>
        <w:tc>
          <w:tcPr>
            <w:tcW w:w="1112" w:type="dxa"/>
          </w:tcPr>
          <w:p w:rsidR="007C6EED" w:rsidRDefault="009948B4" w:rsidP="009948B4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13 215,6</w:t>
            </w:r>
          </w:p>
        </w:tc>
      </w:tr>
      <w:tr w:rsidR="007C6EED" w:rsidRPr="0031115D" w:rsidTr="00715772">
        <w:tc>
          <w:tcPr>
            <w:tcW w:w="2410" w:type="dxa"/>
          </w:tcPr>
          <w:p w:rsidR="007C6EED" w:rsidRPr="00F43593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76" w:type="dxa"/>
          </w:tcPr>
          <w:p w:rsidR="007C6EED" w:rsidRPr="00F43593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1134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1275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90,0</w:t>
            </w:r>
          </w:p>
        </w:tc>
        <w:tc>
          <w:tcPr>
            <w:tcW w:w="1276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  <w:tc>
          <w:tcPr>
            <w:tcW w:w="1276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103,0</w:t>
            </w:r>
          </w:p>
        </w:tc>
        <w:tc>
          <w:tcPr>
            <w:tcW w:w="1276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103,0</w:t>
            </w:r>
          </w:p>
        </w:tc>
        <w:tc>
          <w:tcPr>
            <w:tcW w:w="1275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98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112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105,0</w:t>
            </w:r>
          </w:p>
        </w:tc>
      </w:tr>
      <w:tr w:rsidR="007C6EED" w:rsidRPr="0031115D" w:rsidTr="00715772">
        <w:tc>
          <w:tcPr>
            <w:tcW w:w="2410" w:type="dxa"/>
            <w:vAlign w:val="bottom"/>
          </w:tcPr>
          <w:p w:rsidR="007C6EED" w:rsidRPr="00404AB2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Индекс-дефлятор</w:t>
            </w:r>
          </w:p>
        </w:tc>
        <w:tc>
          <w:tcPr>
            <w:tcW w:w="1276" w:type="dxa"/>
          </w:tcPr>
          <w:p w:rsidR="007C6EED" w:rsidRPr="00F43593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5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104,3</w:t>
            </w:r>
          </w:p>
        </w:tc>
        <w:tc>
          <w:tcPr>
            <w:tcW w:w="1134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104,2</w:t>
            </w:r>
          </w:p>
        </w:tc>
        <w:tc>
          <w:tcPr>
            <w:tcW w:w="1275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103,3</w:t>
            </w:r>
          </w:p>
        </w:tc>
        <w:tc>
          <w:tcPr>
            <w:tcW w:w="1276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103,8</w:t>
            </w:r>
          </w:p>
        </w:tc>
        <w:tc>
          <w:tcPr>
            <w:tcW w:w="1276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103,8</w:t>
            </w:r>
          </w:p>
        </w:tc>
        <w:tc>
          <w:tcPr>
            <w:tcW w:w="1276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104,3</w:t>
            </w:r>
          </w:p>
        </w:tc>
        <w:tc>
          <w:tcPr>
            <w:tcW w:w="1275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104,3</w:t>
            </w:r>
          </w:p>
        </w:tc>
        <w:tc>
          <w:tcPr>
            <w:tcW w:w="1298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104,3</w:t>
            </w:r>
          </w:p>
        </w:tc>
        <w:tc>
          <w:tcPr>
            <w:tcW w:w="1112" w:type="dxa"/>
          </w:tcPr>
          <w:p w:rsidR="007C6EED" w:rsidRDefault="009948B4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104,3</w:t>
            </w:r>
          </w:p>
        </w:tc>
      </w:tr>
      <w:tr w:rsidR="007C6EED" w:rsidRPr="0031115D" w:rsidTr="00715772">
        <w:tc>
          <w:tcPr>
            <w:tcW w:w="14884" w:type="dxa"/>
            <w:gridSpan w:val="11"/>
          </w:tcPr>
          <w:p w:rsidR="007C6EED" w:rsidRPr="00FF74A9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8. Труд и занятость</w:t>
            </w:r>
          </w:p>
        </w:tc>
      </w:tr>
      <w:tr w:rsidR="007C6EED" w:rsidRPr="0031115D" w:rsidTr="00715772">
        <w:tc>
          <w:tcPr>
            <w:tcW w:w="2410" w:type="dxa"/>
          </w:tcPr>
          <w:p w:rsidR="007C6EED" w:rsidRPr="00D9032B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32B">
              <w:rPr>
                <w:rFonts w:ascii="Times New Roman" w:hAnsi="Times New Roman" w:cs="Times New Roman"/>
                <w:sz w:val="20"/>
                <w:szCs w:val="20"/>
              </w:rPr>
              <w:t xml:space="preserve">Среднесписочная численность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032B">
              <w:rPr>
                <w:rFonts w:ascii="Times New Roman" w:hAnsi="Times New Roman" w:cs="Times New Roman"/>
                <w:sz w:val="20"/>
                <w:szCs w:val="20"/>
              </w:rPr>
              <w:t>по полному кругу предприятий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7C6EED" w:rsidRPr="00CB023A" w:rsidRDefault="007C6EED" w:rsidP="007C6E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овек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47 605</w:t>
            </w:r>
          </w:p>
        </w:tc>
        <w:tc>
          <w:tcPr>
            <w:tcW w:w="1134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47 175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47 204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47 252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47 310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47 403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47 587</w:t>
            </w:r>
          </w:p>
        </w:tc>
        <w:tc>
          <w:tcPr>
            <w:tcW w:w="1298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47 651</w:t>
            </w:r>
          </w:p>
        </w:tc>
        <w:tc>
          <w:tcPr>
            <w:tcW w:w="1112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47 969</w:t>
            </w:r>
          </w:p>
        </w:tc>
      </w:tr>
      <w:tr w:rsidR="007C6EED" w:rsidRPr="0031115D" w:rsidTr="00715772">
        <w:tc>
          <w:tcPr>
            <w:tcW w:w="2410" w:type="dxa"/>
          </w:tcPr>
          <w:p w:rsidR="007C6EED" w:rsidRPr="003B3268" w:rsidRDefault="007C6EED" w:rsidP="007C6EED">
            <w:pPr>
              <w:pStyle w:val="a8"/>
              <w:ind w:firstLine="0"/>
              <w:jc w:val="left"/>
              <w:rPr>
                <w:sz w:val="20"/>
              </w:rPr>
            </w:pPr>
            <w:r w:rsidRPr="003B3268">
              <w:rPr>
                <w:sz w:val="20"/>
              </w:rPr>
              <w:t>Среднесписочная численность (по крупным и средним предприятиям)</w:t>
            </w:r>
          </w:p>
        </w:tc>
        <w:tc>
          <w:tcPr>
            <w:tcW w:w="1276" w:type="dxa"/>
          </w:tcPr>
          <w:p w:rsidR="007C6EED" w:rsidRPr="00CB023A" w:rsidRDefault="007C6EED" w:rsidP="007C6E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овек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36 923</w:t>
            </w:r>
          </w:p>
        </w:tc>
        <w:tc>
          <w:tcPr>
            <w:tcW w:w="1134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37 140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37 164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37 201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37 251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37 314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37 469</w:t>
            </w:r>
          </w:p>
        </w:tc>
        <w:tc>
          <w:tcPr>
            <w:tcW w:w="1298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37 511</w:t>
            </w:r>
          </w:p>
        </w:tc>
        <w:tc>
          <w:tcPr>
            <w:tcW w:w="1112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37 770</w:t>
            </w:r>
          </w:p>
        </w:tc>
      </w:tr>
      <w:tr w:rsidR="007C6EED" w:rsidRPr="0031115D" w:rsidTr="00715772">
        <w:tc>
          <w:tcPr>
            <w:tcW w:w="2410" w:type="dxa"/>
          </w:tcPr>
          <w:p w:rsidR="007C6EED" w:rsidRPr="00D9032B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Трудоспособное население в трудоспособном возрасте</w:t>
            </w:r>
          </w:p>
        </w:tc>
        <w:tc>
          <w:tcPr>
            <w:tcW w:w="1276" w:type="dxa"/>
          </w:tcPr>
          <w:p w:rsidR="007C6EED" w:rsidRPr="00CB023A" w:rsidRDefault="007C6EED" w:rsidP="007C6E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овек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87 578</w:t>
            </w:r>
          </w:p>
        </w:tc>
        <w:tc>
          <w:tcPr>
            <w:tcW w:w="1134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90 433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90 650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91 530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91 730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91 720 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91 900</w:t>
            </w:r>
          </w:p>
        </w:tc>
        <w:tc>
          <w:tcPr>
            <w:tcW w:w="1298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91 890</w:t>
            </w:r>
          </w:p>
        </w:tc>
        <w:tc>
          <w:tcPr>
            <w:tcW w:w="1112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92 100</w:t>
            </w:r>
          </w:p>
        </w:tc>
      </w:tr>
      <w:tr w:rsidR="007C6EED" w:rsidRPr="0031115D" w:rsidTr="00715772">
        <w:tc>
          <w:tcPr>
            <w:tcW w:w="2410" w:type="dxa"/>
          </w:tcPr>
          <w:p w:rsidR="007C6EED" w:rsidRPr="00D9032B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занятых в экономике</w:t>
            </w:r>
          </w:p>
        </w:tc>
        <w:tc>
          <w:tcPr>
            <w:tcW w:w="1276" w:type="dxa"/>
          </w:tcPr>
          <w:p w:rsidR="007C6EED" w:rsidRPr="00CB023A" w:rsidRDefault="007C6EED" w:rsidP="007C6E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овек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73 849</w:t>
            </w:r>
          </w:p>
        </w:tc>
        <w:tc>
          <w:tcPr>
            <w:tcW w:w="1134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73 849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73 691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73 761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73 832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73 922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74 124</w:t>
            </w:r>
          </w:p>
        </w:tc>
        <w:tc>
          <w:tcPr>
            <w:tcW w:w="1298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74 190</w:t>
            </w:r>
          </w:p>
        </w:tc>
        <w:tc>
          <w:tcPr>
            <w:tcW w:w="1112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74 523</w:t>
            </w:r>
          </w:p>
        </w:tc>
      </w:tr>
      <w:tr w:rsidR="007C6EED" w:rsidRPr="0031115D" w:rsidTr="00715772">
        <w:tc>
          <w:tcPr>
            <w:tcW w:w="2410" w:type="dxa"/>
          </w:tcPr>
          <w:p w:rsidR="007C6EED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официальной безработицы</w:t>
            </w:r>
          </w:p>
        </w:tc>
        <w:tc>
          <w:tcPr>
            <w:tcW w:w="1276" w:type="dxa"/>
          </w:tcPr>
          <w:p w:rsidR="007C6EED" w:rsidRPr="00CB023A" w:rsidRDefault="007C6EED" w:rsidP="007C6E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4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298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1112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</w:tr>
      <w:tr w:rsidR="007C6EED" w:rsidRPr="0031115D" w:rsidTr="00715772">
        <w:tc>
          <w:tcPr>
            <w:tcW w:w="2410" w:type="dxa"/>
          </w:tcPr>
          <w:p w:rsidR="007C6EED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 граждан</w:t>
            </w:r>
          </w:p>
        </w:tc>
        <w:tc>
          <w:tcPr>
            <w:tcW w:w="1276" w:type="dxa"/>
          </w:tcPr>
          <w:p w:rsidR="007C6EED" w:rsidRPr="00CB023A" w:rsidRDefault="007C6EED" w:rsidP="007C6E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овек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134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3 845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3 400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3 400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3 200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3 200</w:t>
            </w:r>
          </w:p>
        </w:tc>
        <w:tc>
          <w:tcPr>
            <w:tcW w:w="1298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  <w:tc>
          <w:tcPr>
            <w:tcW w:w="1112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</w:tr>
      <w:tr w:rsidR="007C6EED" w:rsidRPr="0031115D" w:rsidTr="00715772">
        <w:tc>
          <w:tcPr>
            <w:tcW w:w="2410" w:type="dxa"/>
          </w:tcPr>
          <w:p w:rsidR="007C6EED" w:rsidRPr="00E54193" w:rsidRDefault="007C6EED" w:rsidP="007C6E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1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Фонд оплаты труда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</w:t>
            </w:r>
            <w:r w:rsidRPr="00E54193">
              <w:rPr>
                <w:rFonts w:ascii="Times New Roman" w:hAnsi="Times New Roman" w:cs="Times New Roman"/>
                <w:bCs/>
                <w:sz w:val="20"/>
                <w:szCs w:val="20"/>
              </w:rPr>
              <w:t>полн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ому</w:t>
            </w:r>
            <w:r w:rsidRPr="00E541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круг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 предприятий</w:t>
            </w:r>
            <w:r w:rsidRPr="00E541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</w:tcPr>
          <w:p w:rsidR="007C6EED" w:rsidRPr="00CA5420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15 739,8</w:t>
            </w:r>
          </w:p>
        </w:tc>
        <w:tc>
          <w:tcPr>
            <w:tcW w:w="1134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17 096,4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17 747,0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18 585,2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18 616,7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19 505,2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19 562,7</w:t>
            </w:r>
          </w:p>
        </w:tc>
        <w:tc>
          <w:tcPr>
            <w:tcW w:w="1298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20 515,3</w:t>
            </w:r>
          </w:p>
        </w:tc>
        <w:tc>
          <w:tcPr>
            <w:tcW w:w="1112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20 596,2</w:t>
            </w:r>
          </w:p>
        </w:tc>
      </w:tr>
      <w:tr w:rsidR="007C6EED" w:rsidRPr="0031115D" w:rsidTr="00715772">
        <w:tc>
          <w:tcPr>
            <w:tcW w:w="2410" w:type="dxa"/>
          </w:tcPr>
          <w:p w:rsidR="007C6EED" w:rsidRPr="00E54193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193">
              <w:rPr>
                <w:rFonts w:ascii="Times New Roman" w:hAnsi="Times New Roman" w:cs="Times New Roman"/>
                <w:sz w:val="20"/>
                <w:szCs w:val="20"/>
              </w:rPr>
              <w:t>Темп роста</w:t>
            </w:r>
          </w:p>
        </w:tc>
        <w:tc>
          <w:tcPr>
            <w:tcW w:w="1276" w:type="dxa"/>
          </w:tcPr>
          <w:p w:rsidR="007C6EED" w:rsidRPr="00E54193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1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110,2</w:t>
            </w:r>
          </w:p>
        </w:tc>
        <w:tc>
          <w:tcPr>
            <w:tcW w:w="1134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108,6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103,8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104,7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104,9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105,0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105,1</w:t>
            </w:r>
          </w:p>
        </w:tc>
        <w:tc>
          <w:tcPr>
            <w:tcW w:w="1298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105,2</w:t>
            </w:r>
          </w:p>
        </w:tc>
        <w:tc>
          <w:tcPr>
            <w:tcW w:w="1112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105,3</w:t>
            </w:r>
          </w:p>
        </w:tc>
      </w:tr>
      <w:tr w:rsidR="007C6EED" w:rsidRPr="0031115D" w:rsidTr="00715772">
        <w:tc>
          <w:tcPr>
            <w:tcW w:w="2410" w:type="dxa"/>
          </w:tcPr>
          <w:p w:rsidR="007C6EED" w:rsidRPr="00E54193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193">
              <w:rPr>
                <w:rFonts w:ascii="Times New Roman" w:hAnsi="Times New Roman" w:cs="Times New Roman"/>
                <w:bCs/>
                <w:sz w:val="20"/>
                <w:szCs w:val="20"/>
              </w:rPr>
              <w:t>Фонд оплаты труда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</w:t>
            </w:r>
            <w:r w:rsidRPr="00E54193">
              <w:rPr>
                <w:rFonts w:ascii="Times New Roman" w:hAnsi="Times New Roman" w:cs="Times New Roman"/>
                <w:sz w:val="20"/>
                <w:szCs w:val="20"/>
              </w:rPr>
              <w:t>о крупным и средним предприятиям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54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C6EED" w:rsidRPr="00CA5420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13 567,3</w:t>
            </w:r>
          </w:p>
        </w:tc>
        <w:tc>
          <w:tcPr>
            <w:tcW w:w="1134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14 778,8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15 384,8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16 144,4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16 169,4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16 963,5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17 010,2</w:t>
            </w:r>
          </w:p>
        </w:tc>
        <w:tc>
          <w:tcPr>
            <w:tcW w:w="1298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17 862,8</w:t>
            </w:r>
          </w:p>
        </w:tc>
        <w:tc>
          <w:tcPr>
            <w:tcW w:w="1112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17 928,8</w:t>
            </w:r>
          </w:p>
        </w:tc>
      </w:tr>
      <w:tr w:rsidR="007C6EED" w:rsidRPr="0031115D" w:rsidTr="00715772">
        <w:tc>
          <w:tcPr>
            <w:tcW w:w="2410" w:type="dxa"/>
          </w:tcPr>
          <w:p w:rsidR="007C6EED" w:rsidRPr="00E54193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193">
              <w:rPr>
                <w:rFonts w:ascii="Times New Roman" w:hAnsi="Times New Roman" w:cs="Times New Roman"/>
                <w:sz w:val="20"/>
                <w:szCs w:val="20"/>
              </w:rPr>
              <w:t>Темп роста</w:t>
            </w:r>
          </w:p>
        </w:tc>
        <w:tc>
          <w:tcPr>
            <w:tcW w:w="1276" w:type="dxa"/>
          </w:tcPr>
          <w:p w:rsidR="007C6EED" w:rsidRPr="00E54193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1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110,6</w:t>
            </w:r>
          </w:p>
        </w:tc>
        <w:tc>
          <w:tcPr>
            <w:tcW w:w="1134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108,9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104,1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104,9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105,1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105,1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105,2</w:t>
            </w:r>
          </w:p>
        </w:tc>
        <w:tc>
          <w:tcPr>
            <w:tcW w:w="1298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105,3</w:t>
            </w:r>
          </w:p>
        </w:tc>
        <w:tc>
          <w:tcPr>
            <w:tcW w:w="1112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105,4</w:t>
            </w:r>
          </w:p>
        </w:tc>
      </w:tr>
      <w:tr w:rsidR="007C6EED" w:rsidRPr="0031115D" w:rsidTr="00715772">
        <w:tc>
          <w:tcPr>
            <w:tcW w:w="2410" w:type="dxa"/>
            <w:vAlign w:val="bottom"/>
          </w:tcPr>
          <w:p w:rsidR="007C6EED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Среднемесячная номинальная начисленная заработная плата на одного работника (по полному кругу предприятий)</w:t>
            </w:r>
          </w:p>
        </w:tc>
        <w:tc>
          <w:tcPr>
            <w:tcW w:w="1276" w:type="dxa"/>
          </w:tcPr>
          <w:p w:rsidR="007C6EED" w:rsidRPr="00F43593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27 552,7</w:t>
            </w:r>
          </w:p>
        </w:tc>
        <w:tc>
          <w:tcPr>
            <w:tcW w:w="1134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30 200,3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31 330,4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32 776,7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32 792,1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34 289,7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34 257,9</w:t>
            </w:r>
          </w:p>
        </w:tc>
        <w:tc>
          <w:tcPr>
            <w:tcW w:w="1298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35 877,7</w:t>
            </w:r>
          </w:p>
        </w:tc>
        <w:tc>
          <w:tcPr>
            <w:tcW w:w="1112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35 780,3</w:t>
            </w:r>
          </w:p>
        </w:tc>
      </w:tr>
      <w:tr w:rsidR="007C6EED" w:rsidRPr="0031115D" w:rsidTr="00715772">
        <w:tc>
          <w:tcPr>
            <w:tcW w:w="2410" w:type="dxa"/>
          </w:tcPr>
          <w:p w:rsidR="007C6EED" w:rsidRPr="00E54193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193">
              <w:rPr>
                <w:rFonts w:ascii="Times New Roman" w:hAnsi="Times New Roman" w:cs="Times New Roman"/>
                <w:sz w:val="20"/>
                <w:szCs w:val="20"/>
              </w:rPr>
              <w:t>Темп роста</w:t>
            </w:r>
          </w:p>
        </w:tc>
        <w:tc>
          <w:tcPr>
            <w:tcW w:w="1276" w:type="dxa"/>
          </w:tcPr>
          <w:p w:rsidR="007C6EED" w:rsidRPr="00F43593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111,3</w:t>
            </w:r>
          </w:p>
        </w:tc>
        <w:tc>
          <w:tcPr>
            <w:tcW w:w="1134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109,6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103,7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104,6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104,7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104,6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104,5</w:t>
            </w:r>
          </w:p>
        </w:tc>
        <w:tc>
          <w:tcPr>
            <w:tcW w:w="1298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104,6</w:t>
            </w:r>
          </w:p>
        </w:tc>
        <w:tc>
          <w:tcPr>
            <w:tcW w:w="1112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104,4</w:t>
            </w:r>
          </w:p>
        </w:tc>
      </w:tr>
      <w:tr w:rsidR="007C6EED" w:rsidRPr="0031115D" w:rsidTr="00715772">
        <w:tc>
          <w:tcPr>
            <w:tcW w:w="2410" w:type="dxa"/>
            <w:vAlign w:val="bottom"/>
          </w:tcPr>
          <w:p w:rsidR="007C6EED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Среднемесячная номинальная начисленная заработная плата на одного работника (по крупным и средним предприятиям)</w:t>
            </w:r>
          </w:p>
        </w:tc>
        <w:tc>
          <w:tcPr>
            <w:tcW w:w="1276" w:type="dxa"/>
          </w:tcPr>
          <w:p w:rsidR="007C6EED" w:rsidRPr="00F43593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30 620,6</w:t>
            </w:r>
          </w:p>
        </w:tc>
        <w:tc>
          <w:tcPr>
            <w:tcW w:w="1134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33 160,2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34 497,5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36 164,8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36 172,2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37 884,5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37 831,8</w:t>
            </w:r>
          </w:p>
        </w:tc>
        <w:tc>
          <w:tcPr>
            <w:tcW w:w="1298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39 683,6</w:t>
            </w:r>
          </w:p>
        </w:tc>
        <w:tc>
          <w:tcPr>
            <w:tcW w:w="1112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39 556,9</w:t>
            </w:r>
          </w:p>
        </w:tc>
      </w:tr>
      <w:tr w:rsidR="007C6EED" w:rsidRPr="0031115D" w:rsidTr="00715772">
        <w:tc>
          <w:tcPr>
            <w:tcW w:w="2410" w:type="dxa"/>
          </w:tcPr>
          <w:p w:rsidR="007C6EED" w:rsidRPr="00E54193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193">
              <w:rPr>
                <w:rFonts w:ascii="Times New Roman" w:hAnsi="Times New Roman" w:cs="Times New Roman"/>
                <w:sz w:val="20"/>
                <w:szCs w:val="20"/>
              </w:rPr>
              <w:t>Темп роста</w:t>
            </w:r>
          </w:p>
        </w:tc>
        <w:tc>
          <w:tcPr>
            <w:tcW w:w="1276" w:type="dxa"/>
          </w:tcPr>
          <w:p w:rsidR="007C6EED" w:rsidRPr="00F43593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111,4</w:t>
            </w:r>
          </w:p>
        </w:tc>
        <w:tc>
          <w:tcPr>
            <w:tcW w:w="1134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108,3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104,0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104,8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104,9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104,8</w:t>
            </w:r>
          </w:p>
        </w:tc>
        <w:tc>
          <w:tcPr>
            <w:tcW w:w="1275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104,6</w:t>
            </w:r>
          </w:p>
        </w:tc>
        <w:tc>
          <w:tcPr>
            <w:tcW w:w="1298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104,7</w:t>
            </w:r>
          </w:p>
        </w:tc>
        <w:tc>
          <w:tcPr>
            <w:tcW w:w="1112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104,6</w:t>
            </w:r>
          </w:p>
        </w:tc>
      </w:tr>
      <w:tr w:rsidR="007C6EED" w:rsidRPr="0031115D" w:rsidTr="00715772">
        <w:tc>
          <w:tcPr>
            <w:tcW w:w="14884" w:type="dxa"/>
            <w:gridSpan w:val="11"/>
          </w:tcPr>
          <w:p w:rsidR="007C6EED" w:rsidRPr="00FF74A9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 Финансы</w:t>
            </w:r>
          </w:p>
        </w:tc>
      </w:tr>
      <w:tr w:rsidR="00480170" w:rsidRPr="0031115D" w:rsidTr="00715772">
        <w:tc>
          <w:tcPr>
            <w:tcW w:w="2410" w:type="dxa"/>
            <w:vAlign w:val="bottom"/>
          </w:tcPr>
          <w:p w:rsidR="00480170" w:rsidRPr="00C2058B" w:rsidRDefault="00480170" w:rsidP="004801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Прибыль всего</w:t>
            </w:r>
          </w:p>
        </w:tc>
        <w:tc>
          <w:tcPr>
            <w:tcW w:w="1276" w:type="dxa"/>
          </w:tcPr>
          <w:p w:rsidR="00480170" w:rsidRPr="00CA5420" w:rsidRDefault="00480170" w:rsidP="00480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480170" w:rsidRDefault="00480170" w:rsidP="0048017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4 252,3</w:t>
            </w:r>
          </w:p>
        </w:tc>
        <w:tc>
          <w:tcPr>
            <w:tcW w:w="1134" w:type="dxa"/>
          </w:tcPr>
          <w:p w:rsidR="00480170" w:rsidRDefault="00480170" w:rsidP="0048017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5 327,0</w:t>
            </w:r>
          </w:p>
        </w:tc>
        <w:tc>
          <w:tcPr>
            <w:tcW w:w="1275" w:type="dxa"/>
          </w:tcPr>
          <w:p w:rsidR="00480170" w:rsidRDefault="00480170" w:rsidP="0048017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3 995,2</w:t>
            </w:r>
          </w:p>
        </w:tc>
        <w:tc>
          <w:tcPr>
            <w:tcW w:w="1276" w:type="dxa"/>
          </w:tcPr>
          <w:p w:rsidR="00480170" w:rsidRDefault="00480170" w:rsidP="0048017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4 338,8</w:t>
            </w:r>
          </w:p>
        </w:tc>
        <w:tc>
          <w:tcPr>
            <w:tcW w:w="1276" w:type="dxa"/>
          </w:tcPr>
          <w:p w:rsidR="00480170" w:rsidRDefault="00480170" w:rsidP="0048017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4 430,7</w:t>
            </w:r>
          </w:p>
        </w:tc>
        <w:tc>
          <w:tcPr>
            <w:tcW w:w="1276" w:type="dxa"/>
          </w:tcPr>
          <w:p w:rsidR="00480170" w:rsidRDefault="00480170" w:rsidP="0048017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4 690,3</w:t>
            </w:r>
          </w:p>
        </w:tc>
        <w:tc>
          <w:tcPr>
            <w:tcW w:w="1275" w:type="dxa"/>
          </w:tcPr>
          <w:p w:rsidR="00480170" w:rsidRDefault="00480170" w:rsidP="0048017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4 754,2</w:t>
            </w:r>
          </w:p>
        </w:tc>
        <w:tc>
          <w:tcPr>
            <w:tcW w:w="1298" w:type="dxa"/>
          </w:tcPr>
          <w:p w:rsidR="00480170" w:rsidRDefault="00480170" w:rsidP="0048017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5 079,6</w:t>
            </w:r>
          </w:p>
        </w:tc>
        <w:tc>
          <w:tcPr>
            <w:tcW w:w="1112" w:type="dxa"/>
          </w:tcPr>
          <w:p w:rsidR="00480170" w:rsidRDefault="00480170" w:rsidP="00480170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5 110,7</w:t>
            </w:r>
          </w:p>
        </w:tc>
      </w:tr>
      <w:tr w:rsidR="007C6EED" w:rsidRPr="0031115D" w:rsidTr="00715772">
        <w:tc>
          <w:tcPr>
            <w:tcW w:w="2410" w:type="dxa"/>
          </w:tcPr>
          <w:p w:rsidR="007C6EED" w:rsidRPr="00FF74A9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прибыли прибыльных организаций для целей бухгалтерского учета</w:t>
            </w:r>
          </w:p>
        </w:tc>
        <w:tc>
          <w:tcPr>
            <w:tcW w:w="1276" w:type="dxa"/>
          </w:tcPr>
          <w:p w:rsidR="007C6EED" w:rsidRPr="00FF74A9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C6EED" w:rsidRDefault="008038A1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125,3</w:t>
            </w:r>
          </w:p>
        </w:tc>
        <w:tc>
          <w:tcPr>
            <w:tcW w:w="1275" w:type="dxa"/>
          </w:tcPr>
          <w:p w:rsidR="007C6EED" w:rsidRDefault="008038A1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75,0</w:t>
            </w:r>
          </w:p>
        </w:tc>
        <w:tc>
          <w:tcPr>
            <w:tcW w:w="1276" w:type="dxa"/>
          </w:tcPr>
          <w:p w:rsidR="007C6EED" w:rsidRDefault="008038A1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108,6</w:t>
            </w:r>
          </w:p>
        </w:tc>
        <w:tc>
          <w:tcPr>
            <w:tcW w:w="1276" w:type="dxa"/>
          </w:tcPr>
          <w:p w:rsidR="007C6EED" w:rsidRDefault="008038A1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110,9</w:t>
            </w:r>
          </w:p>
        </w:tc>
        <w:tc>
          <w:tcPr>
            <w:tcW w:w="1276" w:type="dxa"/>
          </w:tcPr>
          <w:p w:rsidR="007C6EED" w:rsidRDefault="008038A1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108,1</w:t>
            </w:r>
          </w:p>
        </w:tc>
        <w:tc>
          <w:tcPr>
            <w:tcW w:w="1275" w:type="dxa"/>
          </w:tcPr>
          <w:p w:rsidR="007C6EED" w:rsidRDefault="008038A1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107,3</w:t>
            </w:r>
          </w:p>
        </w:tc>
        <w:tc>
          <w:tcPr>
            <w:tcW w:w="1298" w:type="dxa"/>
          </w:tcPr>
          <w:p w:rsidR="007C6EED" w:rsidRDefault="008038A1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108,3</w:t>
            </w:r>
          </w:p>
        </w:tc>
        <w:tc>
          <w:tcPr>
            <w:tcW w:w="1112" w:type="dxa"/>
          </w:tcPr>
          <w:p w:rsidR="007C6EED" w:rsidRDefault="008038A1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107,5</w:t>
            </w:r>
          </w:p>
        </w:tc>
      </w:tr>
      <w:tr w:rsidR="007C6EED" w:rsidRPr="0031115D" w:rsidTr="00715772">
        <w:tc>
          <w:tcPr>
            <w:tcW w:w="2410" w:type="dxa"/>
          </w:tcPr>
          <w:p w:rsidR="007C6EED" w:rsidRPr="00FF74A9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основных фондов</w:t>
            </w:r>
          </w:p>
        </w:tc>
        <w:tc>
          <w:tcPr>
            <w:tcW w:w="1276" w:type="dxa"/>
          </w:tcPr>
          <w:p w:rsidR="007C6EED" w:rsidRPr="00CA5420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7C6EED" w:rsidRDefault="00E16355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18 470,1</w:t>
            </w:r>
          </w:p>
        </w:tc>
        <w:tc>
          <w:tcPr>
            <w:tcW w:w="1134" w:type="dxa"/>
          </w:tcPr>
          <w:p w:rsidR="007C6EED" w:rsidRDefault="00E16355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13 723,3</w:t>
            </w:r>
          </w:p>
        </w:tc>
        <w:tc>
          <w:tcPr>
            <w:tcW w:w="1275" w:type="dxa"/>
          </w:tcPr>
          <w:p w:rsidR="007C6EED" w:rsidRDefault="00E16355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14 409,4</w:t>
            </w:r>
          </w:p>
        </w:tc>
        <w:tc>
          <w:tcPr>
            <w:tcW w:w="1276" w:type="dxa"/>
          </w:tcPr>
          <w:p w:rsidR="007C6EED" w:rsidRDefault="00E16355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15 101,1</w:t>
            </w:r>
          </w:p>
        </w:tc>
        <w:tc>
          <w:tcPr>
            <w:tcW w:w="1276" w:type="dxa"/>
          </w:tcPr>
          <w:p w:rsidR="007C6EED" w:rsidRDefault="00E16355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15 158,7</w:t>
            </w:r>
          </w:p>
        </w:tc>
        <w:tc>
          <w:tcPr>
            <w:tcW w:w="1276" w:type="dxa"/>
          </w:tcPr>
          <w:p w:rsidR="007C6EED" w:rsidRDefault="00E16355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15 795,7</w:t>
            </w:r>
          </w:p>
        </w:tc>
        <w:tc>
          <w:tcPr>
            <w:tcW w:w="1275" w:type="dxa"/>
          </w:tcPr>
          <w:p w:rsidR="007C6EED" w:rsidRDefault="00E16355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15 901,5</w:t>
            </w:r>
          </w:p>
        </w:tc>
        <w:tc>
          <w:tcPr>
            <w:tcW w:w="1298" w:type="dxa"/>
          </w:tcPr>
          <w:p w:rsidR="007C6EED" w:rsidRDefault="00E16355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16 506,5</w:t>
            </w:r>
          </w:p>
        </w:tc>
        <w:tc>
          <w:tcPr>
            <w:tcW w:w="1112" w:type="dxa"/>
          </w:tcPr>
          <w:p w:rsidR="007C6EED" w:rsidRDefault="00E16355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16 664,8</w:t>
            </w:r>
          </w:p>
        </w:tc>
      </w:tr>
      <w:tr w:rsidR="007C6EED" w:rsidRPr="0031115D" w:rsidTr="00715772">
        <w:tc>
          <w:tcPr>
            <w:tcW w:w="2410" w:type="dxa"/>
          </w:tcPr>
          <w:p w:rsidR="007C6EED" w:rsidRPr="00FF74A9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стоимости основных фондов </w:t>
            </w:r>
          </w:p>
        </w:tc>
        <w:tc>
          <w:tcPr>
            <w:tcW w:w="1276" w:type="dxa"/>
          </w:tcPr>
          <w:p w:rsidR="007C6EED" w:rsidRPr="00FF74A9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276" w:type="dxa"/>
          </w:tcPr>
          <w:p w:rsidR="007C6EED" w:rsidRDefault="007C6EED" w:rsidP="007C6EED">
            <w:pPr>
              <w:pStyle w:val="a8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C6EED" w:rsidRDefault="00E16355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74,3</w:t>
            </w:r>
          </w:p>
        </w:tc>
        <w:tc>
          <w:tcPr>
            <w:tcW w:w="1275" w:type="dxa"/>
          </w:tcPr>
          <w:p w:rsidR="007C6EED" w:rsidRDefault="00E16355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105,0</w:t>
            </w:r>
          </w:p>
        </w:tc>
        <w:tc>
          <w:tcPr>
            <w:tcW w:w="1276" w:type="dxa"/>
          </w:tcPr>
          <w:p w:rsidR="007C6EED" w:rsidRDefault="00E16355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104,8</w:t>
            </w:r>
          </w:p>
        </w:tc>
        <w:tc>
          <w:tcPr>
            <w:tcW w:w="1276" w:type="dxa"/>
          </w:tcPr>
          <w:p w:rsidR="007C6EED" w:rsidRDefault="00E16355" w:rsidP="00E1635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105,2</w:t>
            </w:r>
          </w:p>
        </w:tc>
        <w:tc>
          <w:tcPr>
            <w:tcW w:w="1276" w:type="dxa"/>
          </w:tcPr>
          <w:p w:rsidR="007C6EED" w:rsidRDefault="00E16355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104,6</w:t>
            </w:r>
          </w:p>
        </w:tc>
        <w:tc>
          <w:tcPr>
            <w:tcW w:w="1275" w:type="dxa"/>
          </w:tcPr>
          <w:p w:rsidR="007C6EED" w:rsidRDefault="00E16355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104,9</w:t>
            </w:r>
          </w:p>
        </w:tc>
        <w:tc>
          <w:tcPr>
            <w:tcW w:w="1298" w:type="dxa"/>
          </w:tcPr>
          <w:p w:rsidR="007C6EED" w:rsidRDefault="00E16355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104,5</w:t>
            </w:r>
          </w:p>
        </w:tc>
        <w:tc>
          <w:tcPr>
            <w:tcW w:w="1112" w:type="dxa"/>
          </w:tcPr>
          <w:p w:rsidR="007C6EED" w:rsidRDefault="00E16355" w:rsidP="00E16355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104,8</w:t>
            </w:r>
          </w:p>
        </w:tc>
      </w:tr>
      <w:tr w:rsidR="007C6EED" w:rsidRPr="0031115D" w:rsidTr="00715772">
        <w:tc>
          <w:tcPr>
            <w:tcW w:w="2410" w:type="dxa"/>
          </w:tcPr>
          <w:p w:rsidR="007C6EED" w:rsidRPr="00FF74A9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1276" w:type="dxa"/>
          </w:tcPr>
          <w:p w:rsidR="007C6EED" w:rsidRPr="00CA5420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CA5420">
              <w:rPr>
                <w:rFonts w:ascii="Times New Roman" w:hAnsi="Times New Roman" w:cs="Times New Roman"/>
                <w:sz w:val="20"/>
                <w:szCs w:val="20"/>
              </w:rPr>
              <w:t>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7C6EED" w:rsidRDefault="00FA1E03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1 994,8</w:t>
            </w:r>
          </w:p>
        </w:tc>
        <w:tc>
          <w:tcPr>
            <w:tcW w:w="1134" w:type="dxa"/>
          </w:tcPr>
          <w:p w:rsidR="007C6EED" w:rsidRDefault="00FA1E03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1 372,3</w:t>
            </w:r>
          </w:p>
        </w:tc>
        <w:tc>
          <w:tcPr>
            <w:tcW w:w="1275" w:type="dxa"/>
          </w:tcPr>
          <w:p w:rsidR="007C6EED" w:rsidRDefault="00FA1E03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1 469,8</w:t>
            </w:r>
          </w:p>
        </w:tc>
        <w:tc>
          <w:tcPr>
            <w:tcW w:w="1276" w:type="dxa"/>
          </w:tcPr>
          <w:p w:rsidR="007C6EED" w:rsidRDefault="00FA1E03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1 495,0</w:t>
            </w:r>
          </w:p>
        </w:tc>
        <w:tc>
          <w:tcPr>
            <w:tcW w:w="1276" w:type="dxa"/>
          </w:tcPr>
          <w:p w:rsidR="007C6EED" w:rsidRDefault="00FA1E03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1 500,7</w:t>
            </w:r>
          </w:p>
        </w:tc>
        <w:tc>
          <w:tcPr>
            <w:tcW w:w="1276" w:type="dxa"/>
          </w:tcPr>
          <w:p w:rsidR="007C6EED" w:rsidRDefault="00FA1E03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1 548,0</w:t>
            </w:r>
          </w:p>
        </w:tc>
        <w:tc>
          <w:tcPr>
            <w:tcW w:w="1275" w:type="dxa"/>
          </w:tcPr>
          <w:p w:rsidR="007C6EED" w:rsidRDefault="00FA1E03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1 558,3</w:t>
            </w:r>
          </w:p>
        </w:tc>
        <w:tc>
          <w:tcPr>
            <w:tcW w:w="1298" w:type="dxa"/>
          </w:tcPr>
          <w:p w:rsidR="007C6EED" w:rsidRDefault="00FA1E03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1 601,1</w:t>
            </w:r>
          </w:p>
        </w:tc>
        <w:tc>
          <w:tcPr>
            <w:tcW w:w="1112" w:type="dxa"/>
          </w:tcPr>
          <w:p w:rsidR="007C6EED" w:rsidRDefault="00FA1E03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1 616,5</w:t>
            </w:r>
          </w:p>
        </w:tc>
      </w:tr>
      <w:tr w:rsidR="007C6EED" w:rsidRPr="0031115D" w:rsidTr="00715772">
        <w:tc>
          <w:tcPr>
            <w:tcW w:w="14884" w:type="dxa"/>
            <w:gridSpan w:val="11"/>
          </w:tcPr>
          <w:p w:rsidR="007C6EED" w:rsidRPr="00FF74A9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 Строительство</w:t>
            </w:r>
          </w:p>
        </w:tc>
      </w:tr>
      <w:tr w:rsidR="007C6EED" w:rsidRPr="0031115D" w:rsidTr="00715772">
        <w:tc>
          <w:tcPr>
            <w:tcW w:w="2410" w:type="dxa"/>
            <w:vAlign w:val="center"/>
          </w:tcPr>
          <w:p w:rsidR="007C6EED" w:rsidRPr="00A27C37" w:rsidRDefault="007C6EED" w:rsidP="007C6E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 работ, выполненных по виду экономической деятельности "Строительство" </w:t>
            </w:r>
          </w:p>
        </w:tc>
        <w:tc>
          <w:tcPr>
            <w:tcW w:w="1276" w:type="dxa"/>
            <w:vAlign w:val="center"/>
          </w:tcPr>
          <w:p w:rsidR="007C6EED" w:rsidRPr="00A27C37" w:rsidRDefault="007C6EED" w:rsidP="007C6E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ценах соответствующих 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27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млн. 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1276" w:type="dxa"/>
          </w:tcPr>
          <w:p w:rsidR="007C6EED" w:rsidRDefault="008825A1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1 821,8</w:t>
            </w:r>
          </w:p>
        </w:tc>
        <w:tc>
          <w:tcPr>
            <w:tcW w:w="1134" w:type="dxa"/>
          </w:tcPr>
          <w:p w:rsidR="007C6EED" w:rsidRDefault="008825A1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2 690,0</w:t>
            </w:r>
          </w:p>
        </w:tc>
        <w:tc>
          <w:tcPr>
            <w:tcW w:w="1275" w:type="dxa"/>
          </w:tcPr>
          <w:p w:rsidR="007C6EED" w:rsidRDefault="008825A1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2 400,0</w:t>
            </w:r>
          </w:p>
        </w:tc>
        <w:tc>
          <w:tcPr>
            <w:tcW w:w="1276" w:type="dxa"/>
          </w:tcPr>
          <w:p w:rsidR="007C6EED" w:rsidRDefault="008825A1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2 512,8</w:t>
            </w:r>
          </w:p>
        </w:tc>
        <w:tc>
          <w:tcPr>
            <w:tcW w:w="1276" w:type="dxa"/>
          </w:tcPr>
          <w:p w:rsidR="007C6EED" w:rsidRDefault="008825A1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2 508,0</w:t>
            </w:r>
          </w:p>
        </w:tc>
        <w:tc>
          <w:tcPr>
            <w:tcW w:w="1276" w:type="dxa"/>
          </w:tcPr>
          <w:p w:rsidR="007C6EED" w:rsidRDefault="008825A1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2 635,9</w:t>
            </w:r>
          </w:p>
        </w:tc>
        <w:tc>
          <w:tcPr>
            <w:tcW w:w="1275" w:type="dxa"/>
          </w:tcPr>
          <w:p w:rsidR="007C6EED" w:rsidRDefault="008825A1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2 625,9</w:t>
            </w:r>
          </w:p>
        </w:tc>
        <w:tc>
          <w:tcPr>
            <w:tcW w:w="1298" w:type="dxa"/>
          </w:tcPr>
          <w:p w:rsidR="007C6EED" w:rsidRDefault="008825A1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2 767,7</w:t>
            </w:r>
          </w:p>
        </w:tc>
        <w:tc>
          <w:tcPr>
            <w:tcW w:w="1112" w:type="dxa"/>
          </w:tcPr>
          <w:p w:rsidR="007C6EED" w:rsidRDefault="008825A1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2 754,6</w:t>
            </w:r>
          </w:p>
        </w:tc>
      </w:tr>
      <w:tr w:rsidR="008825A1" w:rsidRPr="0031115D" w:rsidTr="00715772">
        <w:tc>
          <w:tcPr>
            <w:tcW w:w="2410" w:type="dxa"/>
            <w:vAlign w:val="center"/>
          </w:tcPr>
          <w:p w:rsidR="008825A1" w:rsidRPr="00A27C37" w:rsidRDefault="008825A1" w:rsidP="008825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Индекс производства по виду деятельности "Строительство" </w:t>
            </w:r>
          </w:p>
        </w:tc>
        <w:tc>
          <w:tcPr>
            <w:tcW w:w="1276" w:type="dxa"/>
            <w:vAlign w:val="center"/>
          </w:tcPr>
          <w:p w:rsidR="008825A1" w:rsidRPr="00A27C37" w:rsidRDefault="008825A1" w:rsidP="008825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276" w:type="dxa"/>
          </w:tcPr>
          <w:p w:rsidR="008825A1" w:rsidRDefault="008825A1" w:rsidP="008825A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203,8</w:t>
            </w:r>
          </w:p>
        </w:tc>
        <w:tc>
          <w:tcPr>
            <w:tcW w:w="1134" w:type="dxa"/>
          </w:tcPr>
          <w:p w:rsidR="008825A1" w:rsidRDefault="008825A1" w:rsidP="008825A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135,2</w:t>
            </w:r>
          </w:p>
        </w:tc>
        <w:tc>
          <w:tcPr>
            <w:tcW w:w="1275" w:type="dxa"/>
          </w:tcPr>
          <w:p w:rsidR="008825A1" w:rsidRDefault="008825A1" w:rsidP="008825A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85,2</w:t>
            </w:r>
          </w:p>
        </w:tc>
        <w:tc>
          <w:tcPr>
            <w:tcW w:w="1276" w:type="dxa"/>
          </w:tcPr>
          <w:p w:rsidR="008825A1" w:rsidRDefault="008825A1" w:rsidP="008825A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8825A1" w:rsidRDefault="008825A1" w:rsidP="008825A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</w:tcPr>
          <w:p w:rsidR="008825A1" w:rsidRDefault="008825A1" w:rsidP="008825A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5" w:type="dxa"/>
          </w:tcPr>
          <w:p w:rsidR="008825A1" w:rsidRDefault="008825A1" w:rsidP="008825A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98" w:type="dxa"/>
          </w:tcPr>
          <w:p w:rsidR="008825A1" w:rsidRDefault="008825A1" w:rsidP="008825A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12" w:type="dxa"/>
          </w:tcPr>
          <w:p w:rsidR="008825A1" w:rsidRDefault="008825A1" w:rsidP="008825A1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7C6EED" w:rsidRPr="0031115D" w:rsidTr="00715772">
        <w:tc>
          <w:tcPr>
            <w:tcW w:w="2410" w:type="dxa"/>
            <w:vAlign w:val="bottom"/>
          </w:tcPr>
          <w:p w:rsidR="007C6EED" w:rsidRPr="00404AB2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Индекс-дефлятор по объему работ, выполненных по виду деятельности «Строительство»</w:t>
            </w:r>
          </w:p>
        </w:tc>
        <w:tc>
          <w:tcPr>
            <w:tcW w:w="1276" w:type="dxa"/>
          </w:tcPr>
          <w:p w:rsidR="007C6EED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D34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1276" w:type="dxa"/>
          </w:tcPr>
          <w:p w:rsidR="007C6EED" w:rsidRDefault="00C07882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102,7</w:t>
            </w:r>
          </w:p>
        </w:tc>
        <w:tc>
          <w:tcPr>
            <w:tcW w:w="1134" w:type="dxa"/>
          </w:tcPr>
          <w:p w:rsidR="007C6EED" w:rsidRDefault="00C07882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109,2</w:t>
            </w:r>
          </w:p>
        </w:tc>
        <w:tc>
          <w:tcPr>
            <w:tcW w:w="1275" w:type="dxa"/>
          </w:tcPr>
          <w:p w:rsidR="007C6EED" w:rsidRDefault="00C07882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104,7</w:t>
            </w:r>
          </w:p>
        </w:tc>
        <w:tc>
          <w:tcPr>
            <w:tcW w:w="1276" w:type="dxa"/>
          </w:tcPr>
          <w:p w:rsidR="007C6EED" w:rsidRDefault="00C07882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104,7</w:t>
            </w:r>
          </w:p>
        </w:tc>
        <w:tc>
          <w:tcPr>
            <w:tcW w:w="1276" w:type="dxa"/>
          </w:tcPr>
          <w:p w:rsidR="007C6EED" w:rsidRDefault="00C07882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104,5</w:t>
            </w:r>
          </w:p>
        </w:tc>
        <w:tc>
          <w:tcPr>
            <w:tcW w:w="1276" w:type="dxa"/>
          </w:tcPr>
          <w:p w:rsidR="007C6EED" w:rsidRDefault="00C07882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104,9</w:t>
            </w:r>
          </w:p>
        </w:tc>
        <w:tc>
          <w:tcPr>
            <w:tcW w:w="1275" w:type="dxa"/>
          </w:tcPr>
          <w:p w:rsidR="007C6EED" w:rsidRDefault="00C07882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104,7</w:t>
            </w:r>
          </w:p>
        </w:tc>
        <w:tc>
          <w:tcPr>
            <w:tcW w:w="1298" w:type="dxa"/>
          </w:tcPr>
          <w:p w:rsidR="007C6EED" w:rsidRDefault="00C07882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105,0</w:t>
            </w:r>
          </w:p>
        </w:tc>
        <w:tc>
          <w:tcPr>
            <w:tcW w:w="1112" w:type="dxa"/>
          </w:tcPr>
          <w:p w:rsidR="007C6EED" w:rsidRDefault="00C07882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104,9</w:t>
            </w:r>
          </w:p>
        </w:tc>
      </w:tr>
      <w:tr w:rsidR="007C6EED" w:rsidRPr="0031115D" w:rsidTr="00715772">
        <w:tc>
          <w:tcPr>
            <w:tcW w:w="2410" w:type="dxa"/>
          </w:tcPr>
          <w:p w:rsidR="007C6EED" w:rsidRPr="00294453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1276" w:type="dxa"/>
          </w:tcPr>
          <w:p w:rsidR="007C6EED" w:rsidRPr="00294453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 м² общей площади</w:t>
            </w:r>
          </w:p>
        </w:tc>
        <w:tc>
          <w:tcPr>
            <w:tcW w:w="1276" w:type="dxa"/>
          </w:tcPr>
          <w:p w:rsidR="007C6EED" w:rsidRDefault="00C07882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34,11</w:t>
            </w:r>
          </w:p>
        </w:tc>
        <w:tc>
          <w:tcPr>
            <w:tcW w:w="1134" w:type="dxa"/>
          </w:tcPr>
          <w:p w:rsidR="007C6EED" w:rsidRDefault="00C07882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49,46</w:t>
            </w:r>
          </w:p>
        </w:tc>
        <w:tc>
          <w:tcPr>
            <w:tcW w:w="1275" w:type="dxa"/>
          </w:tcPr>
          <w:p w:rsidR="007C6EED" w:rsidRDefault="00C07882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48,70</w:t>
            </w:r>
          </w:p>
        </w:tc>
        <w:tc>
          <w:tcPr>
            <w:tcW w:w="1276" w:type="dxa"/>
          </w:tcPr>
          <w:p w:rsidR="007C6EED" w:rsidRDefault="00C07882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41,47</w:t>
            </w:r>
          </w:p>
        </w:tc>
        <w:tc>
          <w:tcPr>
            <w:tcW w:w="1276" w:type="dxa"/>
          </w:tcPr>
          <w:p w:rsidR="007C6EED" w:rsidRDefault="00C07882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46,90</w:t>
            </w:r>
          </w:p>
        </w:tc>
        <w:tc>
          <w:tcPr>
            <w:tcW w:w="1276" w:type="dxa"/>
          </w:tcPr>
          <w:p w:rsidR="007C6EED" w:rsidRDefault="00C07882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43,65</w:t>
            </w:r>
          </w:p>
        </w:tc>
        <w:tc>
          <w:tcPr>
            <w:tcW w:w="1275" w:type="dxa"/>
          </w:tcPr>
          <w:p w:rsidR="007C6EED" w:rsidRDefault="00C07882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51,80</w:t>
            </w:r>
          </w:p>
        </w:tc>
        <w:tc>
          <w:tcPr>
            <w:tcW w:w="1298" w:type="dxa"/>
          </w:tcPr>
          <w:p w:rsidR="007C6EED" w:rsidRDefault="00C07882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45,64</w:t>
            </w:r>
          </w:p>
        </w:tc>
        <w:tc>
          <w:tcPr>
            <w:tcW w:w="1112" w:type="dxa"/>
          </w:tcPr>
          <w:p w:rsidR="007C6EED" w:rsidRDefault="00C07882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47,74</w:t>
            </w:r>
          </w:p>
        </w:tc>
      </w:tr>
      <w:tr w:rsidR="007C6EED" w:rsidRPr="0031115D" w:rsidTr="00715772">
        <w:tc>
          <w:tcPr>
            <w:tcW w:w="14884" w:type="dxa"/>
            <w:gridSpan w:val="11"/>
          </w:tcPr>
          <w:p w:rsidR="007C6EED" w:rsidRPr="00FF74A9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 Туризм</w:t>
            </w:r>
          </w:p>
        </w:tc>
      </w:tr>
      <w:tr w:rsidR="00C07882" w:rsidRPr="0031115D" w:rsidTr="00715772">
        <w:tc>
          <w:tcPr>
            <w:tcW w:w="2410" w:type="dxa"/>
          </w:tcPr>
          <w:p w:rsidR="00C07882" w:rsidRDefault="00C07882" w:rsidP="00C07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туристских организаций</w:t>
            </w:r>
          </w:p>
        </w:tc>
        <w:tc>
          <w:tcPr>
            <w:tcW w:w="1276" w:type="dxa"/>
          </w:tcPr>
          <w:p w:rsidR="00C07882" w:rsidRDefault="00C07882" w:rsidP="00C07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</w:tcPr>
          <w:p w:rsidR="00C07882" w:rsidRDefault="00C07882" w:rsidP="00C078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07882" w:rsidRDefault="00C07882" w:rsidP="00C078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75" w:type="dxa"/>
          </w:tcPr>
          <w:p w:rsidR="00C07882" w:rsidRDefault="00C07882" w:rsidP="00C078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76" w:type="dxa"/>
          </w:tcPr>
          <w:p w:rsidR="00C07882" w:rsidRDefault="00C07882" w:rsidP="00C078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76" w:type="dxa"/>
          </w:tcPr>
          <w:p w:rsidR="00C07882" w:rsidRDefault="00C07882" w:rsidP="00C078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76" w:type="dxa"/>
          </w:tcPr>
          <w:p w:rsidR="00C07882" w:rsidRDefault="00C07882" w:rsidP="00C078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75" w:type="dxa"/>
          </w:tcPr>
          <w:p w:rsidR="00C07882" w:rsidRDefault="00C07882" w:rsidP="00C078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98" w:type="dxa"/>
          </w:tcPr>
          <w:p w:rsidR="00C07882" w:rsidRDefault="00C07882" w:rsidP="00C078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12" w:type="dxa"/>
          </w:tcPr>
          <w:p w:rsidR="00C07882" w:rsidRDefault="00C07882" w:rsidP="00C078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C07882" w:rsidRPr="0031115D" w:rsidTr="00715772">
        <w:tc>
          <w:tcPr>
            <w:tcW w:w="2410" w:type="dxa"/>
          </w:tcPr>
          <w:p w:rsidR="00C07882" w:rsidRDefault="00C07882" w:rsidP="00C07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работающих в сфере туризма</w:t>
            </w:r>
          </w:p>
        </w:tc>
        <w:tc>
          <w:tcPr>
            <w:tcW w:w="1276" w:type="dxa"/>
          </w:tcPr>
          <w:p w:rsidR="00C07882" w:rsidRDefault="00C07882" w:rsidP="00C07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C07882" w:rsidRDefault="00C07882" w:rsidP="00C078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1 632</w:t>
            </w:r>
          </w:p>
        </w:tc>
        <w:tc>
          <w:tcPr>
            <w:tcW w:w="1134" w:type="dxa"/>
          </w:tcPr>
          <w:p w:rsidR="00C07882" w:rsidRDefault="00C07882" w:rsidP="00C078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1 754</w:t>
            </w:r>
          </w:p>
        </w:tc>
        <w:tc>
          <w:tcPr>
            <w:tcW w:w="1275" w:type="dxa"/>
          </w:tcPr>
          <w:p w:rsidR="00C07882" w:rsidRDefault="00C07882" w:rsidP="00C078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1 754</w:t>
            </w:r>
          </w:p>
        </w:tc>
        <w:tc>
          <w:tcPr>
            <w:tcW w:w="1276" w:type="dxa"/>
          </w:tcPr>
          <w:p w:rsidR="00C07882" w:rsidRDefault="00C07882" w:rsidP="00C078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1 754</w:t>
            </w:r>
          </w:p>
        </w:tc>
        <w:tc>
          <w:tcPr>
            <w:tcW w:w="1276" w:type="dxa"/>
          </w:tcPr>
          <w:p w:rsidR="00C07882" w:rsidRDefault="00C07882" w:rsidP="00C078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1 754</w:t>
            </w:r>
          </w:p>
        </w:tc>
        <w:tc>
          <w:tcPr>
            <w:tcW w:w="1276" w:type="dxa"/>
          </w:tcPr>
          <w:p w:rsidR="00C07882" w:rsidRDefault="00C07882" w:rsidP="00C078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1 754</w:t>
            </w:r>
          </w:p>
        </w:tc>
        <w:tc>
          <w:tcPr>
            <w:tcW w:w="1275" w:type="dxa"/>
          </w:tcPr>
          <w:p w:rsidR="00C07882" w:rsidRDefault="00C07882" w:rsidP="00C078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1 754</w:t>
            </w:r>
          </w:p>
        </w:tc>
        <w:tc>
          <w:tcPr>
            <w:tcW w:w="1298" w:type="dxa"/>
          </w:tcPr>
          <w:p w:rsidR="00C07882" w:rsidRDefault="00C07882" w:rsidP="00C078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1 754</w:t>
            </w:r>
          </w:p>
        </w:tc>
        <w:tc>
          <w:tcPr>
            <w:tcW w:w="1112" w:type="dxa"/>
          </w:tcPr>
          <w:p w:rsidR="00C07882" w:rsidRDefault="00C07882" w:rsidP="00C078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1 754</w:t>
            </w:r>
          </w:p>
        </w:tc>
      </w:tr>
      <w:tr w:rsidR="00C07882" w:rsidRPr="0031115D" w:rsidTr="00715772">
        <w:tc>
          <w:tcPr>
            <w:tcW w:w="2410" w:type="dxa"/>
          </w:tcPr>
          <w:p w:rsidR="00C07882" w:rsidRDefault="00C07882" w:rsidP="00C07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размещения</w:t>
            </w:r>
          </w:p>
        </w:tc>
        <w:tc>
          <w:tcPr>
            <w:tcW w:w="1276" w:type="dxa"/>
          </w:tcPr>
          <w:p w:rsidR="00C07882" w:rsidRDefault="00C07882" w:rsidP="00C07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1276" w:type="dxa"/>
          </w:tcPr>
          <w:p w:rsidR="00C07882" w:rsidRDefault="00C07882" w:rsidP="00C078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1134" w:type="dxa"/>
          </w:tcPr>
          <w:p w:rsidR="00C07882" w:rsidRDefault="00C07882" w:rsidP="00C078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</w:tcPr>
          <w:p w:rsidR="00C07882" w:rsidRDefault="00C07882" w:rsidP="00C078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6" w:type="dxa"/>
          </w:tcPr>
          <w:p w:rsidR="00C07882" w:rsidRDefault="00C07882" w:rsidP="00C078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6" w:type="dxa"/>
          </w:tcPr>
          <w:p w:rsidR="00C07882" w:rsidRDefault="00C07882" w:rsidP="00C078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6" w:type="dxa"/>
          </w:tcPr>
          <w:p w:rsidR="00C07882" w:rsidRDefault="00C07882" w:rsidP="00C078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</w:tcPr>
          <w:p w:rsidR="00C07882" w:rsidRDefault="00C07882" w:rsidP="00C078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98" w:type="dxa"/>
          </w:tcPr>
          <w:p w:rsidR="00C07882" w:rsidRDefault="00C07882" w:rsidP="00C078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12" w:type="dxa"/>
          </w:tcPr>
          <w:p w:rsidR="00C07882" w:rsidRDefault="00C07882" w:rsidP="00C07882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</w:tr>
      <w:tr w:rsidR="007C6EED" w:rsidRPr="0031115D" w:rsidTr="00715772">
        <w:tc>
          <w:tcPr>
            <w:tcW w:w="2410" w:type="dxa"/>
          </w:tcPr>
          <w:p w:rsidR="007C6EED" w:rsidRDefault="007C6EED" w:rsidP="007C6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принятых туристов</w:t>
            </w:r>
          </w:p>
        </w:tc>
        <w:tc>
          <w:tcPr>
            <w:tcW w:w="1276" w:type="dxa"/>
          </w:tcPr>
          <w:p w:rsidR="007C6EED" w:rsidRDefault="007C6EED" w:rsidP="007C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7C6EED" w:rsidRDefault="00C07882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18 150</w:t>
            </w:r>
          </w:p>
        </w:tc>
        <w:tc>
          <w:tcPr>
            <w:tcW w:w="1134" w:type="dxa"/>
          </w:tcPr>
          <w:p w:rsidR="007C6EED" w:rsidRDefault="00C07882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24 399</w:t>
            </w:r>
          </w:p>
        </w:tc>
        <w:tc>
          <w:tcPr>
            <w:tcW w:w="1275" w:type="dxa"/>
          </w:tcPr>
          <w:p w:rsidR="007C6EED" w:rsidRDefault="00C07882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22 399</w:t>
            </w:r>
          </w:p>
        </w:tc>
        <w:tc>
          <w:tcPr>
            <w:tcW w:w="1276" w:type="dxa"/>
          </w:tcPr>
          <w:p w:rsidR="007C6EED" w:rsidRDefault="00C07882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23 891</w:t>
            </w:r>
          </w:p>
        </w:tc>
        <w:tc>
          <w:tcPr>
            <w:tcW w:w="1276" w:type="dxa"/>
          </w:tcPr>
          <w:p w:rsidR="007C6EED" w:rsidRDefault="00C07882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25 015</w:t>
            </w:r>
          </w:p>
        </w:tc>
        <w:tc>
          <w:tcPr>
            <w:tcW w:w="1276" w:type="dxa"/>
          </w:tcPr>
          <w:p w:rsidR="007C6EED" w:rsidRDefault="00C07882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26 080</w:t>
            </w:r>
          </w:p>
        </w:tc>
        <w:tc>
          <w:tcPr>
            <w:tcW w:w="1275" w:type="dxa"/>
          </w:tcPr>
          <w:p w:rsidR="007C6EED" w:rsidRDefault="00C07882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27 175</w:t>
            </w:r>
          </w:p>
        </w:tc>
        <w:tc>
          <w:tcPr>
            <w:tcW w:w="1298" w:type="dxa"/>
          </w:tcPr>
          <w:p w:rsidR="007C6EED" w:rsidRDefault="002B03BA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28 268</w:t>
            </w:r>
          </w:p>
        </w:tc>
        <w:tc>
          <w:tcPr>
            <w:tcW w:w="1112" w:type="dxa"/>
          </w:tcPr>
          <w:p w:rsidR="007C6EED" w:rsidRDefault="002B03BA" w:rsidP="007C6EED">
            <w:pPr>
              <w:pStyle w:val="a8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29 485</w:t>
            </w:r>
          </w:p>
        </w:tc>
      </w:tr>
    </w:tbl>
    <w:p w:rsidR="00384907" w:rsidRDefault="00384907" w:rsidP="005012EC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6F06" w:rsidRPr="0072743E" w:rsidRDefault="00F76F06" w:rsidP="005012EC">
      <w:pPr>
        <w:widowControl w:val="0"/>
        <w:autoSpaceDE w:val="0"/>
        <w:autoSpaceDN w:val="0"/>
        <w:adjustRightInd w:val="0"/>
        <w:spacing w:after="0" w:line="240" w:lineRule="auto"/>
        <w:ind w:left="708" w:right="22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F76F06" w:rsidRPr="0072743E" w:rsidSect="00AC3B3B">
      <w:pgSz w:w="16838" w:h="11906" w:orient="landscape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FFC" w:rsidRDefault="00FA1FFC" w:rsidP="00F80142">
      <w:pPr>
        <w:spacing w:after="0" w:line="240" w:lineRule="auto"/>
      </w:pPr>
      <w:r>
        <w:separator/>
      </w:r>
    </w:p>
  </w:endnote>
  <w:endnote w:type="continuationSeparator" w:id="0">
    <w:p w:rsidR="00FA1FFC" w:rsidRDefault="00FA1FFC" w:rsidP="00F80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DAB" w:rsidRDefault="00313DAB">
    <w:pPr>
      <w:pStyle w:val="ae"/>
      <w:jc w:val="center"/>
    </w:pPr>
  </w:p>
  <w:p w:rsidR="00313DAB" w:rsidRDefault="00313DA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FFC" w:rsidRDefault="00FA1FFC" w:rsidP="00F80142">
      <w:pPr>
        <w:spacing w:after="0" w:line="240" w:lineRule="auto"/>
      </w:pPr>
      <w:r>
        <w:separator/>
      </w:r>
    </w:p>
  </w:footnote>
  <w:footnote w:type="continuationSeparator" w:id="0">
    <w:p w:rsidR="00FA1FFC" w:rsidRDefault="00FA1FFC" w:rsidP="00F80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8246692"/>
      <w:docPartObj>
        <w:docPartGallery w:val="Page Numbers (Top of Page)"/>
        <w:docPartUnique/>
      </w:docPartObj>
    </w:sdtPr>
    <w:sdtEndPr/>
    <w:sdtContent>
      <w:p w:rsidR="00313DAB" w:rsidRDefault="00313DA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283">
          <w:rPr>
            <w:noProof/>
          </w:rPr>
          <w:t>2</w:t>
        </w:r>
        <w:r>
          <w:fldChar w:fldCharType="end"/>
        </w:r>
      </w:p>
    </w:sdtContent>
  </w:sdt>
  <w:p w:rsidR="00313DAB" w:rsidRDefault="00313DA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1A5B"/>
    <w:multiLevelType w:val="hybridMultilevel"/>
    <w:tmpl w:val="C13E0AC0"/>
    <w:lvl w:ilvl="0" w:tplc="EC7CF5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566CDD"/>
    <w:multiLevelType w:val="hybridMultilevel"/>
    <w:tmpl w:val="3328F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5317E"/>
    <w:multiLevelType w:val="hybridMultilevel"/>
    <w:tmpl w:val="86BC68F2"/>
    <w:lvl w:ilvl="0" w:tplc="7F44F988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3" w15:restartNumberingAfterBreak="0">
    <w:nsid w:val="3D547627"/>
    <w:multiLevelType w:val="hybridMultilevel"/>
    <w:tmpl w:val="D56C0E8C"/>
    <w:lvl w:ilvl="0" w:tplc="7F44F988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4" w15:restartNumberingAfterBreak="0">
    <w:nsid w:val="44757C4A"/>
    <w:multiLevelType w:val="hybridMultilevel"/>
    <w:tmpl w:val="0FF6A278"/>
    <w:lvl w:ilvl="0" w:tplc="918627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BC10ED"/>
    <w:multiLevelType w:val="hybridMultilevel"/>
    <w:tmpl w:val="F1B8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E19FD"/>
    <w:multiLevelType w:val="hybridMultilevel"/>
    <w:tmpl w:val="8556ADCE"/>
    <w:lvl w:ilvl="0" w:tplc="7F44F988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7" w15:restartNumberingAfterBreak="0">
    <w:nsid w:val="5BC315E9"/>
    <w:multiLevelType w:val="hybridMultilevel"/>
    <w:tmpl w:val="5E4AD63A"/>
    <w:lvl w:ilvl="0" w:tplc="7F44F988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8" w15:restartNumberingAfterBreak="0">
    <w:nsid w:val="7249233C"/>
    <w:multiLevelType w:val="hybridMultilevel"/>
    <w:tmpl w:val="05E4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D56BC"/>
    <w:multiLevelType w:val="hybridMultilevel"/>
    <w:tmpl w:val="449EEA76"/>
    <w:lvl w:ilvl="0" w:tplc="7F44F988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0" w15:restartNumberingAfterBreak="0">
    <w:nsid w:val="779C6D32"/>
    <w:multiLevelType w:val="hybridMultilevel"/>
    <w:tmpl w:val="DA0CADF8"/>
    <w:lvl w:ilvl="0" w:tplc="7F44F988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AF"/>
    <w:rsid w:val="00000DB3"/>
    <w:rsid w:val="00001154"/>
    <w:rsid w:val="00002B42"/>
    <w:rsid w:val="000036A7"/>
    <w:rsid w:val="00003BD6"/>
    <w:rsid w:val="00004D48"/>
    <w:rsid w:val="000064D3"/>
    <w:rsid w:val="00007153"/>
    <w:rsid w:val="00007D31"/>
    <w:rsid w:val="00007ECC"/>
    <w:rsid w:val="000103AF"/>
    <w:rsid w:val="00010D28"/>
    <w:rsid w:val="000115DD"/>
    <w:rsid w:val="00011609"/>
    <w:rsid w:val="00012CC1"/>
    <w:rsid w:val="00012D95"/>
    <w:rsid w:val="0001338A"/>
    <w:rsid w:val="00013DE3"/>
    <w:rsid w:val="000147EE"/>
    <w:rsid w:val="000160F5"/>
    <w:rsid w:val="00017CC5"/>
    <w:rsid w:val="00023394"/>
    <w:rsid w:val="00023B74"/>
    <w:rsid w:val="000245B1"/>
    <w:rsid w:val="000257D1"/>
    <w:rsid w:val="00025AAA"/>
    <w:rsid w:val="00026691"/>
    <w:rsid w:val="00026977"/>
    <w:rsid w:val="000316E8"/>
    <w:rsid w:val="00034146"/>
    <w:rsid w:val="00034A3F"/>
    <w:rsid w:val="00034EEB"/>
    <w:rsid w:val="0003549F"/>
    <w:rsid w:val="000358DF"/>
    <w:rsid w:val="00040D60"/>
    <w:rsid w:val="000415B6"/>
    <w:rsid w:val="0004290B"/>
    <w:rsid w:val="00043304"/>
    <w:rsid w:val="000434DD"/>
    <w:rsid w:val="00043BA4"/>
    <w:rsid w:val="00043E1D"/>
    <w:rsid w:val="000442DE"/>
    <w:rsid w:val="00045B45"/>
    <w:rsid w:val="00046BE8"/>
    <w:rsid w:val="00047139"/>
    <w:rsid w:val="000509E6"/>
    <w:rsid w:val="00050A4F"/>
    <w:rsid w:val="00052385"/>
    <w:rsid w:val="00054779"/>
    <w:rsid w:val="00055111"/>
    <w:rsid w:val="00056EB9"/>
    <w:rsid w:val="000570A5"/>
    <w:rsid w:val="000600D8"/>
    <w:rsid w:val="00060B17"/>
    <w:rsid w:val="00060FD9"/>
    <w:rsid w:val="000618EA"/>
    <w:rsid w:val="00061E6A"/>
    <w:rsid w:val="00061F8D"/>
    <w:rsid w:val="00062192"/>
    <w:rsid w:val="00062530"/>
    <w:rsid w:val="00062997"/>
    <w:rsid w:val="00063A60"/>
    <w:rsid w:val="00063E5A"/>
    <w:rsid w:val="00064CA2"/>
    <w:rsid w:val="00065A78"/>
    <w:rsid w:val="0006682C"/>
    <w:rsid w:val="0006763F"/>
    <w:rsid w:val="000676C9"/>
    <w:rsid w:val="00067E0E"/>
    <w:rsid w:val="000700C7"/>
    <w:rsid w:val="00070DC2"/>
    <w:rsid w:val="00072D4A"/>
    <w:rsid w:val="00072DDC"/>
    <w:rsid w:val="0007384F"/>
    <w:rsid w:val="000738AA"/>
    <w:rsid w:val="000752DF"/>
    <w:rsid w:val="000803A5"/>
    <w:rsid w:val="00080CD7"/>
    <w:rsid w:val="000812E4"/>
    <w:rsid w:val="00082154"/>
    <w:rsid w:val="00083093"/>
    <w:rsid w:val="0008566F"/>
    <w:rsid w:val="00085910"/>
    <w:rsid w:val="000874EC"/>
    <w:rsid w:val="00090B8C"/>
    <w:rsid w:val="00090FB3"/>
    <w:rsid w:val="0009268F"/>
    <w:rsid w:val="000939DD"/>
    <w:rsid w:val="000940C1"/>
    <w:rsid w:val="000945B5"/>
    <w:rsid w:val="000A02BC"/>
    <w:rsid w:val="000A42A5"/>
    <w:rsid w:val="000A4D36"/>
    <w:rsid w:val="000A5507"/>
    <w:rsid w:val="000A5FC1"/>
    <w:rsid w:val="000A6692"/>
    <w:rsid w:val="000A66FF"/>
    <w:rsid w:val="000A6860"/>
    <w:rsid w:val="000A69AD"/>
    <w:rsid w:val="000A6D49"/>
    <w:rsid w:val="000B028F"/>
    <w:rsid w:val="000B2354"/>
    <w:rsid w:val="000B236D"/>
    <w:rsid w:val="000B2387"/>
    <w:rsid w:val="000B25E2"/>
    <w:rsid w:val="000B4E04"/>
    <w:rsid w:val="000B5716"/>
    <w:rsid w:val="000B5B0C"/>
    <w:rsid w:val="000B66FD"/>
    <w:rsid w:val="000B686F"/>
    <w:rsid w:val="000B6C0A"/>
    <w:rsid w:val="000C0742"/>
    <w:rsid w:val="000C12C7"/>
    <w:rsid w:val="000C2CAB"/>
    <w:rsid w:val="000C3145"/>
    <w:rsid w:val="000C4978"/>
    <w:rsid w:val="000C6D42"/>
    <w:rsid w:val="000C7284"/>
    <w:rsid w:val="000D041E"/>
    <w:rsid w:val="000D1E68"/>
    <w:rsid w:val="000D3671"/>
    <w:rsid w:val="000D4E3F"/>
    <w:rsid w:val="000E1536"/>
    <w:rsid w:val="000E171F"/>
    <w:rsid w:val="000E1AE1"/>
    <w:rsid w:val="000E1E9C"/>
    <w:rsid w:val="000E2159"/>
    <w:rsid w:val="000E36BF"/>
    <w:rsid w:val="000E5031"/>
    <w:rsid w:val="000F004F"/>
    <w:rsid w:val="000F1111"/>
    <w:rsid w:val="000F2C46"/>
    <w:rsid w:val="000F35CA"/>
    <w:rsid w:val="000F3D36"/>
    <w:rsid w:val="000F40B5"/>
    <w:rsid w:val="000F416C"/>
    <w:rsid w:val="000F45E9"/>
    <w:rsid w:val="000F56C1"/>
    <w:rsid w:val="000F5D92"/>
    <w:rsid w:val="000F6626"/>
    <w:rsid w:val="000F6DC6"/>
    <w:rsid w:val="000F7058"/>
    <w:rsid w:val="000F75F9"/>
    <w:rsid w:val="000F7BAC"/>
    <w:rsid w:val="00100617"/>
    <w:rsid w:val="001010A2"/>
    <w:rsid w:val="0010149D"/>
    <w:rsid w:val="0010194C"/>
    <w:rsid w:val="0010256E"/>
    <w:rsid w:val="00102FCA"/>
    <w:rsid w:val="00104902"/>
    <w:rsid w:val="00104E5C"/>
    <w:rsid w:val="00106579"/>
    <w:rsid w:val="00106C3E"/>
    <w:rsid w:val="00106FB2"/>
    <w:rsid w:val="00111B2C"/>
    <w:rsid w:val="00112917"/>
    <w:rsid w:val="00112EBA"/>
    <w:rsid w:val="0011499D"/>
    <w:rsid w:val="00115C72"/>
    <w:rsid w:val="00116DF3"/>
    <w:rsid w:val="00117656"/>
    <w:rsid w:val="0011765A"/>
    <w:rsid w:val="00117994"/>
    <w:rsid w:val="00117C9E"/>
    <w:rsid w:val="001205D2"/>
    <w:rsid w:val="0012248D"/>
    <w:rsid w:val="001224E6"/>
    <w:rsid w:val="001235F2"/>
    <w:rsid w:val="00125052"/>
    <w:rsid w:val="001253CA"/>
    <w:rsid w:val="00125975"/>
    <w:rsid w:val="00125D2F"/>
    <w:rsid w:val="001279E5"/>
    <w:rsid w:val="001279F3"/>
    <w:rsid w:val="00131014"/>
    <w:rsid w:val="00131831"/>
    <w:rsid w:val="001346C0"/>
    <w:rsid w:val="001346DE"/>
    <w:rsid w:val="00134D7B"/>
    <w:rsid w:val="00134F07"/>
    <w:rsid w:val="001354DA"/>
    <w:rsid w:val="001356AF"/>
    <w:rsid w:val="00135CEE"/>
    <w:rsid w:val="00136442"/>
    <w:rsid w:val="001369BB"/>
    <w:rsid w:val="00137233"/>
    <w:rsid w:val="00137254"/>
    <w:rsid w:val="00137871"/>
    <w:rsid w:val="0014130C"/>
    <w:rsid w:val="001425A8"/>
    <w:rsid w:val="00144B39"/>
    <w:rsid w:val="001457EE"/>
    <w:rsid w:val="00145A42"/>
    <w:rsid w:val="0014631E"/>
    <w:rsid w:val="00146D58"/>
    <w:rsid w:val="0014708B"/>
    <w:rsid w:val="00147296"/>
    <w:rsid w:val="001472F3"/>
    <w:rsid w:val="00147466"/>
    <w:rsid w:val="00147749"/>
    <w:rsid w:val="00147C01"/>
    <w:rsid w:val="00147EA9"/>
    <w:rsid w:val="00150A04"/>
    <w:rsid w:val="00151262"/>
    <w:rsid w:val="001512EF"/>
    <w:rsid w:val="00154CE5"/>
    <w:rsid w:val="00154F1B"/>
    <w:rsid w:val="001564BB"/>
    <w:rsid w:val="00156C45"/>
    <w:rsid w:val="00156ECD"/>
    <w:rsid w:val="00157159"/>
    <w:rsid w:val="00161DAC"/>
    <w:rsid w:val="001622EE"/>
    <w:rsid w:val="00163494"/>
    <w:rsid w:val="001651CD"/>
    <w:rsid w:val="00166082"/>
    <w:rsid w:val="0016648A"/>
    <w:rsid w:val="001665FD"/>
    <w:rsid w:val="00167F51"/>
    <w:rsid w:val="00170961"/>
    <w:rsid w:val="001722EF"/>
    <w:rsid w:val="0017234C"/>
    <w:rsid w:val="0017264C"/>
    <w:rsid w:val="00172B03"/>
    <w:rsid w:val="001730B3"/>
    <w:rsid w:val="001731F1"/>
    <w:rsid w:val="001735C2"/>
    <w:rsid w:val="001741A5"/>
    <w:rsid w:val="00177206"/>
    <w:rsid w:val="0018234F"/>
    <w:rsid w:val="0018267A"/>
    <w:rsid w:val="00182B50"/>
    <w:rsid w:val="00182C82"/>
    <w:rsid w:val="00184456"/>
    <w:rsid w:val="001858A4"/>
    <w:rsid w:val="0018705F"/>
    <w:rsid w:val="001875AB"/>
    <w:rsid w:val="00190A98"/>
    <w:rsid w:val="0019148B"/>
    <w:rsid w:val="00191764"/>
    <w:rsid w:val="00194E81"/>
    <w:rsid w:val="001954B3"/>
    <w:rsid w:val="0019581A"/>
    <w:rsid w:val="00196117"/>
    <w:rsid w:val="0019665A"/>
    <w:rsid w:val="00196E16"/>
    <w:rsid w:val="00197E98"/>
    <w:rsid w:val="001A119A"/>
    <w:rsid w:val="001A2343"/>
    <w:rsid w:val="001A50E6"/>
    <w:rsid w:val="001A511A"/>
    <w:rsid w:val="001A57CC"/>
    <w:rsid w:val="001A761A"/>
    <w:rsid w:val="001B161C"/>
    <w:rsid w:val="001B5B26"/>
    <w:rsid w:val="001B61AF"/>
    <w:rsid w:val="001B787F"/>
    <w:rsid w:val="001C1A9A"/>
    <w:rsid w:val="001C1DAA"/>
    <w:rsid w:val="001C3C5E"/>
    <w:rsid w:val="001C4309"/>
    <w:rsid w:val="001C4586"/>
    <w:rsid w:val="001C47DE"/>
    <w:rsid w:val="001C5EB7"/>
    <w:rsid w:val="001C60F9"/>
    <w:rsid w:val="001C7AF0"/>
    <w:rsid w:val="001C7C7B"/>
    <w:rsid w:val="001D0531"/>
    <w:rsid w:val="001D1739"/>
    <w:rsid w:val="001D2655"/>
    <w:rsid w:val="001D2861"/>
    <w:rsid w:val="001D50CD"/>
    <w:rsid w:val="001D6675"/>
    <w:rsid w:val="001D763C"/>
    <w:rsid w:val="001E009A"/>
    <w:rsid w:val="001E0420"/>
    <w:rsid w:val="001E0583"/>
    <w:rsid w:val="001E0946"/>
    <w:rsid w:val="001E2B93"/>
    <w:rsid w:val="001E35AA"/>
    <w:rsid w:val="001E519A"/>
    <w:rsid w:val="001E5387"/>
    <w:rsid w:val="001E5E7F"/>
    <w:rsid w:val="001E64FA"/>
    <w:rsid w:val="001E6523"/>
    <w:rsid w:val="001E7458"/>
    <w:rsid w:val="001E7F92"/>
    <w:rsid w:val="001F0679"/>
    <w:rsid w:val="001F122E"/>
    <w:rsid w:val="001F2175"/>
    <w:rsid w:val="001F2581"/>
    <w:rsid w:val="001F3419"/>
    <w:rsid w:val="001F4110"/>
    <w:rsid w:val="001F572F"/>
    <w:rsid w:val="001F7FC3"/>
    <w:rsid w:val="00204435"/>
    <w:rsid w:val="002045FB"/>
    <w:rsid w:val="0020472E"/>
    <w:rsid w:val="002050CA"/>
    <w:rsid w:val="00205DEA"/>
    <w:rsid w:val="00206AC5"/>
    <w:rsid w:val="002112BB"/>
    <w:rsid w:val="00212412"/>
    <w:rsid w:val="002138A3"/>
    <w:rsid w:val="00214028"/>
    <w:rsid w:val="0021465B"/>
    <w:rsid w:val="00214BCC"/>
    <w:rsid w:val="00216602"/>
    <w:rsid w:val="00216DDB"/>
    <w:rsid w:val="00216FE4"/>
    <w:rsid w:val="00220361"/>
    <w:rsid w:val="002207C8"/>
    <w:rsid w:val="00221491"/>
    <w:rsid w:val="00221E88"/>
    <w:rsid w:val="0022301E"/>
    <w:rsid w:val="0022312B"/>
    <w:rsid w:val="002241CE"/>
    <w:rsid w:val="002251AA"/>
    <w:rsid w:val="0022540A"/>
    <w:rsid w:val="00225761"/>
    <w:rsid w:val="002267FB"/>
    <w:rsid w:val="00226BD5"/>
    <w:rsid w:val="00226D47"/>
    <w:rsid w:val="00227197"/>
    <w:rsid w:val="002306D7"/>
    <w:rsid w:val="002307A3"/>
    <w:rsid w:val="00230D75"/>
    <w:rsid w:val="00231246"/>
    <w:rsid w:val="00231B66"/>
    <w:rsid w:val="00234515"/>
    <w:rsid w:val="00234621"/>
    <w:rsid w:val="002346C9"/>
    <w:rsid w:val="00235768"/>
    <w:rsid w:val="00235CB9"/>
    <w:rsid w:val="00236C9C"/>
    <w:rsid w:val="002371E2"/>
    <w:rsid w:val="002373C5"/>
    <w:rsid w:val="00237C94"/>
    <w:rsid w:val="00245956"/>
    <w:rsid w:val="00245E6E"/>
    <w:rsid w:val="00246183"/>
    <w:rsid w:val="002465F1"/>
    <w:rsid w:val="002473DC"/>
    <w:rsid w:val="002517DC"/>
    <w:rsid w:val="00251EC3"/>
    <w:rsid w:val="00251F1C"/>
    <w:rsid w:val="00251FE2"/>
    <w:rsid w:val="002527B9"/>
    <w:rsid w:val="0025411C"/>
    <w:rsid w:val="00254AB4"/>
    <w:rsid w:val="00255230"/>
    <w:rsid w:val="00262BC3"/>
    <w:rsid w:val="0026376D"/>
    <w:rsid w:val="00264809"/>
    <w:rsid w:val="002658B1"/>
    <w:rsid w:val="002658EF"/>
    <w:rsid w:val="0026644C"/>
    <w:rsid w:val="00266D10"/>
    <w:rsid w:val="00266DCE"/>
    <w:rsid w:val="0026750E"/>
    <w:rsid w:val="00271F60"/>
    <w:rsid w:val="00272F9A"/>
    <w:rsid w:val="002737B2"/>
    <w:rsid w:val="00273D7C"/>
    <w:rsid w:val="00274B78"/>
    <w:rsid w:val="002753C5"/>
    <w:rsid w:val="00276029"/>
    <w:rsid w:val="00276B3A"/>
    <w:rsid w:val="00276DCC"/>
    <w:rsid w:val="00277AB8"/>
    <w:rsid w:val="00277B85"/>
    <w:rsid w:val="0028030C"/>
    <w:rsid w:val="00283E26"/>
    <w:rsid w:val="00284D5F"/>
    <w:rsid w:val="00285FD0"/>
    <w:rsid w:val="002864B4"/>
    <w:rsid w:val="00286A72"/>
    <w:rsid w:val="0029026A"/>
    <w:rsid w:val="00291E2B"/>
    <w:rsid w:val="00292639"/>
    <w:rsid w:val="00292E1E"/>
    <w:rsid w:val="00293925"/>
    <w:rsid w:val="00296EAD"/>
    <w:rsid w:val="002A00EE"/>
    <w:rsid w:val="002A1DD4"/>
    <w:rsid w:val="002A2483"/>
    <w:rsid w:val="002A2C1E"/>
    <w:rsid w:val="002A39DC"/>
    <w:rsid w:val="002A49C7"/>
    <w:rsid w:val="002A4D2E"/>
    <w:rsid w:val="002A6658"/>
    <w:rsid w:val="002A6FA3"/>
    <w:rsid w:val="002A719F"/>
    <w:rsid w:val="002B03BA"/>
    <w:rsid w:val="002B0D02"/>
    <w:rsid w:val="002B165E"/>
    <w:rsid w:val="002B2939"/>
    <w:rsid w:val="002B3A8A"/>
    <w:rsid w:val="002B442E"/>
    <w:rsid w:val="002B4B53"/>
    <w:rsid w:val="002B5F0F"/>
    <w:rsid w:val="002B7991"/>
    <w:rsid w:val="002C17A1"/>
    <w:rsid w:val="002C17F4"/>
    <w:rsid w:val="002C1F01"/>
    <w:rsid w:val="002C2471"/>
    <w:rsid w:val="002C26E8"/>
    <w:rsid w:val="002C2CB1"/>
    <w:rsid w:val="002C2FD1"/>
    <w:rsid w:val="002C316B"/>
    <w:rsid w:val="002C3F3E"/>
    <w:rsid w:val="002C43B2"/>
    <w:rsid w:val="002C4F39"/>
    <w:rsid w:val="002D1EB3"/>
    <w:rsid w:val="002D26C0"/>
    <w:rsid w:val="002D5D9A"/>
    <w:rsid w:val="002D7196"/>
    <w:rsid w:val="002D7384"/>
    <w:rsid w:val="002E0E7D"/>
    <w:rsid w:val="002E132B"/>
    <w:rsid w:val="002E1CC3"/>
    <w:rsid w:val="002E307C"/>
    <w:rsid w:val="002E351D"/>
    <w:rsid w:val="002E42CE"/>
    <w:rsid w:val="002E637F"/>
    <w:rsid w:val="002E775D"/>
    <w:rsid w:val="002E7B22"/>
    <w:rsid w:val="002E7CFF"/>
    <w:rsid w:val="002F07C6"/>
    <w:rsid w:val="002F286D"/>
    <w:rsid w:val="002F3931"/>
    <w:rsid w:val="002F5910"/>
    <w:rsid w:val="002F5FC7"/>
    <w:rsid w:val="002F6150"/>
    <w:rsid w:val="002F6C41"/>
    <w:rsid w:val="002F7BF8"/>
    <w:rsid w:val="00300002"/>
    <w:rsid w:val="00300498"/>
    <w:rsid w:val="003024E1"/>
    <w:rsid w:val="00303E54"/>
    <w:rsid w:val="003045C8"/>
    <w:rsid w:val="003071B3"/>
    <w:rsid w:val="00310307"/>
    <w:rsid w:val="00310451"/>
    <w:rsid w:val="00310A2A"/>
    <w:rsid w:val="00310C0A"/>
    <w:rsid w:val="00310D89"/>
    <w:rsid w:val="0031115D"/>
    <w:rsid w:val="0031119A"/>
    <w:rsid w:val="00311D28"/>
    <w:rsid w:val="003121F1"/>
    <w:rsid w:val="0031333B"/>
    <w:rsid w:val="00313DAB"/>
    <w:rsid w:val="00314AF9"/>
    <w:rsid w:val="0031658E"/>
    <w:rsid w:val="003167F6"/>
    <w:rsid w:val="00317356"/>
    <w:rsid w:val="00317D72"/>
    <w:rsid w:val="0032075C"/>
    <w:rsid w:val="003219A9"/>
    <w:rsid w:val="0032227C"/>
    <w:rsid w:val="0032248C"/>
    <w:rsid w:val="00322BDF"/>
    <w:rsid w:val="00322F30"/>
    <w:rsid w:val="003235A9"/>
    <w:rsid w:val="0032439B"/>
    <w:rsid w:val="00325A3E"/>
    <w:rsid w:val="00325DAC"/>
    <w:rsid w:val="00325E36"/>
    <w:rsid w:val="00326D55"/>
    <w:rsid w:val="00327775"/>
    <w:rsid w:val="00330DBA"/>
    <w:rsid w:val="00331129"/>
    <w:rsid w:val="00332251"/>
    <w:rsid w:val="003346D2"/>
    <w:rsid w:val="0033594E"/>
    <w:rsid w:val="003360C0"/>
    <w:rsid w:val="00336D84"/>
    <w:rsid w:val="00337FB5"/>
    <w:rsid w:val="00340707"/>
    <w:rsid w:val="00341582"/>
    <w:rsid w:val="003423D4"/>
    <w:rsid w:val="00342FBA"/>
    <w:rsid w:val="003431C8"/>
    <w:rsid w:val="00343DDC"/>
    <w:rsid w:val="00345247"/>
    <w:rsid w:val="00345984"/>
    <w:rsid w:val="003463CB"/>
    <w:rsid w:val="00346D2A"/>
    <w:rsid w:val="003474D5"/>
    <w:rsid w:val="003503BD"/>
    <w:rsid w:val="00351C4F"/>
    <w:rsid w:val="00352150"/>
    <w:rsid w:val="00352717"/>
    <w:rsid w:val="0035306E"/>
    <w:rsid w:val="00355458"/>
    <w:rsid w:val="00355AD5"/>
    <w:rsid w:val="00355FBC"/>
    <w:rsid w:val="0035606B"/>
    <w:rsid w:val="00357123"/>
    <w:rsid w:val="0035794F"/>
    <w:rsid w:val="00360E9E"/>
    <w:rsid w:val="00361728"/>
    <w:rsid w:val="00361D4D"/>
    <w:rsid w:val="00361E14"/>
    <w:rsid w:val="0036330B"/>
    <w:rsid w:val="0036493D"/>
    <w:rsid w:val="00364FB9"/>
    <w:rsid w:val="00365AEC"/>
    <w:rsid w:val="00366C47"/>
    <w:rsid w:val="00367B6E"/>
    <w:rsid w:val="00367FC7"/>
    <w:rsid w:val="003707F9"/>
    <w:rsid w:val="00371DFC"/>
    <w:rsid w:val="0037232F"/>
    <w:rsid w:val="00372599"/>
    <w:rsid w:val="003731C5"/>
    <w:rsid w:val="00373A3C"/>
    <w:rsid w:val="00374564"/>
    <w:rsid w:val="0037551F"/>
    <w:rsid w:val="003760A7"/>
    <w:rsid w:val="003763B1"/>
    <w:rsid w:val="003763CC"/>
    <w:rsid w:val="00376D45"/>
    <w:rsid w:val="00380595"/>
    <w:rsid w:val="00380892"/>
    <w:rsid w:val="00381665"/>
    <w:rsid w:val="00382E06"/>
    <w:rsid w:val="00383237"/>
    <w:rsid w:val="00384541"/>
    <w:rsid w:val="00384907"/>
    <w:rsid w:val="00384E74"/>
    <w:rsid w:val="00387433"/>
    <w:rsid w:val="00390264"/>
    <w:rsid w:val="00391AC5"/>
    <w:rsid w:val="003921F1"/>
    <w:rsid w:val="00393909"/>
    <w:rsid w:val="003944EF"/>
    <w:rsid w:val="003945B6"/>
    <w:rsid w:val="00395646"/>
    <w:rsid w:val="00396EB6"/>
    <w:rsid w:val="0039722C"/>
    <w:rsid w:val="00397ACA"/>
    <w:rsid w:val="00397ED3"/>
    <w:rsid w:val="003A07AA"/>
    <w:rsid w:val="003A0EC7"/>
    <w:rsid w:val="003A1A70"/>
    <w:rsid w:val="003A2B56"/>
    <w:rsid w:val="003A2EAE"/>
    <w:rsid w:val="003A3BC9"/>
    <w:rsid w:val="003A41F2"/>
    <w:rsid w:val="003A42B1"/>
    <w:rsid w:val="003A4BC6"/>
    <w:rsid w:val="003A6E7B"/>
    <w:rsid w:val="003B033C"/>
    <w:rsid w:val="003B0AD6"/>
    <w:rsid w:val="003B127E"/>
    <w:rsid w:val="003B1A77"/>
    <w:rsid w:val="003B3268"/>
    <w:rsid w:val="003B358A"/>
    <w:rsid w:val="003B3656"/>
    <w:rsid w:val="003B4CF6"/>
    <w:rsid w:val="003B5C00"/>
    <w:rsid w:val="003B5E5F"/>
    <w:rsid w:val="003B6B56"/>
    <w:rsid w:val="003B6E20"/>
    <w:rsid w:val="003B7A6A"/>
    <w:rsid w:val="003B7EBF"/>
    <w:rsid w:val="003C08A8"/>
    <w:rsid w:val="003C136E"/>
    <w:rsid w:val="003C3B10"/>
    <w:rsid w:val="003C5F47"/>
    <w:rsid w:val="003C65DE"/>
    <w:rsid w:val="003C6F64"/>
    <w:rsid w:val="003D0017"/>
    <w:rsid w:val="003D05A1"/>
    <w:rsid w:val="003D05E7"/>
    <w:rsid w:val="003D0806"/>
    <w:rsid w:val="003D1699"/>
    <w:rsid w:val="003D1CD8"/>
    <w:rsid w:val="003D45D5"/>
    <w:rsid w:val="003D5147"/>
    <w:rsid w:val="003D5964"/>
    <w:rsid w:val="003D5987"/>
    <w:rsid w:val="003D71CE"/>
    <w:rsid w:val="003E1935"/>
    <w:rsid w:val="003E2A5F"/>
    <w:rsid w:val="003E3B94"/>
    <w:rsid w:val="003E45CC"/>
    <w:rsid w:val="003E5896"/>
    <w:rsid w:val="003E7057"/>
    <w:rsid w:val="003E7481"/>
    <w:rsid w:val="003E7897"/>
    <w:rsid w:val="003F0727"/>
    <w:rsid w:val="003F16D6"/>
    <w:rsid w:val="003F308F"/>
    <w:rsid w:val="003F4B2A"/>
    <w:rsid w:val="003F7FB2"/>
    <w:rsid w:val="00400E1B"/>
    <w:rsid w:val="0040153D"/>
    <w:rsid w:val="0040234C"/>
    <w:rsid w:val="00403448"/>
    <w:rsid w:val="00403638"/>
    <w:rsid w:val="0040455D"/>
    <w:rsid w:val="0040473B"/>
    <w:rsid w:val="00404FC1"/>
    <w:rsid w:val="004057AF"/>
    <w:rsid w:val="00405C6A"/>
    <w:rsid w:val="00406412"/>
    <w:rsid w:val="0040646B"/>
    <w:rsid w:val="00406DE6"/>
    <w:rsid w:val="00406E2D"/>
    <w:rsid w:val="00407244"/>
    <w:rsid w:val="00407B1B"/>
    <w:rsid w:val="0041052F"/>
    <w:rsid w:val="0041053B"/>
    <w:rsid w:val="00411C01"/>
    <w:rsid w:val="00413661"/>
    <w:rsid w:val="00416F81"/>
    <w:rsid w:val="00420687"/>
    <w:rsid w:val="00420810"/>
    <w:rsid w:val="00421B95"/>
    <w:rsid w:val="0042274A"/>
    <w:rsid w:val="00423393"/>
    <w:rsid w:val="00423A08"/>
    <w:rsid w:val="00423FEE"/>
    <w:rsid w:val="004241AB"/>
    <w:rsid w:val="00424688"/>
    <w:rsid w:val="0042551A"/>
    <w:rsid w:val="004259C2"/>
    <w:rsid w:val="00426A97"/>
    <w:rsid w:val="0042776C"/>
    <w:rsid w:val="00430022"/>
    <w:rsid w:val="0043154B"/>
    <w:rsid w:val="00432464"/>
    <w:rsid w:val="0043250E"/>
    <w:rsid w:val="0043381F"/>
    <w:rsid w:val="00433B79"/>
    <w:rsid w:val="00434F4C"/>
    <w:rsid w:val="004376B9"/>
    <w:rsid w:val="00440391"/>
    <w:rsid w:val="00440429"/>
    <w:rsid w:val="00440E9E"/>
    <w:rsid w:val="00441D40"/>
    <w:rsid w:val="004428F1"/>
    <w:rsid w:val="004439DA"/>
    <w:rsid w:val="0044402D"/>
    <w:rsid w:val="004448B7"/>
    <w:rsid w:val="00446C49"/>
    <w:rsid w:val="00447FBF"/>
    <w:rsid w:val="004502A5"/>
    <w:rsid w:val="00453D7E"/>
    <w:rsid w:val="00454BB4"/>
    <w:rsid w:val="00455BD3"/>
    <w:rsid w:val="004568DB"/>
    <w:rsid w:val="00460516"/>
    <w:rsid w:val="00462E6C"/>
    <w:rsid w:val="0046438E"/>
    <w:rsid w:val="004658DC"/>
    <w:rsid w:val="0046642D"/>
    <w:rsid w:val="0046674F"/>
    <w:rsid w:val="00471C03"/>
    <w:rsid w:val="00472699"/>
    <w:rsid w:val="00473216"/>
    <w:rsid w:val="00477765"/>
    <w:rsid w:val="00477F56"/>
    <w:rsid w:val="00480170"/>
    <w:rsid w:val="00480D83"/>
    <w:rsid w:val="00481538"/>
    <w:rsid w:val="00481F76"/>
    <w:rsid w:val="004841B3"/>
    <w:rsid w:val="004848B1"/>
    <w:rsid w:val="004858E1"/>
    <w:rsid w:val="00487CC9"/>
    <w:rsid w:val="00490363"/>
    <w:rsid w:val="0049054A"/>
    <w:rsid w:val="00490BA0"/>
    <w:rsid w:val="00490F4C"/>
    <w:rsid w:val="0049143F"/>
    <w:rsid w:val="00491882"/>
    <w:rsid w:val="004920CA"/>
    <w:rsid w:val="0049272A"/>
    <w:rsid w:val="00492E4A"/>
    <w:rsid w:val="00493818"/>
    <w:rsid w:val="00494572"/>
    <w:rsid w:val="004951B4"/>
    <w:rsid w:val="0049696F"/>
    <w:rsid w:val="004A0B87"/>
    <w:rsid w:val="004A18E9"/>
    <w:rsid w:val="004A1923"/>
    <w:rsid w:val="004A2F23"/>
    <w:rsid w:val="004A2F5A"/>
    <w:rsid w:val="004A51D1"/>
    <w:rsid w:val="004A568C"/>
    <w:rsid w:val="004A6333"/>
    <w:rsid w:val="004A65F9"/>
    <w:rsid w:val="004A6601"/>
    <w:rsid w:val="004A7896"/>
    <w:rsid w:val="004B074B"/>
    <w:rsid w:val="004B0FF5"/>
    <w:rsid w:val="004B10DF"/>
    <w:rsid w:val="004B13EA"/>
    <w:rsid w:val="004B398B"/>
    <w:rsid w:val="004B576A"/>
    <w:rsid w:val="004B7B20"/>
    <w:rsid w:val="004C1DC5"/>
    <w:rsid w:val="004C21B0"/>
    <w:rsid w:val="004C3ACE"/>
    <w:rsid w:val="004C5DCE"/>
    <w:rsid w:val="004C6BE2"/>
    <w:rsid w:val="004D2431"/>
    <w:rsid w:val="004D2809"/>
    <w:rsid w:val="004D3316"/>
    <w:rsid w:val="004D371B"/>
    <w:rsid w:val="004D38A5"/>
    <w:rsid w:val="004D3A6A"/>
    <w:rsid w:val="004D43E5"/>
    <w:rsid w:val="004D56E4"/>
    <w:rsid w:val="004D63E9"/>
    <w:rsid w:val="004D6499"/>
    <w:rsid w:val="004D66C6"/>
    <w:rsid w:val="004D7791"/>
    <w:rsid w:val="004E025B"/>
    <w:rsid w:val="004E02BF"/>
    <w:rsid w:val="004E305E"/>
    <w:rsid w:val="004E42F0"/>
    <w:rsid w:val="004E43A8"/>
    <w:rsid w:val="004E45DF"/>
    <w:rsid w:val="004E53B6"/>
    <w:rsid w:val="004E7265"/>
    <w:rsid w:val="004F04C8"/>
    <w:rsid w:val="004F0FF9"/>
    <w:rsid w:val="004F1296"/>
    <w:rsid w:val="004F1F8F"/>
    <w:rsid w:val="004F2497"/>
    <w:rsid w:val="004F29A7"/>
    <w:rsid w:val="004F3AD6"/>
    <w:rsid w:val="004F4487"/>
    <w:rsid w:val="004F6DD7"/>
    <w:rsid w:val="004F7176"/>
    <w:rsid w:val="004F7D03"/>
    <w:rsid w:val="005012EC"/>
    <w:rsid w:val="00501A31"/>
    <w:rsid w:val="00501C61"/>
    <w:rsid w:val="005023AE"/>
    <w:rsid w:val="00502D71"/>
    <w:rsid w:val="00502DE1"/>
    <w:rsid w:val="005034D5"/>
    <w:rsid w:val="005048FB"/>
    <w:rsid w:val="005052A4"/>
    <w:rsid w:val="0050612E"/>
    <w:rsid w:val="00506BC8"/>
    <w:rsid w:val="00506CD5"/>
    <w:rsid w:val="00507D0F"/>
    <w:rsid w:val="00510569"/>
    <w:rsid w:val="005108A1"/>
    <w:rsid w:val="00510D2C"/>
    <w:rsid w:val="00510D82"/>
    <w:rsid w:val="0051213A"/>
    <w:rsid w:val="00512E4F"/>
    <w:rsid w:val="00515325"/>
    <w:rsid w:val="00516CA9"/>
    <w:rsid w:val="00517008"/>
    <w:rsid w:val="00520B6E"/>
    <w:rsid w:val="00521AB3"/>
    <w:rsid w:val="00522390"/>
    <w:rsid w:val="00524297"/>
    <w:rsid w:val="00526B98"/>
    <w:rsid w:val="005279BD"/>
    <w:rsid w:val="00527B89"/>
    <w:rsid w:val="00530816"/>
    <w:rsid w:val="00531FF0"/>
    <w:rsid w:val="005352D7"/>
    <w:rsid w:val="005356DD"/>
    <w:rsid w:val="0053675B"/>
    <w:rsid w:val="005379BF"/>
    <w:rsid w:val="00542665"/>
    <w:rsid w:val="00542E9F"/>
    <w:rsid w:val="00543399"/>
    <w:rsid w:val="00543CEA"/>
    <w:rsid w:val="00545450"/>
    <w:rsid w:val="005468FB"/>
    <w:rsid w:val="00547A41"/>
    <w:rsid w:val="00547D40"/>
    <w:rsid w:val="005501DA"/>
    <w:rsid w:val="00550484"/>
    <w:rsid w:val="00551D4E"/>
    <w:rsid w:val="00556238"/>
    <w:rsid w:val="005562DE"/>
    <w:rsid w:val="005567D6"/>
    <w:rsid w:val="00556A5A"/>
    <w:rsid w:val="005571E3"/>
    <w:rsid w:val="0056046D"/>
    <w:rsid w:val="005605F0"/>
    <w:rsid w:val="00560CCD"/>
    <w:rsid w:val="00560F66"/>
    <w:rsid w:val="0056123F"/>
    <w:rsid w:val="0056188B"/>
    <w:rsid w:val="00561D1B"/>
    <w:rsid w:val="00565A3D"/>
    <w:rsid w:val="00566870"/>
    <w:rsid w:val="00567E05"/>
    <w:rsid w:val="00571484"/>
    <w:rsid w:val="005714B9"/>
    <w:rsid w:val="0057162A"/>
    <w:rsid w:val="00571B33"/>
    <w:rsid w:val="005727E3"/>
    <w:rsid w:val="005728DD"/>
    <w:rsid w:val="005730DF"/>
    <w:rsid w:val="0057409C"/>
    <w:rsid w:val="0057454A"/>
    <w:rsid w:val="00574916"/>
    <w:rsid w:val="00577088"/>
    <w:rsid w:val="00577176"/>
    <w:rsid w:val="005779EC"/>
    <w:rsid w:val="00577C66"/>
    <w:rsid w:val="00580A94"/>
    <w:rsid w:val="00580ACA"/>
    <w:rsid w:val="005814CF"/>
    <w:rsid w:val="0058151B"/>
    <w:rsid w:val="005817C2"/>
    <w:rsid w:val="00581ED6"/>
    <w:rsid w:val="005836F6"/>
    <w:rsid w:val="00583767"/>
    <w:rsid w:val="00583788"/>
    <w:rsid w:val="00583E19"/>
    <w:rsid w:val="005854A5"/>
    <w:rsid w:val="005867D0"/>
    <w:rsid w:val="005868AA"/>
    <w:rsid w:val="00590261"/>
    <w:rsid w:val="005908EF"/>
    <w:rsid w:val="00591143"/>
    <w:rsid w:val="005912F4"/>
    <w:rsid w:val="00592F09"/>
    <w:rsid w:val="005943DD"/>
    <w:rsid w:val="00596A86"/>
    <w:rsid w:val="00597C0C"/>
    <w:rsid w:val="005A0DA3"/>
    <w:rsid w:val="005A1283"/>
    <w:rsid w:val="005A35F9"/>
    <w:rsid w:val="005A3F9C"/>
    <w:rsid w:val="005A4C52"/>
    <w:rsid w:val="005A533A"/>
    <w:rsid w:val="005A6DAE"/>
    <w:rsid w:val="005A6E36"/>
    <w:rsid w:val="005A7773"/>
    <w:rsid w:val="005B01CA"/>
    <w:rsid w:val="005B021D"/>
    <w:rsid w:val="005B2082"/>
    <w:rsid w:val="005B277F"/>
    <w:rsid w:val="005B4816"/>
    <w:rsid w:val="005B5C88"/>
    <w:rsid w:val="005B5DD5"/>
    <w:rsid w:val="005B61F2"/>
    <w:rsid w:val="005B6D88"/>
    <w:rsid w:val="005B7246"/>
    <w:rsid w:val="005C14C5"/>
    <w:rsid w:val="005C2E54"/>
    <w:rsid w:val="005C4DFF"/>
    <w:rsid w:val="005C540B"/>
    <w:rsid w:val="005D1CD8"/>
    <w:rsid w:val="005D2F10"/>
    <w:rsid w:val="005D40EE"/>
    <w:rsid w:val="005D41FB"/>
    <w:rsid w:val="005D50D9"/>
    <w:rsid w:val="005D5547"/>
    <w:rsid w:val="005D688D"/>
    <w:rsid w:val="005D6A4E"/>
    <w:rsid w:val="005E09DA"/>
    <w:rsid w:val="005E0B71"/>
    <w:rsid w:val="005E289C"/>
    <w:rsid w:val="005E3267"/>
    <w:rsid w:val="005E3554"/>
    <w:rsid w:val="005E51E7"/>
    <w:rsid w:val="005E5677"/>
    <w:rsid w:val="005E5A42"/>
    <w:rsid w:val="005E613D"/>
    <w:rsid w:val="005E79AE"/>
    <w:rsid w:val="005E7D6F"/>
    <w:rsid w:val="005E7E7D"/>
    <w:rsid w:val="005F0F05"/>
    <w:rsid w:val="005F116A"/>
    <w:rsid w:val="005F16E9"/>
    <w:rsid w:val="005F257A"/>
    <w:rsid w:val="005F2606"/>
    <w:rsid w:val="005F3761"/>
    <w:rsid w:val="005F4B17"/>
    <w:rsid w:val="005F55B0"/>
    <w:rsid w:val="0060166D"/>
    <w:rsid w:val="006037C8"/>
    <w:rsid w:val="00606286"/>
    <w:rsid w:val="006070EF"/>
    <w:rsid w:val="006074CC"/>
    <w:rsid w:val="006128C2"/>
    <w:rsid w:val="0061324D"/>
    <w:rsid w:val="00613375"/>
    <w:rsid w:val="00614D40"/>
    <w:rsid w:val="00614FCB"/>
    <w:rsid w:val="00616B2A"/>
    <w:rsid w:val="00616FAF"/>
    <w:rsid w:val="00617235"/>
    <w:rsid w:val="00622A13"/>
    <w:rsid w:val="00623F54"/>
    <w:rsid w:val="00624450"/>
    <w:rsid w:val="0062458A"/>
    <w:rsid w:val="00630D6C"/>
    <w:rsid w:val="00631656"/>
    <w:rsid w:val="006322F4"/>
    <w:rsid w:val="00632307"/>
    <w:rsid w:val="00634BB9"/>
    <w:rsid w:val="0063548B"/>
    <w:rsid w:val="006354D2"/>
    <w:rsid w:val="00635948"/>
    <w:rsid w:val="00635994"/>
    <w:rsid w:val="00641EAF"/>
    <w:rsid w:val="00643970"/>
    <w:rsid w:val="0064580A"/>
    <w:rsid w:val="00647ECC"/>
    <w:rsid w:val="00650257"/>
    <w:rsid w:val="0065133F"/>
    <w:rsid w:val="006517D0"/>
    <w:rsid w:val="00651A49"/>
    <w:rsid w:val="00652805"/>
    <w:rsid w:val="0065307F"/>
    <w:rsid w:val="0065404E"/>
    <w:rsid w:val="00654288"/>
    <w:rsid w:val="00654C71"/>
    <w:rsid w:val="006550A2"/>
    <w:rsid w:val="00655256"/>
    <w:rsid w:val="006556A6"/>
    <w:rsid w:val="00656F2E"/>
    <w:rsid w:val="00657578"/>
    <w:rsid w:val="00660A02"/>
    <w:rsid w:val="00660CF8"/>
    <w:rsid w:val="00664E5F"/>
    <w:rsid w:val="00664EDC"/>
    <w:rsid w:val="00665BCC"/>
    <w:rsid w:val="006666E4"/>
    <w:rsid w:val="00666B87"/>
    <w:rsid w:val="00667497"/>
    <w:rsid w:val="0066798E"/>
    <w:rsid w:val="006703AF"/>
    <w:rsid w:val="0067079A"/>
    <w:rsid w:val="00670F84"/>
    <w:rsid w:val="00671862"/>
    <w:rsid w:val="006741BB"/>
    <w:rsid w:val="0067592B"/>
    <w:rsid w:val="00675DB1"/>
    <w:rsid w:val="006760C9"/>
    <w:rsid w:val="00676985"/>
    <w:rsid w:val="00681044"/>
    <w:rsid w:val="00681D9A"/>
    <w:rsid w:val="006835EA"/>
    <w:rsid w:val="00683CF4"/>
    <w:rsid w:val="006841B5"/>
    <w:rsid w:val="00686B1E"/>
    <w:rsid w:val="00686DB7"/>
    <w:rsid w:val="00687647"/>
    <w:rsid w:val="00692547"/>
    <w:rsid w:val="006931B8"/>
    <w:rsid w:val="00694025"/>
    <w:rsid w:val="00694C0B"/>
    <w:rsid w:val="00696161"/>
    <w:rsid w:val="006A13C6"/>
    <w:rsid w:val="006A1992"/>
    <w:rsid w:val="006A1FDD"/>
    <w:rsid w:val="006A2275"/>
    <w:rsid w:val="006A43BC"/>
    <w:rsid w:val="006A464C"/>
    <w:rsid w:val="006A4F6E"/>
    <w:rsid w:val="006A66E2"/>
    <w:rsid w:val="006A70DB"/>
    <w:rsid w:val="006A7B49"/>
    <w:rsid w:val="006B085E"/>
    <w:rsid w:val="006B0F0D"/>
    <w:rsid w:val="006B138A"/>
    <w:rsid w:val="006B15B7"/>
    <w:rsid w:val="006B1A06"/>
    <w:rsid w:val="006B1B61"/>
    <w:rsid w:val="006B3181"/>
    <w:rsid w:val="006B3D08"/>
    <w:rsid w:val="006B3DD2"/>
    <w:rsid w:val="006B4AB5"/>
    <w:rsid w:val="006B572C"/>
    <w:rsid w:val="006C09C3"/>
    <w:rsid w:val="006C0A2F"/>
    <w:rsid w:val="006C309D"/>
    <w:rsid w:val="006C4EA1"/>
    <w:rsid w:val="006C550D"/>
    <w:rsid w:val="006C58F0"/>
    <w:rsid w:val="006C5AB7"/>
    <w:rsid w:val="006C5DD7"/>
    <w:rsid w:val="006C642F"/>
    <w:rsid w:val="006C7F7F"/>
    <w:rsid w:val="006D00B6"/>
    <w:rsid w:val="006D1532"/>
    <w:rsid w:val="006D2436"/>
    <w:rsid w:val="006D2B3F"/>
    <w:rsid w:val="006D395D"/>
    <w:rsid w:val="006D4F09"/>
    <w:rsid w:val="006D5FBC"/>
    <w:rsid w:val="006D602A"/>
    <w:rsid w:val="006D72F1"/>
    <w:rsid w:val="006E0696"/>
    <w:rsid w:val="006E2021"/>
    <w:rsid w:val="006E24AB"/>
    <w:rsid w:val="006E2744"/>
    <w:rsid w:val="006E3B26"/>
    <w:rsid w:val="006E4430"/>
    <w:rsid w:val="006E4669"/>
    <w:rsid w:val="006E7477"/>
    <w:rsid w:val="006F0254"/>
    <w:rsid w:val="006F0574"/>
    <w:rsid w:val="006F2038"/>
    <w:rsid w:val="006F39E4"/>
    <w:rsid w:val="006F5549"/>
    <w:rsid w:val="006F5E5A"/>
    <w:rsid w:val="006F7765"/>
    <w:rsid w:val="007004D0"/>
    <w:rsid w:val="00700B2F"/>
    <w:rsid w:val="007011C9"/>
    <w:rsid w:val="007019F4"/>
    <w:rsid w:val="00702F17"/>
    <w:rsid w:val="00703CF3"/>
    <w:rsid w:val="00707160"/>
    <w:rsid w:val="007122EC"/>
    <w:rsid w:val="00713638"/>
    <w:rsid w:val="00713FC3"/>
    <w:rsid w:val="00714443"/>
    <w:rsid w:val="007146E5"/>
    <w:rsid w:val="00715570"/>
    <w:rsid w:val="00715772"/>
    <w:rsid w:val="0071650F"/>
    <w:rsid w:val="00720497"/>
    <w:rsid w:val="00720D67"/>
    <w:rsid w:val="00720E8C"/>
    <w:rsid w:val="00720FAC"/>
    <w:rsid w:val="00722068"/>
    <w:rsid w:val="0072221F"/>
    <w:rsid w:val="007223D2"/>
    <w:rsid w:val="0072310C"/>
    <w:rsid w:val="0072520B"/>
    <w:rsid w:val="00725438"/>
    <w:rsid w:val="007257BF"/>
    <w:rsid w:val="00725CBA"/>
    <w:rsid w:val="00726053"/>
    <w:rsid w:val="007269E1"/>
    <w:rsid w:val="0072743E"/>
    <w:rsid w:val="00727779"/>
    <w:rsid w:val="00727D77"/>
    <w:rsid w:val="00731B44"/>
    <w:rsid w:val="00734369"/>
    <w:rsid w:val="007343D6"/>
    <w:rsid w:val="00734D51"/>
    <w:rsid w:val="00734EAE"/>
    <w:rsid w:val="00735495"/>
    <w:rsid w:val="0073689D"/>
    <w:rsid w:val="007372C5"/>
    <w:rsid w:val="00737A36"/>
    <w:rsid w:val="00737BC2"/>
    <w:rsid w:val="00741BFA"/>
    <w:rsid w:val="00743BF1"/>
    <w:rsid w:val="007445D9"/>
    <w:rsid w:val="0074637F"/>
    <w:rsid w:val="007464AF"/>
    <w:rsid w:val="0075101A"/>
    <w:rsid w:val="00751384"/>
    <w:rsid w:val="00752657"/>
    <w:rsid w:val="007530B7"/>
    <w:rsid w:val="00754A01"/>
    <w:rsid w:val="00754D14"/>
    <w:rsid w:val="007560C7"/>
    <w:rsid w:val="00757B3B"/>
    <w:rsid w:val="00757E65"/>
    <w:rsid w:val="00760744"/>
    <w:rsid w:val="0076233C"/>
    <w:rsid w:val="00762761"/>
    <w:rsid w:val="00762A19"/>
    <w:rsid w:val="00763BB0"/>
    <w:rsid w:val="00764F2C"/>
    <w:rsid w:val="00765785"/>
    <w:rsid w:val="0076645F"/>
    <w:rsid w:val="00770680"/>
    <w:rsid w:val="00770811"/>
    <w:rsid w:val="007711F5"/>
    <w:rsid w:val="00771F3C"/>
    <w:rsid w:val="00771FD3"/>
    <w:rsid w:val="00772B7D"/>
    <w:rsid w:val="00772F88"/>
    <w:rsid w:val="007735C8"/>
    <w:rsid w:val="00773D82"/>
    <w:rsid w:val="00776B05"/>
    <w:rsid w:val="00776D54"/>
    <w:rsid w:val="00776FBA"/>
    <w:rsid w:val="0077721E"/>
    <w:rsid w:val="00777ADF"/>
    <w:rsid w:val="007808F6"/>
    <w:rsid w:val="00780ECB"/>
    <w:rsid w:val="00782E76"/>
    <w:rsid w:val="00784F77"/>
    <w:rsid w:val="0078555D"/>
    <w:rsid w:val="00786CD9"/>
    <w:rsid w:val="00786FBF"/>
    <w:rsid w:val="007900D9"/>
    <w:rsid w:val="007902ED"/>
    <w:rsid w:val="00790F77"/>
    <w:rsid w:val="00791166"/>
    <w:rsid w:val="007921F0"/>
    <w:rsid w:val="00794EBF"/>
    <w:rsid w:val="00795571"/>
    <w:rsid w:val="00795A24"/>
    <w:rsid w:val="00797AFF"/>
    <w:rsid w:val="007A06F2"/>
    <w:rsid w:val="007A1249"/>
    <w:rsid w:val="007A21B6"/>
    <w:rsid w:val="007A2F00"/>
    <w:rsid w:val="007A2F58"/>
    <w:rsid w:val="007A326F"/>
    <w:rsid w:val="007A37F1"/>
    <w:rsid w:val="007A411A"/>
    <w:rsid w:val="007A413F"/>
    <w:rsid w:val="007A45CD"/>
    <w:rsid w:val="007A5FCC"/>
    <w:rsid w:val="007A74D1"/>
    <w:rsid w:val="007B0753"/>
    <w:rsid w:val="007B09E1"/>
    <w:rsid w:val="007B2433"/>
    <w:rsid w:val="007B304C"/>
    <w:rsid w:val="007B4052"/>
    <w:rsid w:val="007B4D4B"/>
    <w:rsid w:val="007B5116"/>
    <w:rsid w:val="007B54FC"/>
    <w:rsid w:val="007B5CF0"/>
    <w:rsid w:val="007B62B5"/>
    <w:rsid w:val="007B6EED"/>
    <w:rsid w:val="007B7C2E"/>
    <w:rsid w:val="007C0515"/>
    <w:rsid w:val="007C1C00"/>
    <w:rsid w:val="007C3642"/>
    <w:rsid w:val="007C3898"/>
    <w:rsid w:val="007C3D3C"/>
    <w:rsid w:val="007C4372"/>
    <w:rsid w:val="007C4F03"/>
    <w:rsid w:val="007C4F38"/>
    <w:rsid w:val="007C5393"/>
    <w:rsid w:val="007C5D39"/>
    <w:rsid w:val="007C6340"/>
    <w:rsid w:val="007C6EED"/>
    <w:rsid w:val="007C70D5"/>
    <w:rsid w:val="007C78A4"/>
    <w:rsid w:val="007C7B61"/>
    <w:rsid w:val="007D063C"/>
    <w:rsid w:val="007D069E"/>
    <w:rsid w:val="007D1779"/>
    <w:rsid w:val="007D1ECB"/>
    <w:rsid w:val="007D2A6B"/>
    <w:rsid w:val="007D3E57"/>
    <w:rsid w:val="007D497A"/>
    <w:rsid w:val="007D4B2C"/>
    <w:rsid w:val="007D4BD1"/>
    <w:rsid w:val="007D4EE6"/>
    <w:rsid w:val="007D7850"/>
    <w:rsid w:val="007D7F77"/>
    <w:rsid w:val="007D7FFA"/>
    <w:rsid w:val="007E1A59"/>
    <w:rsid w:val="007E1DD1"/>
    <w:rsid w:val="007E281E"/>
    <w:rsid w:val="007E3B71"/>
    <w:rsid w:val="007E3F49"/>
    <w:rsid w:val="007E5430"/>
    <w:rsid w:val="007E5A4C"/>
    <w:rsid w:val="007E5CB2"/>
    <w:rsid w:val="007E60BC"/>
    <w:rsid w:val="007F0167"/>
    <w:rsid w:val="007F170F"/>
    <w:rsid w:val="007F1BE0"/>
    <w:rsid w:val="007F5717"/>
    <w:rsid w:val="007F5A70"/>
    <w:rsid w:val="007F5C06"/>
    <w:rsid w:val="007F6BE1"/>
    <w:rsid w:val="007F7ECA"/>
    <w:rsid w:val="00801A7D"/>
    <w:rsid w:val="00802B97"/>
    <w:rsid w:val="0080347F"/>
    <w:rsid w:val="00803749"/>
    <w:rsid w:val="008038A1"/>
    <w:rsid w:val="00803993"/>
    <w:rsid w:val="0080415E"/>
    <w:rsid w:val="00804180"/>
    <w:rsid w:val="00804E41"/>
    <w:rsid w:val="00806937"/>
    <w:rsid w:val="00806974"/>
    <w:rsid w:val="00806A7F"/>
    <w:rsid w:val="00806D27"/>
    <w:rsid w:val="00807695"/>
    <w:rsid w:val="008101BF"/>
    <w:rsid w:val="00810D23"/>
    <w:rsid w:val="00811331"/>
    <w:rsid w:val="00811724"/>
    <w:rsid w:val="00812BCD"/>
    <w:rsid w:val="008133DD"/>
    <w:rsid w:val="00813FBB"/>
    <w:rsid w:val="00814F74"/>
    <w:rsid w:val="00814F84"/>
    <w:rsid w:val="00816546"/>
    <w:rsid w:val="0081663F"/>
    <w:rsid w:val="008166CF"/>
    <w:rsid w:val="00816C2A"/>
    <w:rsid w:val="00816ED5"/>
    <w:rsid w:val="008201C0"/>
    <w:rsid w:val="00820F76"/>
    <w:rsid w:val="00821943"/>
    <w:rsid w:val="00824CDE"/>
    <w:rsid w:val="00826F22"/>
    <w:rsid w:val="00831AB6"/>
    <w:rsid w:val="00832390"/>
    <w:rsid w:val="008328DF"/>
    <w:rsid w:val="008334A4"/>
    <w:rsid w:val="008349C6"/>
    <w:rsid w:val="00834BC6"/>
    <w:rsid w:val="00834FAF"/>
    <w:rsid w:val="008366F7"/>
    <w:rsid w:val="00836D5D"/>
    <w:rsid w:val="00837166"/>
    <w:rsid w:val="00840135"/>
    <w:rsid w:val="008402C4"/>
    <w:rsid w:val="0084294C"/>
    <w:rsid w:val="00842CB5"/>
    <w:rsid w:val="00844A62"/>
    <w:rsid w:val="00845541"/>
    <w:rsid w:val="008505A3"/>
    <w:rsid w:val="00851F17"/>
    <w:rsid w:val="008520C8"/>
    <w:rsid w:val="008535D6"/>
    <w:rsid w:val="00853B9A"/>
    <w:rsid w:val="00854E46"/>
    <w:rsid w:val="00854F03"/>
    <w:rsid w:val="008551F9"/>
    <w:rsid w:val="0086171E"/>
    <w:rsid w:val="00861BC8"/>
    <w:rsid w:val="00862047"/>
    <w:rsid w:val="00863A3C"/>
    <w:rsid w:val="00864089"/>
    <w:rsid w:val="008642A3"/>
    <w:rsid w:val="00864A8E"/>
    <w:rsid w:val="00864DB2"/>
    <w:rsid w:val="00866F82"/>
    <w:rsid w:val="00867B7E"/>
    <w:rsid w:val="00867C2F"/>
    <w:rsid w:val="0087006E"/>
    <w:rsid w:val="0087080E"/>
    <w:rsid w:val="00872578"/>
    <w:rsid w:val="00872F5A"/>
    <w:rsid w:val="00873AB9"/>
    <w:rsid w:val="0087476F"/>
    <w:rsid w:val="00875600"/>
    <w:rsid w:val="00875BC9"/>
    <w:rsid w:val="00876456"/>
    <w:rsid w:val="00877554"/>
    <w:rsid w:val="008809C5"/>
    <w:rsid w:val="0088202A"/>
    <w:rsid w:val="008825A1"/>
    <w:rsid w:val="0088287E"/>
    <w:rsid w:val="0088365A"/>
    <w:rsid w:val="00883C16"/>
    <w:rsid w:val="0088432D"/>
    <w:rsid w:val="00884432"/>
    <w:rsid w:val="00885E25"/>
    <w:rsid w:val="00885E7A"/>
    <w:rsid w:val="00886389"/>
    <w:rsid w:val="008876C1"/>
    <w:rsid w:val="0088785F"/>
    <w:rsid w:val="00887D67"/>
    <w:rsid w:val="00887F21"/>
    <w:rsid w:val="00890460"/>
    <w:rsid w:val="00890E2C"/>
    <w:rsid w:val="0089212D"/>
    <w:rsid w:val="008921A0"/>
    <w:rsid w:val="00892766"/>
    <w:rsid w:val="00892A66"/>
    <w:rsid w:val="00892D01"/>
    <w:rsid w:val="00892D68"/>
    <w:rsid w:val="0089474A"/>
    <w:rsid w:val="008947EF"/>
    <w:rsid w:val="00895D27"/>
    <w:rsid w:val="00896804"/>
    <w:rsid w:val="00896D13"/>
    <w:rsid w:val="008A0122"/>
    <w:rsid w:val="008A099B"/>
    <w:rsid w:val="008A37F0"/>
    <w:rsid w:val="008A53D1"/>
    <w:rsid w:val="008A54F1"/>
    <w:rsid w:val="008A6148"/>
    <w:rsid w:val="008A6424"/>
    <w:rsid w:val="008A6DB4"/>
    <w:rsid w:val="008A7884"/>
    <w:rsid w:val="008B03C2"/>
    <w:rsid w:val="008B0CC0"/>
    <w:rsid w:val="008B4877"/>
    <w:rsid w:val="008B49FA"/>
    <w:rsid w:val="008B57FD"/>
    <w:rsid w:val="008B5B4A"/>
    <w:rsid w:val="008B5D71"/>
    <w:rsid w:val="008B7239"/>
    <w:rsid w:val="008C06C1"/>
    <w:rsid w:val="008C1009"/>
    <w:rsid w:val="008C26F5"/>
    <w:rsid w:val="008C348C"/>
    <w:rsid w:val="008C4A48"/>
    <w:rsid w:val="008C4BD0"/>
    <w:rsid w:val="008C5ECC"/>
    <w:rsid w:val="008C68B4"/>
    <w:rsid w:val="008C7107"/>
    <w:rsid w:val="008C7FA8"/>
    <w:rsid w:val="008D0614"/>
    <w:rsid w:val="008D0992"/>
    <w:rsid w:val="008D10A5"/>
    <w:rsid w:val="008D4105"/>
    <w:rsid w:val="008D4497"/>
    <w:rsid w:val="008D51DB"/>
    <w:rsid w:val="008D72E5"/>
    <w:rsid w:val="008E00DD"/>
    <w:rsid w:val="008E154B"/>
    <w:rsid w:val="008E4C79"/>
    <w:rsid w:val="008E4E30"/>
    <w:rsid w:val="008E5038"/>
    <w:rsid w:val="008E5171"/>
    <w:rsid w:val="008E5C30"/>
    <w:rsid w:val="008E7617"/>
    <w:rsid w:val="008E7804"/>
    <w:rsid w:val="008F0546"/>
    <w:rsid w:val="008F0BF8"/>
    <w:rsid w:val="008F0F94"/>
    <w:rsid w:val="008F14B9"/>
    <w:rsid w:val="008F192A"/>
    <w:rsid w:val="008F271E"/>
    <w:rsid w:val="008F2721"/>
    <w:rsid w:val="008F49F7"/>
    <w:rsid w:val="008F505E"/>
    <w:rsid w:val="008F6A6C"/>
    <w:rsid w:val="008F6C2E"/>
    <w:rsid w:val="008F75AB"/>
    <w:rsid w:val="008F7742"/>
    <w:rsid w:val="009004FC"/>
    <w:rsid w:val="009022F6"/>
    <w:rsid w:val="00902A64"/>
    <w:rsid w:val="009058D9"/>
    <w:rsid w:val="00905AD1"/>
    <w:rsid w:val="00906706"/>
    <w:rsid w:val="009067FD"/>
    <w:rsid w:val="00906B25"/>
    <w:rsid w:val="00907542"/>
    <w:rsid w:val="00907DB2"/>
    <w:rsid w:val="0091077A"/>
    <w:rsid w:val="00911857"/>
    <w:rsid w:val="00911AF0"/>
    <w:rsid w:val="009129D6"/>
    <w:rsid w:val="00912D33"/>
    <w:rsid w:val="00912F5A"/>
    <w:rsid w:val="00914EBE"/>
    <w:rsid w:val="0091555A"/>
    <w:rsid w:val="00915B63"/>
    <w:rsid w:val="00916F61"/>
    <w:rsid w:val="00917134"/>
    <w:rsid w:val="009202E2"/>
    <w:rsid w:val="0092241F"/>
    <w:rsid w:val="009225FD"/>
    <w:rsid w:val="00922BA6"/>
    <w:rsid w:val="009242C1"/>
    <w:rsid w:val="00925A01"/>
    <w:rsid w:val="00926B72"/>
    <w:rsid w:val="00927294"/>
    <w:rsid w:val="009301D5"/>
    <w:rsid w:val="009304BF"/>
    <w:rsid w:val="0093059A"/>
    <w:rsid w:val="00930EBD"/>
    <w:rsid w:val="00931B25"/>
    <w:rsid w:val="00931C7A"/>
    <w:rsid w:val="0093205B"/>
    <w:rsid w:val="00932A9A"/>
    <w:rsid w:val="00932DD1"/>
    <w:rsid w:val="00932F18"/>
    <w:rsid w:val="009330F0"/>
    <w:rsid w:val="00933B63"/>
    <w:rsid w:val="009367F7"/>
    <w:rsid w:val="00937147"/>
    <w:rsid w:val="009373F6"/>
    <w:rsid w:val="00937583"/>
    <w:rsid w:val="0093785C"/>
    <w:rsid w:val="00941351"/>
    <w:rsid w:val="0094199C"/>
    <w:rsid w:val="00941FC6"/>
    <w:rsid w:val="00942193"/>
    <w:rsid w:val="00942216"/>
    <w:rsid w:val="009423DA"/>
    <w:rsid w:val="00942F1C"/>
    <w:rsid w:val="009430D9"/>
    <w:rsid w:val="009436C8"/>
    <w:rsid w:val="00944D80"/>
    <w:rsid w:val="00945457"/>
    <w:rsid w:val="00945C24"/>
    <w:rsid w:val="00945C36"/>
    <w:rsid w:val="009467BE"/>
    <w:rsid w:val="00950590"/>
    <w:rsid w:val="00951546"/>
    <w:rsid w:val="00954A30"/>
    <w:rsid w:val="00955312"/>
    <w:rsid w:val="0095585A"/>
    <w:rsid w:val="00956478"/>
    <w:rsid w:val="009578AD"/>
    <w:rsid w:val="0096028D"/>
    <w:rsid w:val="0096037C"/>
    <w:rsid w:val="00960432"/>
    <w:rsid w:val="00960EC4"/>
    <w:rsid w:val="00961E2C"/>
    <w:rsid w:val="009621FD"/>
    <w:rsid w:val="009624EB"/>
    <w:rsid w:val="0096250D"/>
    <w:rsid w:val="00962B87"/>
    <w:rsid w:val="0096404D"/>
    <w:rsid w:val="0096555B"/>
    <w:rsid w:val="00965CC1"/>
    <w:rsid w:val="009661D2"/>
    <w:rsid w:val="009663EC"/>
    <w:rsid w:val="009665CE"/>
    <w:rsid w:val="009677B0"/>
    <w:rsid w:val="00967AA9"/>
    <w:rsid w:val="00971259"/>
    <w:rsid w:val="009723F3"/>
    <w:rsid w:val="00972624"/>
    <w:rsid w:val="00973D6E"/>
    <w:rsid w:val="00973E56"/>
    <w:rsid w:val="00974FA7"/>
    <w:rsid w:val="00974FF1"/>
    <w:rsid w:val="00977926"/>
    <w:rsid w:val="00977FCF"/>
    <w:rsid w:val="00980CE1"/>
    <w:rsid w:val="00980F70"/>
    <w:rsid w:val="00983126"/>
    <w:rsid w:val="00984CB4"/>
    <w:rsid w:val="009855D5"/>
    <w:rsid w:val="009873D8"/>
    <w:rsid w:val="0098778F"/>
    <w:rsid w:val="009908C5"/>
    <w:rsid w:val="009917A6"/>
    <w:rsid w:val="00992726"/>
    <w:rsid w:val="00992CEE"/>
    <w:rsid w:val="00993C93"/>
    <w:rsid w:val="00994003"/>
    <w:rsid w:val="009945FF"/>
    <w:rsid w:val="009948B4"/>
    <w:rsid w:val="0099565A"/>
    <w:rsid w:val="009962D5"/>
    <w:rsid w:val="00996B45"/>
    <w:rsid w:val="00996D27"/>
    <w:rsid w:val="009A0B19"/>
    <w:rsid w:val="009A3A0C"/>
    <w:rsid w:val="009A4542"/>
    <w:rsid w:val="009A5187"/>
    <w:rsid w:val="009A560C"/>
    <w:rsid w:val="009A582A"/>
    <w:rsid w:val="009A71A0"/>
    <w:rsid w:val="009A7414"/>
    <w:rsid w:val="009A7497"/>
    <w:rsid w:val="009A749E"/>
    <w:rsid w:val="009A78E1"/>
    <w:rsid w:val="009B3E54"/>
    <w:rsid w:val="009B52A2"/>
    <w:rsid w:val="009B67BD"/>
    <w:rsid w:val="009B72C8"/>
    <w:rsid w:val="009C12FD"/>
    <w:rsid w:val="009C263D"/>
    <w:rsid w:val="009C2D65"/>
    <w:rsid w:val="009C32DD"/>
    <w:rsid w:val="009C3330"/>
    <w:rsid w:val="009C3B3D"/>
    <w:rsid w:val="009C4131"/>
    <w:rsid w:val="009C4A94"/>
    <w:rsid w:val="009C4E92"/>
    <w:rsid w:val="009D060D"/>
    <w:rsid w:val="009D2457"/>
    <w:rsid w:val="009D3AE4"/>
    <w:rsid w:val="009D5DCA"/>
    <w:rsid w:val="009D7936"/>
    <w:rsid w:val="009E0425"/>
    <w:rsid w:val="009E0678"/>
    <w:rsid w:val="009E2C58"/>
    <w:rsid w:val="009E3507"/>
    <w:rsid w:val="009E3F4E"/>
    <w:rsid w:val="009E4C18"/>
    <w:rsid w:val="009E5D70"/>
    <w:rsid w:val="009E5EC4"/>
    <w:rsid w:val="009E618A"/>
    <w:rsid w:val="009E6FA0"/>
    <w:rsid w:val="009E7C08"/>
    <w:rsid w:val="009F0735"/>
    <w:rsid w:val="009F15A6"/>
    <w:rsid w:val="009F192A"/>
    <w:rsid w:val="009F3803"/>
    <w:rsid w:val="009F6AD8"/>
    <w:rsid w:val="009F7462"/>
    <w:rsid w:val="009F7B1F"/>
    <w:rsid w:val="00A00176"/>
    <w:rsid w:val="00A00AC9"/>
    <w:rsid w:val="00A00ED4"/>
    <w:rsid w:val="00A0176C"/>
    <w:rsid w:val="00A0203B"/>
    <w:rsid w:val="00A020CF"/>
    <w:rsid w:val="00A02E2B"/>
    <w:rsid w:val="00A03F90"/>
    <w:rsid w:val="00A0517D"/>
    <w:rsid w:val="00A05A74"/>
    <w:rsid w:val="00A07CC6"/>
    <w:rsid w:val="00A104AC"/>
    <w:rsid w:val="00A12040"/>
    <w:rsid w:val="00A133A2"/>
    <w:rsid w:val="00A13810"/>
    <w:rsid w:val="00A13828"/>
    <w:rsid w:val="00A14009"/>
    <w:rsid w:val="00A1433E"/>
    <w:rsid w:val="00A1455E"/>
    <w:rsid w:val="00A14935"/>
    <w:rsid w:val="00A16721"/>
    <w:rsid w:val="00A173A4"/>
    <w:rsid w:val="00A17FEC"/>
    <w:rsid w:val="00A20415"/>
    <w:rsid w:val="00A22246"/>
    <w:rsid w:val="00A2292F"/>
    <w:rsid w:val="00A23B88"/>
    <w:rsid w:val="00A24115"/>
    <w:rsid w:val="00A27AEB"/>
    <w:rsid w:val="00A31B78"/>
    <w:rsid w:val="00A320D1"/>
    <w:rsid w:val="00A326D5"/>
    <w:rsid w:val="00A331A9"/>
    <w:rsid w:val="00A33B7A"/>
    <w:rsid w:val="00A34373"/>
    <w:rsid w:val="00A363F7"/>
    <w:rsid w:val="00A36A03"/>
    <w:rsid w:val="00A37260"/>
    <w:rsid w:val="00A405C2"/>
    <w:rsid w:val="00A406E7"/>
    <w:rsid w:val="00A40781"/>
    <w:rsid w:val="00A42352"/>
    <w:rsid w:val="00A4286D"/>
    <w:rsid w:val="00A43146"/>
    <w:rsid w:val="00A4445B"/>
    <w:rsid w:val="00A4490E"/>
    <w:rsid w:val="00A4504D"/>
    <w:rsid w:val="00A451A8"/>
    <w:rsid w:val="00A479C3"/>
    <w:rsid w:val="00A50033"/>
    <w:rsid w:val="00A5019C"/>
    <w:rsid w:val="00A508BE"/>
    <w:rsid w:val="00A508DE"/>
    <w:rsid w:val="00A5105A"/>
    <w:rsid w:val="00A51337"/>
    <w:rsid w:val="00A51585"/>
    <w:rsid w:val="00A5256C"/>
    <w:rsid w:val="00A52F8F"/>
    <w:rsid w:val="00A556F3"/>
    <w:rsid w:val="00A567F1"/>
    <w:rsid w:val="00A56AC6"/>
    <w:rsid w:val="00A56E78"/>
    <w:rsid w:val="00A56F94"/>
    <w:rsid w:val="00A575AB"/>
    <w:rsid w:val="00A57A55"/>
    <w:rsid w:val="00A57FE7"/>
    <w:rsid w:val="00A60791"/>
    <w:rsid w:val="00A6096B"/>
    <w:rsid w:val="00A61241"/>
    <w:rsid w:val="00A62DE0"/>
    <w:rsid w:val="00A63920"/>
    <w:rsid w:val="00A641F7"/>
    <w:rsid w:val="00A64A79"/>
    <w:rsid w:val="00A6516D"/>
    <w:rsid w:val="00A669E4"/>
    <w:rsid w:val="00A66BC3"/>
    <w:rsid w:val="00A701CE"/>
    <w:rsid w:val="00A702FA"/>
    <w:rsid w:val="00A709ED"/>
    <w:rsid w:val="00A72A80"/>
    <w:rsid w:val="00A72C69"/>
    <w:rsid w:val="00A73516"/>
    <w:rsid w:val="00A744D2"/>
    <w:rsid w:val="00A75253"/>
    <w:rsid w:val="00A7560D"/>
    <w:rsid w:val="00A77493"/>
    <w:rsid w:val="00A77680"/>
    <w:rsid w:val="00A80630"/>
    <w:rsid w:val="00A8101B"/>
    <w:rsid w:val="00A828D8"/>
    <w:rsid w:val="00A82BC5"/>
    <w:rsid w:val="00A833F8"/>
    <w:rsid w:val="00A835CD"/>
    <w:rsid w:val="00A83840"/>
    <w:rsid w:val="00A8394B"/>
    <w:rsid w:val="00A850A0"/>
    <w:rsid w:val="00A85167"/>
    <w:rsid w:val="00A86648"/>
    <w:rsid w:val="00A919EB"/>
    <w:rsid w:val="00A91D5B"/>
    <w:rsid w:val="00A91F52"/>
    <w:rsid w:val="00A92ED3"/>
    <w:rsid w:val="00A946B7"/>
    <w:rsid w:val="00A949F0"/>
    <w:rsid w:val="00A94B79"/>
    <w:rsid w:val="00A956FF"/>
    <w:rsid w:val="00A95901"/>
    <w:rsid w:val="00A95C3D"/>
    <w:rsid w:val="00AA11F2"/>
    <w:rsid w:val="00AA1A0E"/>
    <w:rsid w:val="00AA1A87"/>
    <w:rsid w:val="00AA1D47"/>
    <w:rsid w:val="00AA314A"/>
    <w:rsid w:val="00AA386B"/>
    <w:rsid w:val="00AA3BB3"/>
    <w:rsid w:val="00AA50C8"/>
    <w:rsid w:val="00AA750A"/>
    <w:rsid w:val="00AB074A"/>
    <w:rsid w:val="00AB0BA1"/>
    <w:rsid w:val="00AB14A7"/>
    <w:rsid w:val="00AB1A59"/>
    <w:rsid w:val="00AB2090"/>
    <w:rsid w:val="00AB2EB0"/>
    <w:rsid w:val="00AB4DB1"/>
    <w:rsid w:val="00AB59E4"/>
    <w:rsid w:val="00AB677F"/>
    <w:rsid w:val="00AB71D0"/>
    <w:rsid w:val="00AC00A0"/>
    <w:rsid w:val="00AC032B"/>
    <w:rsid w:val="00AC0DDB"/>
    <w:rsid w:val="00AC19A3"/>
    <w:rsid w:val="00AC1D8B"/>
    <w:rsid w:val="00AC345E"/>
    <w:rsid w:val="00AC3B3B"/>
    <w:rsid w:val="00AC4F5F"/>
    <w:rsid w:val="00AC516F"/>
    <w:rsid w:val="00AC6179"/>
    <w:rsid w:val="00AC751A"/>
    <w:rsid w:val="00AD01F5"/>
    <w:rsid w:val="00AD1835"/>
    <w:rsid w:val="00AD197C"/>
    <w:rsid w:val="00AD201F"/>
    <w:rsid w:val="00AD22C2"/>
    <w:rsid w:val="00AD406B"/>
    <w:rsid w:val="00AD44A0"/>
    <w:rsid w:val="00AD475D"/>
    <w:rsid w:val="00AD49E6"/>
    <w:rsid w:val="00AD5021"/>
    <w:rsid w:val="00AD5F64"/>
    <w:rsid w:val="00AD5FC6"/>
    <w:rsid w:val="00AE1148"/>
    <w:rsid w:val="00AE18F5"/>
    <w:rsid w:val="00AE34BA"/>
    <w:rsid w:val="00AE614A"/>
    <w:rsid w:val="00AE7BB8"/>
    <w:rsid w:val="00AF0EF4"/>
    <w:rsid w:val="00AF196D"/>
    <w:rsid w:val="00AF1A2D"/>
    <w:rsid w:val="00AF3C75"/>
    <w:rsid w:val="00AF50A8"/>
    <w:rsid w:val="00AF59D7"/>
    <w:rsid w:val="00AF5E97"/>
    <w:rsid w:val="00AF6B98"/>
    <w:rsid w:val="00B00067"/>
    <w:rsid w:val="00B018A1"/>
    <w:rsid w:val="00B0195E"/>
    <w:rsid w:val="00B020E2"/>
    <w:rsid w:val="00B02360"/>
    <w:rsid w:val="00B04BFB"/>
    <w:rsid w:val="00B05555"/>
    <w:rsid w:val="00B07068"/>
    <w:rsid w:val="00B0734B"/>
    <w:rsid w:val="00B0750F"/>
    <w:rsid w:val="00B077FF"/>
    <w:rsid w:val="00B078E9"/>
    <w:rsid w:val="00B132CD"/>
    <w:rsid w:val="00B1340B"/>
    <w:rsid w:val="00B153DA"/>
    <w:rsid w:val="00B21EF7"/>
    <w:rsid w:val="00B21F9F"/>
    <w:rsid w:val="00B230B4"/>
    <w:rsid w:val="00B241AD"/>
    <w:rsid w:val="00B25C87"/>
    <w:rsid w:val="00B272E8"/>
    <w:rsid w:val="00B27E2D"/>
    <w:rsid w:val="00B306B9"/>
    <w:rsid w:val="00B3147F"/>
    <w:rsid w:val="00B32E43"/>
    <w:rsid w:val="00B36B54"/>
    <w:rsid w:val="00B36E3E"/>
    <w:rsid w:val="00B36F97"/>
    <w:rsid w:val="00B37091"/>
    <w:rsid w:val="00B3733A"/>
    <w:rsid w:val="00B37C0B"/>
    <w:rsid w:val="00B401B3"/>
    <w:rsid w:val="00B40D06"/>
    <w:rsid w:val="00B41757"/>
    <w:rsid w:val="00B41CBA"/>
    <w:rsid w:val="00B41E79"/>
    <w:rsid w:val="00B41F65"/>
    <w:rsid w:val="00B42661"/>
    <w:rsid w:val="00B429E0"/>
    <w:rsid w:val="00B43597"/>
    <w:rsid w:val="00B4402A"/>
    <w:rsid w:val="00B4453F"/>
    <w:rsid w:val="00B44C20"/>
    <w:rsid w:val="00B46E9F"/>
    <w:rsid w:val="00B47F9F"/>
    <w:rsid w:val="00B5057C"/>
    <w:rsid w:val="00B52492"/>
    <w:rsid w:val="00B534CB"/>
    <w:rsid w:val="00B536F7"/>
    <w:rsid w:val="00B54004"/>
    <w:rsid w:val="00B5550A"/>
    <w:rsid w:val="00B5624C"/>
    <w:rsid w:val="00B57209"/>
    <w:rsid w:val="00B5757A"/>
    <w:rsid w:val="00B57DEF"/>
    <w:rsid w:val="00B618D8"/>
    <w:rsid w:val="00B61DD6"/>
    <w:rsid w:val="00B634B9"/>
    <w:rsid w:val="00B63D4D"/>
    <w:rsid w:val="00B63F7F"/>
    <w:rsid w:val="00B648FE"/>
    <w:rsid w:val="00B64909"/>
    <w:rsid w:val="00B64D02"/>
    <w:rsid w:val="00B65668"/>
    <w:rsid w:val="00B664AF"/>
    <w:rsid w:val="00B67553"/>
    <w:rsid w:val="00B7023E"/>
    <w:rsid w:val="00B70C58"/>
    <w:rsid w:val="00B70DB0"/>
    <w:rsid w:val="00B72637"/>
    <w:rsid w:val="00B72A65"/>
    <w:rsid w:val="00B74D68"/>
    <w:rsid w:val="00B75DC4"/>
    <w:rsid w:val="00B76079"/>
    <w:rsid w:val="00B800C0"/>
    <w:rsid w:val="00B80F49"/>
    <w:rsid w:val="00B8290D"/>
    <w:rsid w:val="00B82B14"/>
    <w:rsid w:val="00B83565"/>
    <w:rsid w:val="00B84B35"/>
    <w:rsid w:val="00B85E0F"/>
    <w:rsid w:val="00B86C34"/>
    <w:rsid w:val="00B874B3"/>
    <w:rsid w:val="00B87762"/>
    <w:rsid w:val="00B902FA"/>
    <w:rsid w:val="00B90E93"/>
    <w:rsid w:val="00B91559"/>
    <w:rsid w:val="00B916DA"/>
    <w:rsid w:val="00B92463"/>
    <w:rsid w:val="00B92684"/>
    <w:rsid w:val="00B93089"/>
    <w:rsid w:val="00B94AF4"/>
    <w:rsid w:val="00B95B96"/>
    <w:rsid w:val="00B967D4"/>
    <w:rsid w:val="00B9789B"/>
    <w:rsid w:val="00B979CD"/>
    <w:rsid w:val="00BA0417"/>
    <w:rsid w:val="00BA1273"/>
    <w:rsid w:val="00BA14F1"/>
    <w:rsid w:val="00BA2081"/>
    <w:rsid w:val="00BA2192"/>
    <w:rsid w:val="00BA21DD"/>
    <w:rsid w:val="00BA33D6"/>
    <w:rsid w:val="00BA361A"/>
    <w:rsid w:val="00BA5527"/>
    <w:rsid w:val="00BA766B"/>
    <w:rsid w:val="00BA798C"/>
    <w:rsid w:val="00BA7BE3"/>
    <w:rsid w:val="00BB14A8"/>
    <w:rsid w:val="00BB18D8"/>
    <w:rsid w:val="00BB21E9"/>
    <w:rsid w:val="00BB2906"/>
    <w:rsid w:val="00BB33D7"/>
    <w:rsid w:val="00BB3DEE"/>
    <w:rsid w:val="00BB723E"/>
    <w:rsid w:val="00BB7680"/>
    <w:rsid w:val="00BC1F9A"/>
    <w:rsid w:val="00BC2D03"/>
    <w:rsid w:val="00BC6CB2"/>
    <w:rsid w:val="00BC6EC4"/>
    <w:rsid w:val="00BD01A9"/>
    <w:rsid w:val="00BD2AB9"/>
    <w:rsid w:val="00BD2F7F"/>
    <w:rsid w:val="00BD3287"/>
    <w:rsid w:val="00BD47AB"/>
    <w:rsid w:val="00BD5AAE"/>
    <w:rsid w:val="00BD642C"/>
    <w:rsid w:val="00BD65B8"/>
    <w:rsid w:val="00BE3770"/>
    <w:rsid w:val="00BE51F3"/>
    <w:rsid w:val="00BE7FEA"/>
    <w:rsid w:val="00BF07B5"/>
    <w:rsid w:val="00BF2CFC"/>
    <w:rsid w:val="00BF3726"/>
    <w:rsid w:val="00BF3FFA"/>
    <w:rsid w:val="00BF409B"/>
    <w:rsid w:val="00BF4178"/>
    <w:rsid w:val="00BF5947"/>
    <w:rsid w:val="00BF5B49"/>
    <w:rsid w:val="00BF6195"/>
    <w:rsid w:val="00C00DEA"/>
    <w:rsid w:val="00C00E0A"/>
    <w:rsid w:val="00C01F68"/>
    <w:rsid w:val="00C02090"/>
    <w:rsid w:val="00C02544"/>
    <w:rsid w:val="00C0272E"/>
    <w:rsid w:val="00C02A88"/>
    <w:rsid w:val="00C06C1E"/>
    <w:rsid w:val="00C07882"/>
    <w:rsid w:val="00C11CEF"/>
    <w:rsid w:val="00C127EB"/>
    <w:rsid w:val="00C12A6E"/>
    <w:rsid w:val="00C12D8A"/>
    <w:rsid w:val="00C14B5A"/>
    <w:rsid w:val="00C15311"/>
    <w:rsid w:val="00C16DC4"/>
    <w:rsid w:val="00C16DD1"/>
    <w:rsid w:val="00C2005B"/>
    <w:rsid w:val="00C20126"/>
    <w:rsid w:val="00C20FE2"/>
    <w:rsid w:val="00C22501"/>
    <w:rsid w:val="00C22725"/>
    <w:rsid w:val="00C2344B"/>
    <w:rsid w:val="00C236FE"/>
    <w:rsid w:val="00C239FA"/>
    <w:rsid w:val="00C2459A"/>
    <w:rsid w:val="00C24D19"/>
    <w:rsid w:val="00C251BA"/>
    <w:rsid w:val="00C25BDF"/>
    <w:rsid w:val="00C3053A"/>
    <w:rsid w:val="00C31C3C"/>
    <w:rsid w:val="00C32D32"/>
    <w:rsid w:val="00C33299"/>
    <w:rsid w:val="00C334F1"/>
    <w:rsid w:val="00C334FD"/>
    <w:rsid w:val="00C33AD0"/>
    <w:rsid w:val="00C33D9A"/>
    <w:rsid w:val="00C33E32"/>
    <w:rsid w:val="00C343A6"/>
    <w:rsid w:val="00C40403"/>
    <w:rsid w:val="00C41189"/>
    <w:rsid w:val="00C41DD9"/>
    <w:rsid w:val="00C41E99"/>
    <w:rsid w:val="00C435A7"/>
    <w:rsid w:val="00C43EA8"/>
    <w:rsid w:val="00C446DD"/>
    <w:rsid w:val="00C44C24"/>
    <w:rsid w:val="00C45780"/>
    <w:rsid w:val="00C45F0A"/>
    <w:rsid w:val="00C47E31"/>
    <w:rsid w:val="00C50512"/>
    <w:rsid w:val="00C51262"/>
    <w:rsid w:val="00C54940"/>
    <w:rsid w:val="00C605B8"/>
    <w:rsid w:val="00C61646"/>
    <w:rsid w:val="00C6376B"/>
    <w:rsid w:val="00C63E6F"/>
    <w:rsid w:val="00C641ED"/>
    <w:rsid w:val="00C65BBF"/>
    <w:rsid w:val="00C65DA9"/>
    <w:rsid w:val="00C65F43"/>
    <w:rsid w:val="00C66228"/>
    <w:rsid w:val="00C70C59"/>
    <w:rsid w:val="00C72235"/>
    <w:rsid w:val="00C759A7"/>
    <w:rsid w:val="00C76561"/>
    <w:rsid w:val="00C770B8"/>
    <w:rsid w:val="00C77AC0"/>
    <w:rsid w:val="00C80145"/>
    <w:rsid w:val="00C8073B"/>
    <w:rsid w:val="00C8163B"/>
    <w:rsid w:val="00C81EE3"/>
    <w:rsid w:val="00C81FEA"/>
    <w:rsid w:val="00C821AB"/>
    <w:rsid w:val="00C83464"/>
    <w:rsid w:val="00C848E9"/>
    <w:rsid w:val="00C84ABB"/>
    <w:rsid w:val="00C85691"/>
    <w:rsid w:val="00C85C41"/>
    <w:rsid w:val="00C86F07"/>
    <w:rsid w:val="00C876DD"/>
    <w:rsid w:val="00C90928"/>
    <w:rsid w:val="00C91806"/>
    <w:rsid w:val="00C91F60"/>
    <w:rsid w:val="00C91F90"/>
    <w:rsid w:val="00C92542"/>
    <w:rsid w:val="00C93569"/>
    <w:rsid w:val="00C9544B"/>
    <w:rsid w:val="00C95CF5"/>
    <w:rsid w:val="00C96BDC"/>
    <w:rsid w:val="00C970BD"/>
    <w:rsid w:val="00CA0147"/>
    <w:rsid w:val="00CA029E"/>
    <w:rsid w:val="00CA06D4"/>
    <w:rsid w:val="00CA0725"/>
    <w:rsid w:val="00CA14A9"/>
    <w:rsid w:val="00CA1529"/>
    <w:rsid w:val="00CA2FB9"/>
    <w:rsid w:val="00CA518D"/>
    <w:rsid w:val="00CA5252"/>
    <w:rsid w:val="00CA5826"/>
    <w:rsid w:val="00CA58D6"/>
    <w:rsid w:val="00CB1140"/>
    <w:rsid w:val="00CB15FD"/>
    <w:rsid w:val="00CB2596"/>
    <w:rsid w:val="00CB2E29"/>
    <w:rsid w:val="00CB575C"/>
    <w:rsid w:val="00CB6BDA"/>
    <w:rsid w:val="00CB79EC"/>
    <w:rsid w:val="00CC14BD"/>
    <w:rsid w:val="00CC1CA4"/>
    <w:rsid w:val="00CC3080"/>
    <w:rsid w:val="00CC374B"/>
    <w:rsid w:val="00CC3C02"/>
    <w:rsid w:val="00CC44B5"/>
    <w:rsid w:val="00CC4D1B"/>
    <w:rsid w:val="00CC535F"/>
    <w:rsid w:val="00CC59B4"/>
    <w:rsid w:val="00CC740C"/>
    <w:rsid w:val="00CC7FCC"/>
    <w:rsid w:val="00CD2041"/>
    <w:rsid w:val="00CD3726"/>
    <w:rsid w:val="00CD5300"/>
    <w:rsid w:val="00CD683A"/>
    <w:rsid w:val="00CD7157"/>
    <w:rsid w:val="00CE0681"/>
    <w:rsid w:val="00CE1370"/>
    <w:rsid w:val="00CE552E"/>
    <w:rsid w:val="00CE5E62"/>
    <w:rsid w:val="00CE5F0A"/>
    <w:rsid w:val="00CE6F91"/>
    <w:rsid w:val="00CF4D04"/>
    <w:rsid w:val="00CF5181"/>
    <w:rsid w:val="00CF53C8"/>
    <w:rsid w:val="00D0451B"/>
    <w:rsid w:val="00D047A5"/>
    <w:rsid w:val="00D04ADA"/>
    <w:rsid w:val="00D100D3"/>
    <w:rsid w:val="00D11453"/>
    <w:rsid w:val="00D1325B"/>
    <w:rsid w:val="00D13A14"/>
    <w:rsid w:val="00D13EF2"/>
    <w:rsid w:val="00D14182"/>
    <w:rsid w:val="00D1422A"/>
    <w:rsid w:val="00D14DBA"/>
    <w:rsid w:val="00D156FC"/>
    <w:rsid w:val="00D15939"/>
    <w:rsid w:val="00D16F20"/>
    <w:rsid w:val="00D1708E"/>
    <w:rsid w:val="00D176AB"/>
    <w:rsid w:val="00D17B88"/>
    <w:rsid w:val="00D2057C"/>
    <w:rsid w:val="00D20741"/>
    <w:rsid w:val="00D21215"/>
    <w:rsid w:val="00D219DF"/>
    <w:rsid w:val="00D23CDC"/>
    <w:rsid w:val="00D25841"/>
    <w:rsid w:val="00D2678E"/>
    <w:rsid w:val="00D26BD5"/>
    <w:rsid w:val="00D27452"/>
    <w:rsid w:val="00D2782D"/>
    <w:rsid w:val="00D306DC"/>
    <w:rsid w:val="00D30F3A"/>
    <w:rsid w:val="00D339A4"/>
    <w:rsid w:val="00D3489D"/>
    <w:rsid w:val="00D35C13"/>
    <w:rsid w:val="00D36465"/>
    <w:rsid w:val="00D36812"/>
    <w:rsid w:val="00D4039B"/>
    <w:rsid w:val="00D41039"/>
    <w:rsid w:val="00D41A58"/>
    <w:rsid w:val="00D41E04"/>
    <w:rsid w:val="00D42F69"/>
    <w:rsid w:val="00D43283"/>
    <w:rsid w:val="00D437DE"/>
    <w:rsid w:val="00D4430F"/>
    <w:rsid w:val="00D449D7"/>
    <w:rsid w:val="00D45B2B"/>
    <w:rsid w:val="00D46892"/>
    <w:rsid w:val="00D500DA"/>
    <w:rsid w:val="00D516C9"/>
    <w:rsid w:val="00D52123"/>
    <w:rsid w:val="00D52F3C"/>
    <w:rsid w:val="00D52F7C"/>
    <w:rsid w:val="00D53430"/>
    <w:rsid w:val="00D53855"/>
    <w:rsid w:val="00D5478C"/>
    <w:rsid w:val="00D54E04"/>
    <w:rsid w:val="00D557A6"/>
    <w:rsid w:val="00D55EDD"/>
    <w:rsid w:val="00D566E2"/>
    <w:rsid w:val="00D57D52"/>
    <w:rsid w:val="00D57FC1"/>
    <w:rsid w:val="00D600CA"/>
    <w:rsid w:val="00D64F5A"/>
    <w:rsid w:val="00D65C14"/>
    <w:rsid w:val="00D66CAA"/>
    <w:rsid w:val="00D66D09"/>
    <w:rsid w:val="00D67BAA"/>
    <w:rsid w:val="00D7086B"/>
    <w:rsid w:val="00D708C9"/>
    <w:rsid w:val="00D71494"/>
    <w:rsid w:val="00D71E2F"/>
    <w:rsid w:val="00D7332A"/>
    <w:rsid w:val="00D73BAE"/>
    <w:rsid w:val="00D75290"/>
    <w:rsid w:val="00D77589"/>
    <w:rsid w:val="00D803EE"/>
    <w:rsid w:val="00D80BA0"/>
    <w:rsid w:val="00D81DFA"/>
    <w:rsid w:val="00D91C16"/>
    <w:rsid w:val="00D9333C"/>
    <w:rsid w:val="00D9340B"/>
    <w:rsid w:val="00D948C7"/>
    <w:rsid w:val="00D948DE"/>
    <w:rsid w:val="00D96C96"/>
    <w:rsid w:val="00D96D78"/>
    <w:rsid w:val="00DA02D4"/>
    <w:rsid w:val="00DA21B7"/>
    <w:rsid w:val="00DA2A2C"/>
    <w:rsid w:val="00DA3DFA"/>
    <w:rsid w:val="00DA45FB"/>
    <w:rsid w:val="00DA5B9A"/>
    <w:rsid w:val="00DA735A"/>
    <w:rsid w:val="00DA73AC"/>
    <w:rsid w:val="00DB0514"/>
    <w:rsid w:val="00DB08FB"/>
    <w:rsid w:val="00DB0914"/>
    <w:rsid w:val="00DB0AF8"/>
    <w:rsid w:val="00DB15A0"/>
    <w:rsid w:val="00DB17E7"/>
    <w:rsid w:val="00DB4347"/>
    <w:rsid w:val="00DB4E29"/>
    <w:rsid w:val="00DB52B4"/>
    <w:rsid w:val="00DB5477"/>
    <w:rsid w:val="00DB550F"/>
    <w:rsid w:val="00DB6438"/>
    <w:rsid w:val="00DB66AD"/>
    <w:rsid w:val="00DB72EE"/>
    <w:rsid w:val="00DB75FF"/>
    <w:rsid w:val="00DB77AD"/>
    <w:rsid w:val="00DB7CD1"/>
    <w:rsid w:val="00DC0136"/>
    <w:rsid w:val="00DC056A"/>
    <w:rsid w:val="00DC082B"/>
    <w:rsid w:val="00DC1805"/>
    <w:rsid w:val="00DC30FB"/>
    <w:rsid w:val="00DC3C1E"/>
    <w:rsid w:val="00DC3FAE"/>
    <w:rsid w:val="00DC42C1"/>
    <w:rsid w:val="00DC5246"/>
    <w:rsid w:val="00DC68C1"/>
    <w:rsid w:val="00DC7383"/>
    <w:rsid w:val="00DD0347"/>
    <w:rsid w:val="00DD0B1A"/>
    <w:rsid w:val="00DD0B1E"/>
    <w:rsid w:val="00DD15EF"/>
    <w:rsid w:val="00DD3365"/>
    <w:rsid w:val="00DD37E5"/>
    <w:rsid w:val="00DD4A65"/>
    <w:rsid w:val="00DD51FA"/>
    <w:rsid w:val="00DD5609"/>
    <w:rsid w:val="00DD66EF"/>
    <w:rsid w:val="00DD698A"/>
    <w:rsid w:val="00DD69C1"/>
    <w:rsid w:val="00DE0BBD"/>
    <w:rsid w:val="00DE0D5E"/>
    <w:rsid w:val="00DE160D"/>
    <w:rsid w:val="00DE2335"/>
    <w:rsid w:val="00DE42D9"/>
    <w:rsid w:val="00DE51B8"/>
    <w:rsid w:val="00DE5A7C"/>
    <w:rsid w:val="00DE72BD"/>
    <w:rsid w:val="00DE7D4B"/>
    <w:rsid w:val="00DF11CD"/>
    <w:rsid w:val="00DF1324"/>
    <w:rsid w:val="00DF26C1"/>
    <w:rsid w:val="00DF67E4"/>
    <w:rsid w:val="00DF78E5"/>
    <w:rsid w:val="00E00451"/>
    <w:rsid w:val="00E00662"/>
    <w:rsid w:val="00E0215B"/>
    <w:rsid w:val="00E043AF"/>
    <w:rsid w:val="00E05518"/>
    <w:rsid w:val="00E058DC"/>
    <w:rsid w:val="00E0593A"/>
    <w:rsid w:val="00E05A63"/>
    <w:rsid w:val="00E05C4F"/>
    <w:rsid w:val="00E1070E"/>
    <w:rsid w:val="00E12289"/>
    <w:rsid w:val="00E1252A"/>
    <w:rsid w:val="00E128EB"/>
    <w:rsid w:val="00E1302F"/>
    <w:rsid w:val="00E13FAF"/>
    <w:rsid w:val="00E16355"/>
    <w:rsid w:val="00E168B4"/>
    <w:rsid w:val="00E177CD"/>
    <w:rsid w:val="00E203A0"/>
    <w:rsid w:val="00E21017"/>
    <w:rsid w:val="00E2186B"/>
    <w:rsid w:val="00E21A63"/>
    <w:rsid w:val="00E229A7"/>
    <w:rsid w:val="00E26559"/>
    <w:rsid w:val="00E26B3F"/>
    <w:rsid w:val="00E302CC"/>
    <w:rsid w:val="00E3067F"/>
    <w:rsid w:val="00E30734"/>
    <w:rsid w:val="00E30A4A"/>
    <w:rsid w:val="00E310CC"/>
    <w:rsid w:val="00E31E0B"/>
    <w:rsid w:val="00E338FD"/>
    <w:rsid w:val="00E34CC3"/>
    <w:rsid w:val="00E3506A"/>
    <w:rsid w:val="00E3543D"/>
    <w:rsid w:val="00E3544B"/>
    <w:rsid w:val="00E36613"/>
    <w:rsid w:val="00E369E4"/>
    <w:rsid w:val="00E40018"/>
    <w:rsid w:val="00E40359"/>
    <w:rsid w:val="00E40363"/>
    <w:rsid w:val="00E4045E"/>
    <w:rsid w:val="00E408FE"/>
    <w:rsid w:val="00E4156E"/>
    <w:rsid w:val="00E415E3"/>
    <w:rsid w:val="00E41759"/>
    <w:rsid w:val="00E4261E"/>
    <w:rsid w:val="00E435A3"/>
    <w:rsid w:val="00E45162"/>
    <w:rsid w:val="00E45536"/>
    <w:rsid w:val="00E46525"/>
    <w:rsid w:val="00E4688E"/>
    <w:rsid w:val="00E477AF"/>
    <w:rsid w:val="00E51854"/>
    <w:rsid w:val="00E521B0"/>
    <w:rsid w:val="00E52281"/>
    <w:rsid w:val="00E55CA1"/>
    <w:rsid w:val="00E56871"/>
    <w:rsid w:val="00E56BDE"/>
    <w:rsid w:val="00E578C8"/>
    <w:rsid w:val="00E63181"/>
    <w:rsid w:val="00E63627"/>
    <w:rsid w:val="00E67D64"/>
    <w:rsid w:val="00E70204"/>
    <w:rsid w:val="00E70482"/>
    <w:rsid w:val="00E71B87"/>
    <w:rsid w:val="00E7225D"/>
    <w:rsid w:val="00E771EC"/>
    <w:rsid w:val="00E77914"/>
    <w:rsid w:val="00E77987"/>
    <w:rsid w:val="00E8049F"/>
    <w:rsid w:val="00E84588"/>
    <w:rsid w:val="00E85086"/>
    <w:rsid w:val="00E8548A"/>
    <w:rsid w:val="00E85D94"/>
    <w:rsid w:val="00E86454"/>
    <w:rsid w:val="00E867C9"/>
    <w:rsid w:val="00E872CE"/>
    <w:rsid w:val="00E904CB"/>
    <w:rsid w:val="00E90EF6"/>
    <w:rsid w:val="00E911FA"/>
    <w:rsid w:val="00E91494"/>
    <w:rsid w:val="00E914DF"/>
    <w:rsid w:val="00E921C3"/>
    <w:rsid w:val="00E9234C"/>
    <w:rsid w:val="00E93A60"/>
    <w:rsid w:val="00E94C68"/>
    <w:rsid w:val="00E95A5D"/>
    <w:rsid w:val="00E9677A"/>
    <w:rsid w:val="00EA1969"/>
    <w:rsid w:val="00EA2FB1"/>
    <w:rsid w:val="00EA4381"/>
    <w:rsid w:val="00EA5877"/>
    <w:rsid w:val="00EA60A2"/>
    <w:rsid w:val="00EA68E9"/>
    <w:rsid w:val="00EA760A"/>
    <w:rsid w:val="00EA792A"/>
    <w:rsid w:val="00EB10BC"/>
    <w:rsid w:val="00EB2322"/>
    <w:rsid w:val="00EB246B"/>
    <w:rsid w:val="00EB2AA0"/>
    <w:rsid w:val="00EB3BE3"/>
    <w:rsid w:val="00EB3F60"/>
    <w:rsid w:val="00EB4381"/>
    <w:rsid w:val="00EB49BF"/>
    <w:rsid w:val="00EB6136"/>
    <w:rsid w:val="00EB7185"/>
    <w:rsid w:val="00EB7930"/>
    <w:rsid w:val="00EB7A94"/>
    <w:rsid w:val="00EC13FC"/>
    <w:rsid w:val="00EC2418"/>
    <w:rsid w:val="00EC24FA"/>
    <w:rsid w:val="00EC49E7"/>
    <w:rsid w:val="00EC4CC4"/>
    <w:rsid w:val="00EC7E4C"/>
    <w:rsid w:val="00ED0084"/>
    <w:rsid w:val="00ED01E1"/>
    <w:rsid w:val="00ED072F"/>
    <w:rsid w:val="00ED0ED4"/>
    <w:rsid w:val="00ED2131"/>
    <w:rsid w:val="00ED33ED"/>
    <w:rsid w:val="00ED3A1F"/>
    <w:rsid w:val="00ED42DE"/>
    <w:rsid w:val="00ED4E56"/>
    <w:rsid w:val="00ED4EFF"/>
    <w:rsid w:val="00ED5F0F"/>
    <w:rsid w:val="00ED719E"/>
    <w:rsid w:val="00ED7809"/>
    <w:rsid w:val="00EE1F41"/>
    <w:rsid w:val="00EE39AB"/>
    <w:rsid w:val="00EE4133"/>
    <w:rsid w:val="00EE420D"/>
    <w:rsid w:val="00EE59E7"/>
    <w:rsid w:val="00EE60B6"/>
    <w:rsid w:val="00EE696A"/>
    <w:rsid w:val="00EE6ABB"/>
    <w:rsid w:val="00EE6BCB"/>
    <w:rsid w:val="00EE6E47"/>
    <w:rsid w:val="00EF1038"/>
    <w:rsid w:val="00EF1400"/>
    <w:rsid w:val="00EF1B40"/>
    <w:rsid w:val="00EF239F"/>
    <w:rsid w:val="00EF3186"/>
    <w:rsid w:val="00EF5D17"/>
    <w:rsid w:val="00EF6A08"/>
    <w:rsid w:val="00EF6ABC"/>
    <w:rsid w:val="00EF7468"/>
    <w:rsid w:val="00F0028C"/>
    <w:rsid w:val="00F01E35"/>
    <w:rsid w:val="00F023BD"/>
    <w:rsid w:val="00F02F96"/>
    <w:rsid w:val="00F0317B"/>
    <w:rsid w:val="00F0501B"/>
    <w:rsid w:val="00F066C0"/>
    <w:rsid w:val="00F0746B"/>
    <w:rsid w:val="00F07556"/>
    <w:rsid w:val="00F117E6"/>
    <w:rsid w:val="00F122B9"/>
    <w:rsid w:val="00F12EB9"/>
    <w:rsid w:val="00F13626"/>
    <w:rsid w:val="00F1566D"/>
    <w:rsid w:val="00F159AC"/>
    <w:rsid w:val="00F1620E"/>
    <w:rsid w:val="00F1625D"/>
    <w:rsid w:val="00F16293"/>
    <w:rsid w:val="00F173FE"/>
    <w:rsid w:val="00F17B81"/>
    <w:rsid w:val="00F208F1"/>
    <w:rsid w:val="00F218D1"/>
    <w:rsid w:val="00F22123"/>
    <w:rsid w:val="00F22259"/>
    <w:rsid w:val="00F27AA9"/>
    <w:rsid w:val="00F27C64"/>
    <w:rsid w:val="00F27E68"/>
    <w:rsid w:val="00F30819"/>
    <w:rsid w:val="00F3098C"/>
    <w:rsid w:val="00F309FC"/>
    <w:rsid w:val="00F3357C"/>
    <w:rsid w:val="00F33822"/>
    <w:rsid w:val="00F3505F"/>
    <w:rsid w:val="00F35606"/>
    <w:rsid w:val="00F36953"/>
    <w:rsid w:val="00F411BB"/>
    <w:rsid w:val="00F413FB"/>
    <w:rsid w:val="00F41F50"/>
    <w:rsid w:val="00F42491"/>
    <w:rsid w:val="00F431BF"/>
    <w:rsid w:val="00F4369E"/>
    <w:rsid w:val="00F43EE4"/>
    <w:rsid w:val="00F464BC"/>
    <w:rsid w:val="00F469C6"/>
    <w:rsid w:val="00F46E75"/>
    <w:rsid w:val="00F46FA0"/>
    <w:rsid w:val="00F47942"/>
    <w:rsid w:val="00F47E7C"/>
    <w:rsid w:val="00F5074B"/>
    <w:rsid w:val="00F51C4D"/>
    <w:rsid w:val="00F51DA2"/>
    <w:rsid w:val="00F523AC"/>
    <w:rsid w:val="00F524EA"/>
    <w:rsid w:val="00F5482B"/>
    <w:rsid w:val="00F55146"/>
    <w:rsid w:val="00F5636D"/>
    <w:rsid w:val="00F566E8"/>
    <w:rsid w:val="00F61570"/>
    <w:rsid w:val="00F64FD6"/>
    <w:rsid w:val="00F667E2"/>
    <w:rsid w:val="00F67976"/>
    <w:rsid w:val="00F7086F"/>
    <w:rsid w:val="00F70C49"/>
    <w:rsid w:val="00F72D6C"/>
    <w:rsid w:val="00F72DF1"/>
    <w:rsid w:val="00F7349E"/>
    <w:rsid w:val="00F735B9"/>
    <w:rsid w:val="00F74A64"/>
    <w:rsid w:val="00F752CA"/>
    <w:rsid w:val="00F765BF"/>
    <w:rsid w:val="00F76F06"/>
    <w:rsid w:val="00F776E8"/>
    <w:rsid w:val="00F80142"/>
    <w:rsid w:val="00F81580"/>
    <w:rsid w:val="00F818EF"/>
    <w:rsid w:val="00F82D07"/>
    <w:rsid w:val="00F844A2"/>
    <w:rsid w:val="00F85326"/>
    <w:rsid w:val="00F85C67"/>
    <w:rsid w:val="00F872EB"/>
    <w:rsid w:val="00F901C6"/>
    <w:rsid w:val="00F905DD"/>
    <w:rsid w:val="00F90E34"/>
    <w:rsid w:val="00F92017"/>
    <w:rsid w:val="00F92C02"/>
    <w:rsid w:val="00F92CB8"/>
    <w:rsid w:val="00F9349A"/>
    <w:rsid w:val="00F934E3"/>
    <w:rsid w:val="00F93E33"/>
    <w:rsid w:val="00F96FC6"/>
    <w:rsid w:val="00F970AA"/>
    <w:rsid w:val="00F976C7"/>
    <w:rsid w:val="00F97E0C"/>
    <w:rsid w:val="00F97FDF"/>
    <w:rsid w:val="00FA11F9"/>
    <w:rsid w:val="00FA1E03"/>
    <w:rsid w:val="00FA1E11"/>
    <w:rsid w:val="00FA1FFC"/>
    <w:rsid w:val="00FA4E29"/>
    <w:rsid w:val="00FA550F"/>
    <w:rsid w:val="00FA585B"/>
    <w:rsid w:val="00FA6743"/>
    <w:rsid w:val="00FA6780"/>
    <w:rsid w:val="00FA7063"/>
    <w:rsid w:val="00FB0C6E"/>
    <w:rsid w:val="00FB15D9"/>
    <w:rsid w:val="00FB1A96"/>
    <w:rsid w:val="00FB4097"/>
    <w:rsid w:val="00FB4A9A"/>
    <w:rsid w:val="00FB4B15"/>
    <w:rsid w:val="00FB4EC7"/>
    <w:rsid w:val="00FB618D"/>
    <w:rsid w:val="00FC2861"/>
    <w:rsid w:val="00FC3659"/>
    <w:rsid w:val="00FC41B7"/>
    <w:rsid w:val="00FC4261"/>
    <w:rsid w:val="00FD0B3D"/>
    <w:rsid w:val="00FD1CA2"/>
    <w:rsid w:val="00FD2008"/>
    <w:rsid w:val="00FD2500"/>
    <w:rsid w:val="00FD274C"/>
    <w:rsid w:val="00FD35B9"/>
    <w:rsid w:val="00FD3D1B"/>
    <w:rsid w:val="00FD575A"/>
    <w:rsid w:val="00FE0976"/>
    <w:rsid w:val="00FE09C4"/>
    <w:rsid w:val="00FE17E9"/>
    <w:rsid w:val="00FE2518"/>
    <w:rsid w:val="00FE2760"/>
    <w:rsid w:val="00FE283D"/>
    <w:rsid w:val="00FE3393"/>
    <w:rsid w:val="00FE405F"/>
    <w:rsid w:val="00FE4A8F"/>
    <w:rsid w:val="00FE6784"/>
    <w:rsid w:val="00FE7B4F"/>
    <w:rsid w:val="00FF235E"/>
    <w:rsid w:val="00FF3CA2"/>
    <w:rsid w:val="00FF42CD"/>
    <w:rsid w:val="00FF4438"/>
    <w:rsid w:val="00FF4E7C"/>
    <w:rsid w:val="00FF53FE"/>
    <w:rsid w:val="00FF737C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8D6B6D-DB07-419B-A06F-3BE279A7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B45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9E2C58"/>
    <w:pPr>
      <w:ind w:left="720"/>
      <w:contextualSpacing/>
    </w:pPr>
  </w:style>
  <w:style w:type="table" w:styleId="a7">
    <w:name w:val="Table Grid"/>
    <w:basedOn w:val="a1"/>
    <w:uiPriority w:val="39"/>
    <w:rsid w:val="00E0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5B5DD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B5D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ED0ED4"/>
  </w:style>
  <w:style w:type="character" w:styleId="aa">
    <w:name w:val="page number"/>
    <w:basedOn w:val="a0"/>
    <w:rsid w:val="00E0593A"/>
  </w:style>
  <w:style w:type="paragraph" w:styleId="ab">
    <w:name w:val="header"/>
    <w:basedOn w:val="a"/>
    <w:link w:val="ac"/>
    <w:uiPriority w:val="99"/>
    <w:rsid w:val="001F25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F25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line number"/>
    <w:basedOn w:val="a0"/>
    <w:uiPriority w:val="99"/>
    <w:semiHidden/>
    <w:unhideWhenUsed/>
    <w:rsid w:val="00F80142"/>
  </w:style>
  <w:style w:type="paragraph" w:styleId="ae">
    <w:name w:val="footer"/>
    <w:basedOn w:val="a"/>
    <w:link w:val="af"/>
    <w:uiPriority w:val="99"/>
    <w:unhideWhenUsed/>
    <w:rsid w:val="00F80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80142"/>
  </w:style>
  <w:style w:type="character" w:styleId="af0">
    <w:name w:val="annotation reference"/>
    <w:basedOn w:val="a0"/>
    <w:uiPriority w:val="99"/>
    <w:semiHidden/>
    <w:unhideWhenUsed/>
    <w:rsid w:val="00C5051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5051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5051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5051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50512"/>
    <w:rPr>
      <w:b/>
      <w:bCs/>
      <w:sz w:val="20"/>
      <w:szCs w:val="20"/>
    </w:rPr>
  </w:style>
  <w:style w:type="paragraph" w:styleId="af5">
    <w:name w:val="No Spacing"/>
    <w:uiPriority w:val="1"/>
    <w:qFormat/>
    <w:rsid w:val="000E1A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8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56C86-CA0B-4ABF-9D60-ACC91C07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19594</Words>
  <Characters>111690</Characters>
  <Application>Microsoft Office Word</Application>
  <DocSecurity>0</DocSecurity>
  <Lines>930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Нефляшева Мариет Аскеровна</cp:lastModifiedBy>
  <cp:revision>2</cp:revision>
  <cp:lastPrinted>2020-09-24T11:43:00Z</cp:lastPrinted>
  <dcterms:created xsi:type="dcterms:W3CDTF">2020-12-25T12:39:00Z</dcterms:created>
  <dcterms:modified xsi:type="dcterms:W3CDTF">2020-12-25T12:39:00Z</dcterms:modified>
</cp:coreProperties>
</file>